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1EBA645" w14:textId="77777777" w:rsidR="00425078" w:rsidRDefault="00425078">
      <w:pPr>
        <w:widowControl w:val="0"/>
        <w:pBdr>
          <w:top w:val="nil"/>
          <w:left w:val="nil"/>
          <w:bottom w:val="nil"/>
          <w:right w:val="nil"/>
          <w:between w:val="nil"/>
        </w:pBdr>
        <w:spacing w:before="0" w:after="0" w:line="276" w:lineRule="auto"/>
      </w:pPr>
      <w:bookmarkStart w:id="0" w:name="_GoBack"/>
      <w:bookmarkEnd w:id="0"/>
    </w:p>
    <w:p w14:paraId="4856510D" w14:textId="77777777" w:rsidR="00425078" w:rsidRDefault="00A05CD6">
      <w:pPr>
        <w:jc w:val="center"/>
        <w:rPr>
          <w:highlight w:val="yellow"/>
        </w:rPr>
      </w:pPr>
      <w:bookmarkStart w:id="1" w:name="_heading=h.gjdgxs" w:colFirst="0" w:colLast="0"/>
      <w:bookmarkEnd w:id="1"/>
      <w:r w:rsidRPr="001464C1">
        <w:rPr>
          <w:noProof/>
          <w:lang w:val="en-US" w:eastAsia="en-US"/>
        </w:rPr>
        <w:drawing>
          <wp:inline distT="0" distB="0" distL="0" distR="0" wp14:anchorId="4FE081C9" wp14:editId="0624055E">
            <wp:extent cx="3489378" cy="1248930"/>
            <wp:effectExtent l="0" t="0" r="0" b="8890"/>
            <wp:docPr id="2110825099" name="image1.jpg" descr="A blue and grey logo&#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jpg" descr="A blue and grey logo&#10;&#10;Description automatically generated"/>
                    <pic:cNvPicPr preferRelativeResize="0"/>
                  </pic:nvPicPr>
                  <pic:blipFill>
                    <a:blip r:embed="rId8"/>
                    <a:srcRect/>
                    <a:stretch>
                      <a:fillRect/>
                    </a:stretch>
                  </pic:blipFill>
                  <pic:spPr>
                    <a:xfrm>
                      <a:off x="0" y="0"/>
                      <a:ext cx="3489378" cy="1248930"/>
                    </a:xfrm>
                    <a:prstGeom prst="rect">
                      <a:avLst/>
                    </a:prstGeom>
                    <a:noFill/>
                    <a:ln/>
                  </pic:spPr>
                </pic:pic>
              </a:graphicData>
            </a:graphic>
          </wp:inline>
        </w:drawing>
      </w:r>
    </w:p>
    <w:p w14:paraId="32702B1B" w14:textId="77777777" w:rsidR="00425078" w:rsidRDefault="00425078">
      <w:pPr>
        <w:rPr>
          <w:highlight w:val="yellow"/>
        </w:rPr>
      </w:pPr>
    </w:p>
    <w:p w14:paraId="14326AF3" w14:textId="77777777" w:rsidR="00425078" w:rsidRDefault="00425078">
      <w:pPr>
        <w:rPr>
          <w:highlight w:val="yellow"/>
        </w:rPr>
      </w:pPr>
    </w:p>
    <w:p w14:paraId="6D3DB255" w14:textId="77777777" w:rsidR="00425078" w:rsidRPr="00F64993" w:rsidRDefault="00425078">
      <w:pPr>
        <w:tabs>
          <w:tab w:val="left" w:pos="5490"/>
        </w:tabs>
        <w:rPr>
          <w:highlight w:val="yellow"/>
        </w:rPr>
      </w:pPr>
    </w:p>
    <w:p w14:paraId="72EF60B6" w14:textId="77777777" w:rsidR="00425078" w:rsidRPr="00F64993" w:rsidRDefault="00425078">
      <w:pPr>
        <w:pBdr>
          <w:top w:val="nil"/>
          <w:left w:val="nil"/>
          <w:bottom w:val="nil"/>
          <w:right w:val="nil"/>
          <w:between w:val="nil"/>
        </w:pBdr>
        <w:spacing w:before="120" w:after="120"/>
        <w:ind w:left="6030" w:hanging="360"/>
        <w:jc w:val="both"/>
        <w:rPr>
          <w:rFonts w:eastAsia="Times New Roman"/>
          <w:color w:val="000000"/>
          <w:highlight w:val="yellow"/>
          <w:lang w:val="en-US"/>
        </w:rPr>
      </w:pPr>
    </w:p>
    <w:p w14:paraId="645E0D71" w14:textId="77777777" w:rsidR="00425078" w:rsidRPr="00F64993" w:rsidRDefault="00425078">
      <w:pPr>
        <w:rPr>
          <w:highlight w:val="yellow"/>
        </w:rPr>
      </w:pPr>
    </w:p>
    <w:p w14:paraId="0736947A" w14:textId="77777777" w:rsidR="00425078" w:rsidRPr="00F64993" w:rsidRDefault="00425078">
      <w:pPr>
        <w:rPr>
          <w:highlight w:val="yellow"/>
        </w:rPr>
      </w:pPr>
    </w:p>
    <w:p w14:paraId="53EAB96D" w14:textId="77777777" w:rsidR="00425078" w:rsidRPr="00F64993" w:rsidRDefault="00425078">
      <w:pPr>
        <w:rPr>
          <w:highlight w:val="yellow"/>
        </w:rPr>
      </w:pPr>
    </w:p>
    <w:p w14:paraId="6ED871C5" w14:textId="77777777" w:rsidR="00425078" w:rsidRPr="00C319EB" w:rsidRDefault="00425078"/>
    <w:p w14:paraId="00919758" w14:textId="77777777" w:rsidR="00425078" w:rsidRPr="00C319EB" w:rsidRDefault="00425078"/>
    <w:p w14:paraId="623E75E1" w14:textId="66742B76" w:rsidR="00425078" w:rsidRPr="00C319EB" w:rsidRDefault="00875940" w:rsidP="00003B5F">
      <w:pPr>
        <w:pBdr>
          <w:top w:val="nil"/>
          <w:left w:val="nil"/>
          <w:bottom w:val="nil"/>
          <w:right w:val="nil"/>
          <w:between w:val="nil"/>
        </w:pBdr>
        <w:spacing w:before="0" w:after="0"/>
        <w:jc w:val="center"/>
        <w:rPr>
          <w:rFonts w:ascii="Calibri" w:eastAsia="Calibri" w:hAnsi="Calibri" w:cs="Calibri"/>
          <w:b/>
          <w:color w:val="000000"/>
          <w:sz w:val="28"/>
          <w:szCs w:val="28"/>
          <w:lang w:val="en-US"/>
        </w:rPr>
      </w:pPr>
      <w:bookmarkStart w:id="2" w:name="_heading=h.30j0zll" w:colFirst="0" w:colLast="0"/>
      <w:bookmarkEnd w:id="2"/>
      <w:r>
        <w:rPr>
          <w:rFonts w:ascii="Calibri" w:eastAsia="Calibri" w:hAnsi="Calibri" w:cs="Calibri"/>
          <w:b/>
          <w:color w:val="000000"/>
          <w:sz w:val="28"/>
          <w:szCs w:val="28"/>
          <w:lang w:val="sr-Cyrl-BA"/>
        </w:rPr>
        <w:t xml:space="preserve">   </w:t>
      </w:r>
      <w:r w:rsidR="00A05CD6" w:rsidRPr="00C319EB">
        <w:rPr>
          <w:rFonts w:ascii="Calibri" w:eastAsia="Calibri" w:hAnsi="Calibri" w:cs="Calibri"/>
          <w:b/>
          <w:color w:val="000000"/>
          <w:sz w:val="28"/>
          <w:szCs w:val="28"/>
        </w:rPr>
        <w:t xml:space="preserve">ИЗВЈЕШТАЈ </w:t>
      </w:r>
      <w:r w:rsidR="003F43A2" w:rsidRPr="00C319EB">
        <w:rPr>
          <w:rFonts w:ascii="Calibri" w:eastAsia="Calibri" w:hAnsi="Calibri" w:cs="Calibri"/>
          <w:b/>
          <w:color w:val="000000"/>
          <w:sz w:val="28"/>
          <w:szCs w:val="28"/>
          <w:lang w:val="en-US"/>
        </w:rPr>
        <w:t>O</w:t>
      </w:r>
      <w:r>
        <w:rPr>
          <w:rFonts w:ascii="Calibri" w:eastAsia="Calibri" w:hAnsi="Calibri" w:cs="Calibri"/>
          <w:b/>
          <w:color w:val="000000"/>
          <w:sz w:val="28"/>
          <w:szCs w:val="28"/>
          <w:lang w:val="sr-Cyrl-BA"/>
        </w:rPr>
        <w:t xml:space="preserve"> РАДУ И</w:t>
      </w:r>
      <w:r w:rsidR="003F43A2" w:rsidRPr="00C319EB">
        <w:rPr>
          <w:rFonts w:ascii="Calibri" w:eastAsia="Calibri" w:hAnsi="Calibri" w:cs="Calibri"/>
          <w:b/>
          <w:color w:val="000000"/>
          <w:sz w:val="28"/>
          <w:szCs w:val="28"/>
          <w:lang w:val="en-US"/>
        </w:rPr>
        <w:t xml:space="preserve"> </w:t>
      </w:r>
      <w:r w:rsidR="00A05CD6" w:rsidRPr="00C319EB">
        <w:rPr>
          <w:rFonts w:ascii="Calibri" w:eastAsia="Calibri" w:hAnsi="Calibri" w:cs="Calibri"/>
          <w:b/>
          <w:color w:val="000000"/>
          <w:sz w:val="28"/>
          <w:szCs w:val="28"/>
        </w:rPr>
        <w:t>ИЗВРШЕЊУ БУЏЕТА ЈУ ФОНД СОЛИДАРНОСТИ ЗА ДИЈАГНОСТИКУ И ЛИЈЕЧЕЊЕ ОБОЉЕЊА, СТАЊА И ПОВРЕДА ДЈЕЦЕ У ИНОСТРАНСТВУ</w:t>
      </w:r>
    </w:p>
    <w:p w14:paraId="113D295C" w14:textId="6411769B" w:rsidR="00425078" w:rsidRPr="00C319EB" w:rsidRDefault="00A05CD6" w:rsidP="00003B5F">
      <w:pPr>
        <w:pBdr>
          <w:top w:val="nil"/>
          <w:left w:val="nil"/>
          <w:bottom w:val="nil"/>
          <w:right w:val="nil"/>
          <w:between w:val="nil"/>
        </w:pBdr>
        <w:spacing w:before="0"/>
        <w:jc w:val="center"/>
        <w:rPr>
          <w:rFonts w:ascii="Calibri" w:eastAsia="Calibri" w:hAnsi="Calibri" w:cs="Calibri"/>
          <w:b/>
          <w:color w:val="000000"/>
          <w:sz w:val="28"/>
          <w:szCs w:val="28"/>
        </w:rPr>
      </w:pPr>
      <w:r w:rsidRPr="00C319EB">
        <w:rPr>
          <w:rFonts w:ascii="Calibri" w:eastAsia="Calibri" w:hAnsi="Calibri" w:cs="Calibri"/>
          <w:b/>
          <w:color w:val="000000"/>
          <w:sz w:val="28"/>
          <w:szCs w:val="28"/>
        </w:rPr>
        <w:t>ЗА ПЕРИОД 01. 01 - 3</w:t>
      </w:r>
      <w:r w:rsidR="00C319EB" w:rsidRPr="00C319EB">
        <w:rPr>
          <w:rFonts w:ascii="Calibri" w:eastAsia="Calibri" w:hAnsi="Calibri" w:cs="Calibri"/>
          <w:b/>
          <w:sz w:val="28"/>
          <w:szCs w:val="28"/>
          <w:lang w:val="sr-Cyrl-BA"/>
        </w:rPr>
        <w:t>1</w:t>
      </w:r>
      <w:r w:rsidRPr="00C319EB">
        <w:rPr>
          <w:rFonts w:ascii="Calibri" w:eastAsia="Calibri" w:hAnsi="Calibri" w:cs="Calibri"/>
          <w:b/>
          <w:color w:val="000000"/>
          <w:sz w:val="28"/>
          <w:szCs w:val="28"/>
        </w:rPr>
        <w:t xml:space="preserve">. </w:t>
      </w:r>
      <w:r w:rsidR="00C319EB" w:rsidRPr="00C319EB">
        <w:rPr>
          <w:rFonts w:ascii="Calibri" w:eastAsia="Calibri" w:hAnsi="Calibri" w:cs="Calibri"/>
          <w:b/>
          <w:sz w:val="28"/>
          <w:szCs w:val="28"/>
          <w:lang w:val="sr-Cyrl-BA"/>
        </w:rPr>
        <w:t>12</w:t>
      </w:r>
      <w:r w:rsidRPr="00C319EB">
        <w:rPr>
          <w:rFonts w:ascii="Calibri" w:eastAsia="Calibri" w:hAnsi="Calibri" w:cs="Calibri"/>
          <w:b/>
          <w:color w:val="000000"/>
          <w:sz w:val="28"/>
          <w:szCs w:val="28"/>
        </w:rPr>
        <w:t>. 202</w:t>
      </w:r>
      <w:r w:rsidR="003F43A2" w:rsidRPr="00C319EB">
        <w:rPr>
          <w:rFonts w:ascii="Calibri" w:eastAsia="Calibri" w:hAnsi="Calibri" w:cs="Calibri"/>
          <w:b/>
          <w:color w:val="000000"/>
          <w:sz w:val="28"/>
          <w:szCs w:val="28"/>
          <w:lang w:val="en-US"/>
        </w:rPr>
        <w:t>4</w:t>
      </w:r>
      <w:r w:rsidRPr="00C319EB">
        <w:rPr>
          <w:rFonts w:ascii="Calibri" w:eastAsia="Calibri" w:hAnsi="Calibri" w:cs="Calibri"/>
          <w:b/>
          <w:color w:val="000000"/>
          <w:sz w:val="28"/>
          <w:szCs w:val="28"/>
        </w:rPr>
        <w:t>. ГОДИНЕ</w:t>
      </w:r>
    </w:p>
    <w:p w14:paraId="7268621F" w14:textId="77777777" w:rsidR="00425078" w:rsidRPr="00C319EB" w:rsidRDefault="00425078" w:rsidP="00003B5F"/>
    <w:p w14:paraId="298925D7" w14:textId="77777777" w:rsidR="00425078" w:rsidRPr="00C319EB" w:rsidRDefault="00425078" w:rsidP="00003B5F"/>
    <w:p w14:paraId="0D7D7636" w14:textId="77777777" w:rsidR="00425078" w:rsidRPr="00C319EB" w:rsidRDefault="00425078" w:rsidP="00003B5F"/>
    <w:p w14:paraId="212CA593" w14:textId="77777777" w:rsidR="00425078" w:rsidRPr="00C319EB" w:rsidRDefault="00425078" w:rsidP="00003B5F"/>
    <w:p w14:paraId="48D8B578" w14:textId="77777777" w:rsidR="00425078" w:rsidRPr="00C319EB" w:rsidRDefault="00425078" w:rsidP="00003B5F"/>
    <w:p w14:paraId="3CB697DB" w14:textId="77777777" w:rsidR="00425078" w:rsidRPr="00C319EB" w:rsidRDefault="00425078" w:rsidP="00003B5F"/>
    <w:p w14:paraId="43EC8F8A" w14:textId="77777777" w:rsidR="00425078" w:rsidRPr="00C319EB" w:rsidRDefault="00425078" w:rsidP="00003B5F"/>
    <w:p w14:paraId="654B78F2" w14:textId="77777777" w:rsidR="00425078" w:rsidRPr="00C319EB" w:rsidRDefault="00425078" w:rsidP="00003B5F"/>
    <w:p w14:paraId="1B6BD7A0" w14:textId="77777777" w:rsidR="00425078" w:rsidRPr="00C319EB" w:rsidRDefault="00425078" w:rsidP="00003B5F"/>
    <w:p w14:paraId="133BC455" w14:textId="77777777" w:rsidR="00425078" w:rsidRPr="00C319EB" w:rsidRDefault="00425078" w:rsidP="00003B5F"/>
    <w:p w14:paraId="76E7B4FC" w14:textId="77777777" w:rsidR="00425078" w:rsidRPr="00C319EB" w:rsidRDefault="00425078" w:rsidP="00003B5F"/>
    <w:p w14:paraId="32172C05" w14:textId="77777777" w:rsidR="00425078" w:rsidRPr="00C319EB" w:rsidRDefault="00425078" w:rsidP="00003B5F"/>
    <w:p w14:paraId="3E009B0D" w14:textId="77777777" w:rsidR="00425078" w:rsidRPr="00C319EB" w:rsidRDefault="00425078" w:rsidP="00003B5F"/>
    <w:p w14:paraId="38491664" w14:textId="77777777" w:rsidR="00425078" w:rsidRPr="00C319EB" w:rsidRDefault="00425078" w:rsidP="00003B5F"/>
    <w:p w14:paraId="66ECDDE8" w14:textId="3959C3FE" w:rsidR="00425078" w:rsidRPr="00C319EB" w:rsidRDefault="00A05CD6" w:rsidP="00003B5F">
      <w:pPr>
        <w:pBdr>
          <w:top w:val="nil"/>
          <w:left w:val="nil"/>
          <w:bottom w:val="nil"/>
          <w:right w:val="nil"/>
          <w:between w:val="nil"/>
        </w:pBdr>
        <w:jc w:val="center"/>
        <w:rPr>
          <w:rFonts w:ascii="Calibri" w:eastAsia="Calibri" w:hAnsi="Calibri" w:cs="Calibri"/>
          <w:b/>
          <w:color w:val="000000"/>
          <w:sz w:val="28"/>
          <w:szCs w:val="28"/>
        </w:rPr>
        <w:sectPr w:rsidR="00425078" w:rsidRPr="00C319EB" w:rsidSect="00543F01">
          <w:headerReference w:type="default" r:id="rId9"/>
          <w:footerReference w:type="default" r:id="rId10"/>
          <w:headerReference w:type="first" r:id="rId11"/>
          <w:footerReference w:type="first" r:id="rId12"/>
          <w:pgSz w:w="11906" w:h="16838"/>
          <w:pgMar w:top="1417" w:right="1417" w:bottom="1417" w:left="1417" w:header="709" w:footer="709" w:gutter="0"/>
          <w:pgNumType w:start="1"/>
          <w:cols w:space="720"/>
          <w:titlePg/>
        </w:sectPr>
      </w:pPr>
      <w:r w:rsidRPr="00C319EB">
        <w:rPr>
          <w:rFonts w:ascii="Calibri" w:eastAsia="Calibri" w:hAnsi="Calibri" w:cs="Calibri"/>
          <w:b/>
          <w:color w:val="000000"/>
          <w:sz w:val="28"/>
          <w:szCs w:val="28"/>
        </w:rPr>
        <w:t>Бања Лука,</w:t>
      </w:r>
      <w:r w:rsidR="00F64993" w:rsidRPr="00C319EB">
        <w:rPr>
          <w:rFonts w:ascii="Calibri" w:eastAsia="Calibri" w:hAnsi="Calibri" w:cs="Calibri"/>
          <w:b/>
          <w:color w:val="000000"/>
          <w:sz w:val="28"/>
          <w:szCs w:val="28"/>
          <w:lang w:val="en-US"/>
        </w:rPr>
        <w:t xml:space="preserve"> </w:t>
      </w:r>
      <w:r w:rsidR="00C319EB" w:rsidRPr="00C319EB">
        <w:rPr>
          <w:rFonts w:ascii="Calibri" w:eastAsia="Calibri" w:hAnsi="Calibri" w:cs="Calibri"/>
          <w:b/>
          <w:color w:val="000000"/>
          <w:sz w:val="28"/>
          <w:szCs w:val="28"/>
          <w:lang w:val="sr-Cyrl-BA"/>
        </w:rPr>
        <w:t>април</w:t>
      </w:r>
      <w:r w:rsidRPr="00C319EB">
        <w:rPr>
          <w:rFonts w:ascii="Calibri" w:eastAsia="Calibri" w:hAnsi="Calibri" w:cs="Calibri"/>
          <w:b/>
          <w:color w:val="000000"/>
          <w:sz w:val="28"/>
          <w:szCs w:val="28"/>
        </w:rPr>
        <w:t xml:space="preserve"> 202</w:t>
      </w:r>
      <w:r w:rsidR="00C319EB" w:rsidRPr="00C319EB">
        <w:rPr>
          <w:rFonts w:ascii="Calibri" w:eastAsia="Calibri" w:hAnsi="Calibri" w:cs="Calibri"/>
          <w:b/>
          <w:sz w:val="28"/>
          <w:szCs w:val="28"/>
          <w:lang w:val="sr-Cyrl-BA"/>
        </w:rPr>
        <w:t>5</w:t>
      </w:r>
      <w:r w:rsidRPr="00C319EB">
        <w:rPr>
          <w:rFonts w:ascii="Calibri" w:eastAsia="Calibri" w:hAnsi="Calibri" w:cs="Calibri"/>
          <w:b/>
          <w:color w:val="000000"/>
          <w:sz w:val="28"/>
          <w:szCs w:val="28"/>
        </w:rPr>
        <w:t>. године</w:t>
      </w:r>
    </w:p>
    <w:p w14:paraId="2809F67B" w14:textId="77777777" w:rsidR="00425078" w:rsidRPr="00163DEA" w:rsidRDefault="00A05CD6" w:rsidP="00003B5F">
      <w:pPr>
        <w:pBdr>
          <w:top w:val="nil"/>
          <w:left w:val="nil"/>
          <w:bottom w:val="nil"/>
          <w:right w:val="nil"/>
          <w:between w:val="nil"/>
        </w:pBdr>
        <w:tabs>
          <w:tab w:val="right" w:pos="9072"/>
        </w:tabs>
        <w:spacing w:before="480" w:after="120"/>
        <w:ind w:left="786" w:right="1134" w:hanging="360"/>
        <w:jc w:val="both"/>
        <w:rPr>
          <w:rFonts w:eastAsia="Times New Roman"/>
          <w:b/>
          <w:color w:val="000000"/>
          <w:sz w:val="13"/>
          <w:szCs w:val="13"/>
          <w:highlight w:val="yellow"/>
        </w:rPr>
      </w:pPr>
      <w:r w:rsidRPr="00163DEA">
        <w:rPr>
          <w:rFonts w:eastAsia="Times New Roman"/>
          <w:b/>
          <w:color w:val="000000"/>
          <w:sz w:val="13"/>
          <w:szCs w:val="13"/>
          <w:highlight w:val="yellow"/>
        </w:rPr>
        <w:lastRenderedPageBreak/>
        <w:t xml:space="preserve">  </w:t>
      </w:r>
    </w:p>
    <w:p w14:paraId="2141A76D" w14:textId="77777777" w:rsidR="00425078" w:rsidRPr="00163DEA" w:rsidRDefault="00425078" w:rsidP="00003B5F">
      <w:pPr>
        <w:pBdr>
          <w:top w:val="nil"/>
          <w:left w:val="nil"/>
          <w:bottom w:val="nil"/>
          <w:right w:val="nil"/>
          <w:between w:val="nil"/>
        </w:pBdr>
        <w:tabs>
          <w:tab w:val="right" w:pos="9072"/>
        </w:tabs>
        <w:spacing w:before="480" w:after="120"/>
        <w:ind w:left="786" w:right="1134" w:hanging="360"/>
        <w:jc w:val="both"/>
        <w:rPr>
          <w:rFonts w:eastAsia="Times New Roman"/>
          <w:b/>
          <w:color w:val="000000"/>
          <w:sz w:val="13"/>
          <w:szCs w:val="13"/>
          <w:highlight w:val="yellow"/>
        </w:rPr>
      </w:pPr>
    </w:p>
    <w:p w14:paraId="6EC0B2CC" w14:textId="77777777" w:rsidR="00425078" w:rsidRPr="00163DEA" w:rsidRDefault="00425078" w:rsidP="00003B5F">
      <w:pPr>
        <w:pBdr>
          <w:top w:val="nil"/>
          <w:left w:val="nil"/>
          <w:bottom w:val="nil"/>
          <w:right w:val="nil"/>
          <w:between w:val="nil"/>
        </w:pBdr>
        <w:tabs>
          <w:tab w:val="right" w:pos="9072"/>
        </w:tabs>
        <w:spacing w:before="480" w:after="120"/>
        <w:ind w:left="786" w:right="1134" w:hanging="360"/>
        <w:jc w:val="both"/>
        <w:rPr>
          <w:rFonts w:eastAsia="Times New Roman"/>
          <w:b/>
          <w:color w:val="000000"/>
          <w:sz w:val="13"/>
          <w:szCs w:val="13"/>
          <w:highlight w:val="yellow"/>
        </w:rPr>
      </w:pPr>
    </w:p>
    <w:p w14:paraId="719830C5" w14:textId="77777777" w:rsidR="00425078" w:rsidRPr="00163DEA" w:rsidRDefault="00425078" w:rsidP="00003B5F">
      <w:pPr>
        <w:pBdr>
          <w:top w:val="nil"/>
          <w:left w:val="nil"/>
          <w:bottom w:val="nil"/>
          <w:right w:val="nil"/>
          <w:between w:val="nil"/>
        </w:pBdr>
        <w:tabs>
          <w:tab w:val="right" w:pos="9072"/>
        </w:tabs>
        <w:spacing w:before="480" w:after="120"/>
        <w:ind w:left="786" w:right="1134" w:hanging="360"/>
        <w:jc w:val="both"/>
        <w:rPr>
          <w:rFonts w:eastAsia="Times New Roman"/>
          <w:b/>
          <w:color w:val="000000"/>
          <w:sz w:val="13"/>
          <w:szCs w:val="13"/>
          <w:highlight w:val="yellow"/>
        </w:rPr>
      </w:pPr>
    </w:p>
    <w:p w14:paraId="7693EEB9" w14:textId="77777777" w:rsidR="00425078" w:rsidRPr="00163DEA" w:rsidRDefault="00425078" w:rsidP="00003B5F">
      <w:pPr>
        <w:pBdr>
          <w:top w:val="nil"/>
          <w:left w:val="nil"/>
          <w:bottom w:val="nil"/>
          <w:right w:val="nil"/>
          <w:between w:val="nil"/>
        </w:pBdr>
        <w:tabs>
          <w:tab w:val="right" w:pos="9072"/>
        </w:tabs>
        <w:spacing w:before="480" w:after="120"/>
        <w:ind w:left="786" w:right="1134" w:hanging="360"/>
        <w:jc w:val="both"/>
        <w:rPr>
          <w:rFonts w:eastAsia="Times New Roman"/>
          <w:b/>
          <w:color w:val="000000"/>
          <w:sz w:val="13"/>
          <w:szCs w:val="13"/>
          <w:highlight w:val="yellow"/>
        </w:rPr>
      </w:pPr>
    </w:p>
    <w:p w14:paraId="243A2479" w14:textId="77777777" w:rsidR="00425078" w:rsidRPr="00163DEA" w:rsidRDefault="00425078" w:rsidP="00003B5F">
      <w:pPr>
        <w:pBdr>
          <w:top w:val="nil"/>
          <w:left w:val="nil"/>
          <w:bottom w:val="nil"/>
          <w:right w:val="nil"/>
          <w:between w:val="nil"/>
        </w:pBdr>
        <w:tabs>
          <w:tab w:val="right" w:pos="9072"/>
        </w:tabs>
        <w:spacing w:before="480" w:after="120"/>
        <w:ind w:left="786" w:right="1134" w:hanging="360"/>
        <w:jc w:val="both"/>
        <w:rPr>
          <w:rFonts w:eastAsia="Times New Roman"/>
          <w:b/>
          <w:color w:val="000000"/>
          <w:sz w:val="13"/>
          <w:szCs w:val="13"/>
          <w:highlight w:val="yellow"/>
        </w:rPr>
      </w:pPr>
    </w:p>
    <w:p w14:paraId="6595F3C5" w14:textId="77777777" w:rsidR="00425078" w:rsidRPr="00163DEA" w:rsidRDefault="00425078" w:rsidP="00003B5F">
      <w:pPr>
        <w:pBdr>
          <w:top w:val="nil"/>
          <w:left w:val="nil"/>
          <w:bottom w:val="nil"/>
          <w:right w:val="nil"/>
          <w:between w:val="nil"/>
        </w:pBdr>
        <w:tabs>
          <w:tab w:val="right" w:pos="9072"/>
        </w:tabs>
        <w:spacing w:before="480" w:after="120"/>
        <w:ind w:left="786" w:right="1134" w:hanging="360"/>
        <w:jc w:val="both"/>
        <w:rPr>
          <w:rFonts w:eastAsia="Times New Roman"/>
          <w:b/>
          <w:color w:val="000000"/>
          <w:sz w:val="13"/>
          <w:szCs w:val="13"/>
          <w:highlight w:val="yellow"/>
        </w:rPr>
      </w:pPr>
    </w:p>
    <w:p w14:paraId="44B5C726" w14:textId="77777777" w:rsidR="00425078" w:rsidRPr="00163DEA" w:rsidRDefault="00425078" w:rsidP="00003B5F">
      <w:pPr>
        <w:pBdr>
          <w:top w:val="nil"/>
          <w:left w:val="nil"/>
          <w:bottom w:val="nil"/>
          <w:right w:val="nil"/>
          <w:between w:val="nil"/>
        </w:pBdr>
        <w:tabs>
          <w:tab w:val="right" w:pos="9072"/>
        </w:tabs>
        <w:spacing w:before="480" w:after="120"/>
        <w:ind w:left="786" w:right="1134" w:hanging="360"/>
        <w:jc w:val="both"/>
        <w:rPr>
          <w:rFonts w:eastAsia="Times New Roman"/>
          <w:b/>
          <w:color w:val="000000"/>
          <w:sz w:val="13"/>
          <w:szCs w:val="13"/>
          <w:highlight w:val="yellow"/>
        </w:rPr>
      </w:pPr>
    </w:p>
    <w:p w14:paraId="0CA5DCF1" w14:textId="77777777" w:rsidR="00425078" w:rsidRPr="00163DEA" w:rsidRDefault="00425078" w:rsidP="00003B5F">
      <w:pPr>
        <w:pBdr>
          <w:top w:val="nil"/>
          <w:left w:val="nil"/>
          <w:bottom w:val="nil"/>
          <w:right w:val="nil"/>
          <w:between w:val="nil"/>
        </w:pBdr>
        <w:tabs>
          <w:tab w:val="right" w:pos="9072"/>
        </w:tabs>
        <w:spacing w:before="480" w:after="120"/>
        <w:ind w:left="786" w:right="1134" w:hanging="360"/>
        <w:jc w:val="both"/>
        <w:rPr>
          <w:rFonts w:eastAsia="Times New Roman"/>
          <w:b/>
          <w:color w:val="000000"/>
          <w:sz w:val="13"/>
          <w:szCs w:val="13"/>
          <w:highlight w:val="yellow"/>
        </w:rPr>
      </w:pPr>
    </w:p>
    <w:p w14:paraId="5219BEC0" w14:textId="77777777" w:rsidR="00425078" w:rsidRPr="00163DEA" w:rsidRDefault="00425078" w:rsidP="00003B5F">
      <w:pPr>
        <w:pBdr>
          <w:top w:val="nil"/>
          <w:left w:val="nil"/>
          <w:bottom w:val="nil"/>
          <w:right w:val="nil"/>
          <w:between w:val="nil"/>
        </w:pBdr>
        <w:tabs>
          <w:tab w:val="right" w:pos="9072"/>
        </w:tabs>
        <w:spacing w:before="480" w:after="120"/>
        <w:ind w:left="786" w:right="1134" w:hanging="360"/>
        <w:jc w:val="both"/>
        <w:rPr>
          <w:rFonts w:eastAsia="Times New Roman"/>
          <w:b/>
          <w:color w:val="000000"/>
          <w:sz w:val="13"/>
          <w:szCs w:val="13"/>
          <w:highlight w:val="yellow"/>
        </w:rPr>
      </w:pPr>
    </w:p>
    <w:p w14:paraId="40B7A43E" w14:textId="77777777" w:rsidR="00425078" w:rsidRPr="00163DEA" w:rsidRDefault="00425078" w:rsidP="00003B5F">
      <w:pPr>
        <w:pBdr>
          <w:top w:val="nil"/>
          <w:left w:val="nil"/>
          <w:bottom w:val="nil"/>
          <w:right w:val="nil"/>
          <w:between w:val="nil"/>
        </w:pBdr>
        <w:tabs>
          <w:tab w:val="right" w:pos="9072"/>
        </w:tabs>
        <w:spacing w:before="480" w:after="120"/>
        <w:ind w:left="786" w:right="1134" w:hanging="360"/>
        <w:jc w:val="both"/>
        <w:rPr>
          <w:rFonts w:eastAsia="Times New Roman"/>
          <w:b/>
          <w:color w:val="000000"/>
          <w:sz w:val="13"/>
          <w:szCs w:val="13"/>
          <w:highlight w:val="yellow"/>
        </w:rPr>
      </w:pPr>
    </w:p>
    <w:p w14:paraId="6024A5DB" w14:textId="77777777" w:rsidR="00425078" w:rsidRPr="00163DEA" w:rsidRDefault="00425078" w:rsidP="00003B5F">
      <w:pPr>
        <w:pBdr>
          <w:top w:val="nil"/>
          <w:left w:val="nil"/>
          <w:bottom w:val="nil"/>
          <w:right w:val="nil"/>
          <w:between w:val="nil"/>
        </w:pBdr>
        <w:tabs>
          <w:tab w:val="right" w:pos="9072"/>
        </w:tabs>
        <w:spacing w:before="480" w:after="120"/>
        <w:ind w:left="786" w:right="1134" w:hanging="360"/>
        <w:jc w:val="both"/>
        <w:rPr>
          <w:rFonts w:eastAsia="Times New Roman"/>
          <w:b/>
          <w:color w:val="000000"/>
          <w:sz w:val="13"/>
          <w:szCs w:val="13"/>
          <w:highlight w:val="yellow"/>
        </w:rPr>
      </w:pPr>
    </w:p>
    <w:p w14:paraId="78FB9966" w14:textId="77777777" w:rsidR="00425078" w:rsidRPr="00163DEA" w:rsidRDefault="00425078" w:rsidP="00003B5F">
      <w:pPr>
        <w:pBdr>
          <w:top w:val="nil"/>
          <w:left w:val="nil"/>
          <w:bottom w:val="nil"/>
          <w:right w:val="nil"/>
          <w:between w:val="nil"/>
        </w:pBdr>
        <w:tabs>
          <w:tab w:val="right" w:pos="9072"/>
        </w:tabs>
        <w:spacing w:before="480" w:after="120"/>
        <w:ind w:left="786" w:right="1134" w:hanging="360"/>
        <w:jc w:val="both"/>
        <w:rPr>
          <w:rFonts w:eastAsia="Times New Roman"/>
          <w:b/>
          <w:color w:val="000000"/>
          <w:sz w:val="13"/>
          <w:szCs w:val="13"/>
          <w:highlight w:val="yellow"/>
        </w:rPr>
      </w:pPr>
    </w:p>
    <w:p w14:paraId="6738CBE6" w14:textId="77777777" w:rsidR="00425078" w:rsidRPr="00163DEA" w:rsidRDefault="00425078" w:rsidP="00003B5F">
      <w:pPr>
        <w:pBdr>
          <w:top w:val="nil"/>
          <w:left w:val="nil"/>
          <w:bottom w:val="nil"/>
          <w:right w:val="nil"/>
          <w:between w:val="nil"/>
        </w:pBdr>
        <w:tabs>
          <w:tab w:val="right" w:pos="9072"/>
        </w:tabs>
        <w:spacing w:before="480" w:after="120"/>
        <w:ind w:left="786" w:right="1134" w:hanging="360"/>
        <w:jc w:val="both"/>
        <w:rPr>
          <w:rFonts w:eastAsia="Times New Roman"/>
          <w:b/>
          <w:color w:val="000000"/>
          <w:sz w:val="13"/>
          <w:szCs w:val="13"/>
          <w:highlight w:val="yellow"/>
        </w:rPr>
      </w:pPr>
    </w:p>
    <w:p w14:paraId="08F31B7D" w14:textId="77777777" w:rsidR="00425078" w:rsidRPr="00163DEA" w:rsidRDefault="00425078" w:rsidP="00003B5F">
      <w:pPr>
        <w:pBdr>
          <w:top w:val="nil"/>
          <w:left w:val="nil"/>
          <w:bottom w:val="nil"/>
          <w:right w:val="nil"/>
          <w:between w:val="nil"/>
        </w:pBdr>
        <w:tabs>
          <w:tab w:val="right" w:pos="9072"/>
        </w:tabs>
        <w:spacing w:before="480" w:after="120"/>
        <w:ind w:left="786" w:right="1134" w:hanging="360"/>
        <w:jc w:val="both"/>
        <w:rPr>
          <w:rFonts w:eastAsia="Times New Roman"/>
          <w:b/>
          <w:color w:val="000000"/>
          <w:sz w:val="13"/>
          <w:szCs w:val="13"/>
          <w:highlight w:val="yellow"/>
        </w:rPr>
      </w:pPr>
    </w:p>
    <w:p w14:paraId="71723138" w14:textId="77777777" w:rsidR="00425078" w:rsidRPr="00163DEA" w:rsidRDefault="00425078" w:rsidP="00003B5F">
      <w:pPr>
        <w:pBdr>
          <w:top w:val="nil"/>
          <w:left w:val="nil"/>
          <w:bottom w:val="nil"/>
          <w:right w:val="nil"/>
          <w:between w:val="nil"/>
        </w:pBdr>
        <w:tabs>
          <w:tab w:val="right" w:pos="9072"/>
        </w:tabs>
        <w:spacing w:before="480" w:after="120"/>
        <w:ind w:left="786" w:right="1134" w:hanging="360"/>
        <w:jc w:val="both"/>
        <w:rPr>
          <w:rFonts w:eastAsia="Times New Roman"/>
          <w:b/>
          <w:color w:val="000000"/>
          <w:sz w:val="13"/>
          <w:szCs w:val="13"/>
          <w:highlight w:val="yellow"/>
        </w:rPr>
      </w:pPr>
    </w:p>
    <w:p w14:paraId="44D734FE" w14:textId="77777777" w:rsidR="00425078" w:rsidRPr="00163DEA" w:rsidRDefault="00425078" w:rsidP="00003B5F">
      <w:pPr>
        <w:pBdr>
          <w:top w:val="nil"/>
          <w:left w:val="nil"/>
          <w:bottom w:val="nil"/>
          <w:right w:val="nil"/>
          <w:between w:val="nil"/>
        </w:pBdr>
        <w:tabs>
          <w:tab w:val="right" w:pos="9072"/>
        </w:tabs>
        <w:spacing w:before="480" w:after="120"/>
        <w:ind w:left="786" w:right="1134" w:hanging="360"/>
        <w:jc w:val="both"/>
        <w:rPr>
          <w:rFonts w:eastAsia="Times New Roman"/>
          <w:b/>
          <w:color w:val="000000"/>
          <w:sz w:val="13"/>
          <w:szCs w:val="13"/>
          <w:highlight w:val="yellow"/>
        </w:rPr>
      </w:pPr>
    </w:p>
    <w:p w14:paraId="0F18D3A9" w14:textId="77777777" w:rsidR="00425078" w:rsidRPr="00163DEA" w:rsidRDefault="00425078" w:rsidP="00003B5F">
      <w:pPr>
        <w:pBdr>
          <w:top w:val="nil"/>
          <w:left w:val="nil"/>
          <w:bottom w:val="nil"/>
          <w:right w:val="nil"/>
          <w:between w:val="nil"/>
        </w:pBdr>
        <w:tabs>
          <w:tab w:val="right" w:pos="9072"/>
        </w:tabs>
        <w:spacing w:before="480" w:after="120"/>
        <w:ind w:left="786" w:right="1134" w:hanging="360"/>
        <w:jc w:val="both"/>
        <w:rPr>
          <w:rFonts w:eastAsia="Times New Roman"/>
          <w:b/>
          <w:color w:val="000000"/>
          <w:sz w:val="13"/>
          <w:szCs w:val="13"/>
          <w:highlight w:val="yellow"/>
        </w:rPr>
      </w:pPr>
    </w:p>
    <w:p w14:paraId="467CB6A3" w14:textId="77777777" w:rsidR="00425078" w:rsidRPr="00163DEA" w:rsidRDefault="00425078" w:rsidP="00003B5F">
      <w:pPr>
        <w:pBdr>
          <w:top w:val="nil"/>
          <w:left w:val="nil"/>
          <w:bottom w:val="nil"/>
          <w:right w:val="nil"/>
          <w:between w:val="nil"/>
        </w:pBdr>
        <w:tabs>
          <w:tab w:val="right" w:pos="9072"/>
        </w:tabs>
        <w:spacing w:before="480" w:after="120"/>
        <w:ind w:left="786" w:right="1134" w:hanging="360"/>
        <w:jc w:val="both"/>
        <w:rPr>
          <w:rFonts w:eastAsia="Times New Roman"/>
          <w:b/>
          <w:color w:val="000000"/>
          <w:sz w:val="13"/>
          <w:szCs w:val="13"/>
          <w:highlight w:val="yellow"/>
        </w:rPr>
      </w:pPr>
    </w:p>
    <w:p w14:paraId="3977668E" w14:textId="77777777" w:rsidR="00425078" w:rsidRPr="00163DEA" w:rsidRDefault="00425078" w:rsidP="00003B5F">
      <w:pPr>
        <w:pBdr>
          <w:top w:val="nil"/>
          <w:left w:val="nil"/>
          <w:bottom w:val="nil"/>
          <w:right w:val="nil"/>
          <w:between w:val="nil"/>
        </w:pBdr>
        <w:tabs>
          <w:tab w:val="right" w:pos="9072"/>
        </w:tabs>
        <w:spacing w:before="480" w:after="120"/>
        <w:ind w:left="786" w:right="1134" w:hanging="360"/>
        <w:jc w:val="both"/>
        <w:rPr>
          <w:rFonts w:eastAsia="Times New Roman"/>
          <w:b/>
          <w:color w:val="000000"/>
          <w:sz w:val="13"/>
          <w:szCs w:val="13"/>
          <w:highlight w:val="yellow"/>
        </w:rPr>
      </w:pPr>
    </w:p>
    <w:p w14:paraId="70F568ED" w14:textId="77777777" w:rsidR="00425078" w:rsidRPr="00C319EB" w:rsidRDefault="00425078" w:rsidP="00C319EB">
      <w:pPr>
        <w:pBdr>
          <w:top w:val="nil"/>
          <w:left w:val="nil"/>
          <w:bottom w:val="nil"/>
          <w:right w:val="nil"/>
          <w:between w:val="nil"/>
        </w:pBdr>
        <w:tabs>
          <w:tab w:val="right" w:pos="9072"/>
        </w:tabs>
        <w:spacing w:before="480" w:after="120"/>
        <w:ind w:right="1134"/>
        <w:jc w:val="both"/>
        <w:rPr>
          <w:rFonts w:eastAsia="Times New Roman"/>
          <w:b/>
          <w:color w:val="000000"/>
          <w:sz w:val="13"/>
          <w:szCs w:val="13"/>
          <w:lang w:val="sr-Cyrl-BA"/>
        </w:rPr>
      </w:pPr>
    </w:p>
    <w:sdt>
      <w:sdtPr>
        <w:id w:val="640540952"/>
        <w:docPartObj>
          <w:docPartGallery w:val="Table of Contents"/>
          <w:docPartUnique/>
        </w:docPartObj>
      </w:sdtPr>
      <w:sdtEndPr>
        <w:rPr>
          <w:highlight w:val="yellow"/>
        </w:rPr>
      </w:sdtEndPr>
      <w:sdtContent>
        <w:p w14:paraId="11C74483" w14:textId="0D398FE2" w:rsidR="00425078" w:rsidRPr="00C319EB" w:rsidRDefault="00A05CD6" w:rsidP="00003B5F">
          <w:pPr>
            <w:pBdr>
              <w:top w:val="nil"/>
              <w:left w:val="nil"/>
              <w:bottom w:val="nil"/>
              <w:right w:val="nil"/>
              <w:between w:val="nil"/>
            </w:pBdr>
            <w:tabs>
              <w:tab w:val="right" w:pos="9072"/>
            </w:tabs>
            <w:spacing w:before="480" w:after="120"/>
            <w:ind w:left="786" w:right="1134" w:hanging="360"/>
            <w:jc w:val="both"/>
            <w:rPr>
              <w:rFonts w:ascii="Calibri" w:eastAsia="Calibri" w:hAnsi="Calibri" w:cs="Calibri"/>
              <w:color w:val="000000"/>
              <w:sz w:val="22"/>
              <w:szCs w:val="22"/>
              <w:lang w:val="en-US"/>
            </w:rPr>
          </w:pPr>
          <w:r w:rsidRPr="00C319EB">
            <w:fldChar w:fldCharType="begin"/>
          </w:r>
          <w:r w:rsidRPr="00C319EB">
            <w:instrText xml:space="preserve"> TOC \h \u \z \t "Heading 1,1,Heading 2,2,Heading 3,3,"</w:instrText>
          </w:r>
          <w:r w:rsidRPr="00C319EB">
            <w:fldChar w:fldCharType="separate"/>
          </w:r>
          <w:hyperlink w:anchor="_heading=h.1fob9te">
            <w:r w:rsidRPr="00C319EB">
              <w:rPr>
                <w:rFonts w:ascii="Calibri" w:eastAsia="Calibri" w:hAnsi="Calibri" w:cs="Calibri"/>
                <w:b/>
                <w:color w:val="000000"/>
              </w:rPr>
              <w:t>УВОД</w:t>
            </w:r>
            <w:r w:rsidR="0062102D" w:rsidRPr="00C319EB">
              <w:rPr>
                <w:rFonts w:ascii="Calibri" w:eastAsia="Calibri" w:hAnsi="Calibri" w:cs="Calibri"/>
                <w:b/>
                <w:color w:val="000000"/>
                <w:lang w:val="sr-Cyrl-BA"/>
              </w:rPr>
              <w:t>…………………………………………………………………………………………………………………….</w:t>
            </w:r>
            <w:r w:rsidRPr="00C319EB">
              <w:rPr>
                <w:rFonts w:ascii="Calibri" w:eastAsia="Calibri" w:hAnsi="Calibri" w:cs="Calibri"/>
                <w:b/>
                <w:color w:val="000000"/>
              </w:rPr>
              <w:tab/>
              <w:t xml:space="preserve">   </w:t>
            </w:r>
            <w:r w:rsidR="0062102D" w:rsidRPr="00C319EB">
              <w:rPr>
                <w:rFonts w:ascii="Calibri" w:eastAsia="Calibri" w:hAnsi="Calibri" w:cs="Calibri"/>
                <w:b/>
                <w:color w:val="000000"/>
                <w:lang w:val="sr-Cyrl-BA"/>
              </w:rPr>
              <w:t xml:space="preserve">     </w:t>
            </w:r>
            <w:r w:rsidR="00EC3B19" w:rsidRPr="00C319EB">
              <w:rPr>
                <w:rFonts w:ascii="Calibri" w:eastAsia="Calibri" w:hAnsi="Calibri" w:cs="Calibri"/>
                <w:bCs/>
                <w:color w:val="000000"/>
                <w:lang w:val="en-US"/>
              </w:rPr>
              <w:t>4</w:t>
            </w:r>
          </w:hyperlink>
        </w:p>
        <w:p w14:paraId="58661051" w14:textId="20BCCBD3" w:rsidR="00EC3B19" w:rsidRPr="00C319EB" w:rsidRDefault="0082016A" w:rsidP="00003B5F">
          <w:pPr>
            <w:pBdr>
              <w:top w:val="nil"/>
              <w:left w:val="nil"/>
              <w:bottom w:val="nil"/>
              <w:right w:val="nil"/>
              <w:between w:val="nil"/>
            </w:pBdr>
            <w:tabs>
              <w:tab w:val="right" w:pos="9072"/>
            </w:tabs>
            <w:spacing w:before="480" w:after="120"/>
            <w:ind w:left="426" w:right="1134" w:hanging="360"/>
            <w:jc w:val="both"/>
            <w:rPr>
              <w:rFonts w:ascii="Calibri" w:eastAsia="Calibri" w:hAnsi="Calibri" w:cs="Calibri"/>
              <w:b/>
              <w:color w:val="000000"/>
              <w:lang w:val="en-US"/>
            </w:rPr>
          </w:pPr>
          <w:r w:rsidRPr="00C319EB">
            <w:rPr>
              <w:rFonts w:ascii="Calibri" w:eastAsia="Calibri" w:hAnsi="Calibri" w:cs="Calibri"/>
              <w:b/>
              <w:color w:val="000000"/>
              <w:lang w:val="sr-Cyrl-BA"/>
            </w:rPr>
            <w:tab/>
          </w:r>
          <w:r w:rsidRPr="00C319EB">
            <w:rPr>
              <w:rFonts w:ascii="Calibri" w:eastAsia="Calibri" w:hAnsi="Calibri" w:cs="Calibri"/>
              <w:b/>
              <w:color w:val="000000"/>
            </w:rPr>
            <w:t>1. ОПШТЕ ИНФОРМАЦИЈЕ О ЈУ ФОНД СОЛИДАРНОСТИ ЗА ДИЈАГНОСТИКУ И ЛИЈЕЧЕЊЕ ОБОЉЕЊА, СТАЊА И ПОВРЕДА ДЈЕЦЕ У ИНОСТРАНСТВУ</w:t>
          </w:r>
          <w:r w:rsidRPr="00C319EB">
            <w:rPr>
              <w:rFonts w:ascii="Calibri" w:eastAsia="Calibri" w:hAnsi="Calibri" w:cs="Calibri"/>
              <w:b/>
              <w:color w:val="000000"/>
            </w:rPr>
            <w:tab/>
            <w:t xml:space="preserve">    </w:t>
          </w:r>
          <w:r w:rsidR="0062102D" w:rsidRPr="00C319EB">
            <w:rPr>
              <w:rFonts w:ascii="Calibri" w:eastAsia="Calibri" w:hAnsi="Calibri" w:cs="Calibri"/>
              <w:b/>
              <w:color w:val="000000"/>
              <w:lang w:val="sr-Cyrl-BA"/>
            </w:rPr>
            <w:t xml:space="preserve">  </w:t>
          </w:r>
          <w:r w:rsidR="00EC3B19" w:rsidRPr="00C319EB">
            <w:rPr>
              <w:rFonts w:ascii="Calibri" w:eastAsia="Calibri" w:hAnsi="Calibri" w:cs="Calibri"/>
              <w:b/>
              <w:color w:val="000000"/>
              <w:lang w:val="en-US"/>
            </w:rPr>
            <w:t xml:space="preserve"> </w:t>
          </w:r>
          <w:r w:rsidR="0062102D" w:rsidRPr="00C319EB">
            <w:rPr>
              <w:rFonts w:ascii="Calibri" w:eastAsia="Calibri" w:hAnsi="Calibri" w:cs="Calibri"/>
              <w:b/>
              <w:color w:val="000000"/>
              <w:lang w:val="sr-Cyrl-BA"/>
            </w:rPr>
            <w:t xml:space="preserve">                     </w:t>
          </w:r>
          <w:r w:rsidR="003F74D9" w:rsidRPr="00C319EB">
            <w:rPr>
              <w:rFonts w:ascii="Calibri" w:eastAsia="Calibri" w:hAnsi="Calibri" w:cs="Calibri"/>
              <w:bCs/>
              <w:color w:val="FFFFFF" w:themeColor="background1"/>
              <w:lang w:val="en-US"/>
            </w:rPr>
            <w:t xml:space="preserve">  </w:t>
          </w:r>
          <w:r w:rsidR="003F74D9" w:rsidRPr="00C319EB">
            <w:rPr>
              <w:rFonts w:ascii="Calibri" w:eastAsia="Calibri" w:hAnsi="Calibri" w:cs="Calibri"/>
              <w:bCs/>
              <w:color w:val="000000"/>
              <w:lang w:val="en-US"/>
            </w:rPr>
            <w:t>6</w:t>
          </w:r>
        </w:p>
        <w:p w14:paraId="1CB6A780" w14:textId="36552B41" w:rsidR="0062102D" w:rsidRPr="00C319EB" w:rsidRDefault="0082016A" w:rsidP="00003B5F">
          <w:pPr>
            <w:widowControl w:val="0"/>
            <w:spacing w:before="0" w:after="0" w:line="240" w:lineRule="auto"/>
            <w:ind w:firstLine="720"/>
            <w:rPr>
              <w:rFonts w:asciiTheme="minorHAnsi" w:hAnsiTheme="minorHAnsi" w:cstheme="minorHAnsi"/>
              <w:lang w:val="sr-Cyrl-BA"/>
            </w:rPr>
          </w:pPr>
          <w:r w:rsidRPr="00C319EB">
            <w:rPr>
              <w:rFonts w:asciiTheme="minorHAnsi" w:hAnsiTheme="minorHAnsi" w:cstheme="minorHAnsi"/>
              <w:sz w:val="26"/>
              <w:szCs w:val="26"/>
              <w:lang w:val="sr-Cyrl-BA"/>
            </w:rPr>
            <w:t xml:space="preserve">   1.1.</w:t>
          </w:r>
          <w:r w:rsidRPr="00C319EB">
            <w:rPr>
              <w:rFonts w:asciiTheme="minorHAnsi" w:hAnsiTheme="minorHAnsi" w:cstheme="minorHAnsi"/>
              <w:lang w:val="sr-Cyrl-BA"/>
            </w:rPr>
            <w:t xml:space="preserve"> </w:t>
          </w:r>
          <w:r w:rsidR="00EC3B19" w:rsidRPr="00C319EB">
            <w:rPr>
              <w:rFonts w:asciiTheme="minorHAnsi" w:hAnsiTheme="minorHAnsi" w:cstheme="minorHAnsi"/>
              <w:lang w:val="sr-Cyrl-BA"/>
            </w:rPr>
            <w:t xml:space="preserve">Огранизација пословања ЈУ Фонд Солидарности </w:t>
          </w:r>
          <w:r w:rsidR="00EC3B19" w:rsidRPr="00C319EB">
            <w:rPr>
              <w:rFonts w:asciiTheme="minorHAnsi" w:hAnsiTheme="minorHAnsi" w:cstheme="minorHAnsi"/>
              <w:lang w:val="en-US"/>
            </w:rPr>
            <w:t>………………………………………</w:t>
          </w:r>
          <w:r w:rsidR="0062102D" w:rsidRPr="00C319EB">
            <w:rPr>
              <w:rFonts w:asciiTheme="minorHAnsi" w:hAnsiTheme="minorHAnsi" w:cstheme="minorHAnsi"/>
              <w:lang w:val="sr-Cyrl-BA"/>
            </w:rPr>
            <w:t xml:space="preserve">    </w:t>
          </w:r>
          <w:r w:rsidR="00EC3B19" w:rsidRPr="00C319EB">
            <w:rPr>
              <w:rFonts w:asciiTheme="minorHAnsi" w:hAnsiTheme="minorHAnsi" w:cstheme="minorHAnsi"/>
              <w:lang w:val="en-US"/>
            </w:rPr>
            <w:t>7</w:t>
          </w:r>
        </w:p>
        <w:p w14:paraId="6B69312A" w14:textId="77777777" w:rsidR="00A05CD6" w:rsidRPr="00C319EB" w:rsidRDefault="00A05CD6" w:rsidP="00003B5F">
          <w:pPr>
            <w:widowControl w:val="0"/>
            <w:spacing w:before="0" w:after="0" w:line="240" w:lineRule="auto"/>
            <w:ind w:firstLine="720"/>
            <w:rPr>
              <w:rFonts w:asciiTheme="minorHAnsi" w:hAnsiTheme="minorHAnsi" w:cstheme="minorHAnsi"/>
              <w:lang w:val="sr-Cyrl-BA"/>
            </w:rPr>
          </w:pPr>
        </w:p>
        <w:p w14:paraId="107F2993" w14:textId="31CC8935" w:rsidR="00425078" w:rsidRPr="00C319EB" w:rsidRDefault="00A05CD6" w:rsidP="00003B5F">
          <w:pPr>
            <w:rPr>
              <w:rFonts w:ascii="Calibri" w:eastAsia="Calibri" w:hAnsi="Calibri" w:cs="Calibri"/>
              <w:b/>
            </w:rPr>
          </w:pPr>
          <w:r w:rsidRPr="00C319EB">
            <w:rPr>
              <w:rFonts w:ascii="Calibri" w:eastAsia="Calibri" w:hAnsi="Calibri" w:cs="Calibri"/>
              <w:b/>
            </w:rPr>
            <w:t xml:space="preserve">         2. ОДОБРЕНИ БУЏЕТ ЗА 202</w:t>
          </w:r>
          <w:r w:rsidRPr="00C319EB">
            <w:rPr>
              <w:rFonts w:ascii="Calibri" w:eastAsia="Calibri" w:hAnsi="Calibri" w:cs="Calibri"/>
              <w:b/>
              <w:lang w:val="sr-Cyrl-BA"/>
            </w:rPr>
            <w:t>4</w:t>
          </w:r>
          <w:r w:rsidRPr="00C319EB">
            <w:rPr>
              <w:rFonts w:ascii="Calibri" w:eastAsia="Calibri" w:hAnsi="Calibri" w:cs="Calibri"/>
              <w:b/>
            </w:rPr>
            <w:t xml:space="preserve">.ГОДИНУ СА ОСВРТОМ НА ПЕРИОД </w:t>
          </w:r>
        </w:p>
        <w:p w14:paraId="796AB5E7" w14:textId="4FDF79A3" w:rsidR="00425078" w:rsidRPr="00C319EB" w:rsidRDefault="00A05CD6" w:rsidP="00003B5F">
          <w:pPr>
            <w:rPr>
              <w:rFonts w:ascii="Calibri" w:eastAsia="Calibri" w:hAnsi="Calibri" w:cs="Calibri"/>
              <w:b/>
              <w:lang w:val="en-US"/>
            </w:rPr>
          </w:pPr>
          <w:r w:rsidRPr="00C319EB">
            <w:rPr>
              <w:rFonts w:ascii="Calibri" w:eastAsia="Calibri" w:hAnsi="Calibri" w:cs="Calibri"/>
              <w:b/>
            </w:rPr>
            <w:t xml:space="preserve">                 01.01 - 3</w:t>
          </w:r>
          <w:r w:rsidRPr="00C319EB">
            <w:rPr>
              <w:rFonts w:ascii="Calibri" w:eastAsia="Calibri" w:hAnsi="Calibri" w:cs="Calibri"/>
              <w:b/>
              <w:lang w:val="sr-Cyrl-BA"/>
            </w:rPr>
            <w:t>0</w:t>
          </w:r>
          <w:r w:rsidRPr="00C319EB">
            <w:rPr>
              <w:rFonts w:ascii="Calibri" w:eastAsia="Calibri" w:hAnsi="Calibri" w:cs="Calibri"/>
              <w:b/>
            </w:rPr>
            <w:t>.</w:t>
          </w:r>
          <w:r w:rsidRPr="00C319EB">
            <w:rPr>
              <w:rFonts w:ascii="Calibri" w:eastAsia="Calibri" w:hAnsi="Calibri" w:cs="Calibri"/>
              <w:b/>
              <w:lang w:val="sr-Cyrl-BA"/>
            </w:rPr>
            <w:t>0</w:t>
          </w:r>
          <w:r w:rsidRPr="00C319EB">
            <w:rPr>
              <w:rFonts w:ascii="Calibri" w:eastAsia="Calibri" w:hAnsi="Calibri" w:cs="Calibri"/>
              <w:b/>
            </w:rPr>
            <w:t>.202</w:t>
          </w:r>
          <w:r w:rsidRPr="00C319EB">
            <w:rPr>
              <w:rFonts w:ascii="Calibri" w:eastAsia="Calibri" w:hAnsi="Calibri" w:cs="Calibri"/>
              <w:b/>
              <w:lang w:val="sr-Cyrl-BA"/>
            </w:rPr>
            <w:t>4</w:t>
          </w:r>
          <w:r w:rsidRPr="00C319EB">
            <w:rPr>
              <w:rFonts w:ascii="Calibri" w:eastAsia="Calibri" w:hAnsi="Calibri" w:cs="Calibri"/>
              <w:b/>
            </w:rPr>
            <w:t xml:space="preserve">. ГОДИНЕ </w:t>
          </w:r>
          <w:r w:rsidRPr="00C319EB">
            <w:rPr>
              <w:rFonts w:ascii="Calibri" w:eastAsia="Calibri" w:hAnsi="Calibri" w:cs="Calibri"/>
              <w:bCs/>
            </w:rPr>
            <w:t>………………………………………………………………………………</w:t>
          </w:r>
          <w:r w:rsidR="003F74D9" w:rsidRPr="00C319EB">
            <w:rPr>
              <w:rFonts w:ascii="Calibri" w:eastAsia="Calibri" w:hAnsi="Calibri" w:cs="Calibri"/>
              <w:bCs/>
              <w:lang w:val="en-US"/>
            </w:rPr>
            <w:t>..   9</w:t>
          </w:r>
        </w:p>
        <w:p w14:paraId="0DD16664" w14:textId="65C55866" w:rsidR="00425078" w:rsidRPr="00C319EB" w:rsidRDefault="00A05CD6" w:rsidP="00003B5F">
          <w:pPr>
            <w:rPr>
              <w:rFonts w:ascii="Calibri" w:eastAsia="Calibri" w:hAnsi="Calibri" w:cs="Calibri"/>
              <w:b/>
              <w:lang w:val="en-US"/>
            </w:rPr>
          </w:pPr>
          <w:r w:rsidRPr="00C319EB">
            <w:rPr>
              <w:rFonts w:ascii="Calibri" w:eastAsia="Calibri" w:hAnsi="Calibri" w:cs="Calibri"/>
            </w:rPr>
            <w:t xml:space="preserve">        </w:t>
          </w:r>
          <w:r w:rsidRPr="00C319EB">
            <w:rPr>
              <w:rFonts w:ascii="Calibri" w:eastAsia="Calibri" w:hAnsi="Calibri" w:cs="Calibri"/>
              <w:b/>
            </w:rPr>
            <w:t xml:space="preserve"> 3. ИЗВРШЕЊЕ ПЛАНИРАНОГ БУЏЕТА ЗА ПЕРИОД 01.01 - </w:t>
          </w:r>
          <w:r w:rsidR="00032D26" w:rsidRPr="00C319EB">
            <w:rPr>
              <w:rFonts w:ascii="Calibri" w:eastAsia="Calibri" w:hAnsi="Calibri" w:cs="Calibri"/>
              <w:b/>
              <w:lang w:val="en-US"/>
            </w:rPr>
            <w:t>31</w:t>
          </w:r>
          <w:r w:rsidRPr="00C319EB">
            <w:rPr>
              <w:rFonts w:ascii="Calibri" w:eastAsia="Calibri" w:hAnsi="Calibri" w:cs="Calibri"/>
              <w:b/>
            </w:rPr>
            <w:t>.</w:t>
          </w:r>
          <w:r w:rsidR="00032D26" w:rsidRPr="00C319EB">
            <w:rPr>
              <w:rFonts w:ascii="Calibri" w:eastAsia="Calibri" w:hAnsi="Calibri" w:cs="Calibri"/>
              <w:b/>
              <w:lang w:val="en-US"/>
            </w:rPr>
            <w:t>12</w:t>
          </w:r>
          <w:r w:rsidRPr="00C319EB">
            <w:rPr>
              <w:rFonts w:ascii="Calibri" w:eastAsia="Calibri" w:hAnsi="Calibri" w:cs="Calibri"/>
              <w:b/>
            </w:rPr>
            <w:t>.202</w:t>
          </w:r>
          <w:r w:rsidRPr="00C319EB">
            <w:rPr>
              <w:rFonts w:ascii="Calibri" w:eastAsia="Calibri" w:hAnsi="Calibri" w:cs="Calibri"/>
              <w:b/>
              <w:lang w:val="sr-Cyrl-BA"/>
            </w:rPr>
            <w:t>4</w:t>
          </w:r>
          <w:r w:rsidRPr="00C319EB">
            <w:rPr>
              <w:rFonts w:ascii="Calibri" w:eastAsia="Calibri" w:hAnsi="Calibri" w:cs="Calibri"/>
              <w:b/>
            </w:rPr>
            <w:t>. ГОДИНЕ……</w:t>
          </w:r>
          <w:r w:rsidRPr="00C319EB">
            <w:rPr>
              <w:rFonts w:ascii="Calibri" w:eastAsia="Calibri" w:hAnsi="Calibri" w:cs="Calibri"/>
              <w:bCs/>
            </w:rPr>
            <w:t xml:space="preserve">… </w:t>
          </w:r>
          <w:r w:rsidR="003F74D9" w:rsidRPr="00C319EB">
            <w:rPr>
              <w:rFonts w:ascii="Calibri" w:eastAsia="Calibri" w:hAnsi="Calibri" w:cs="Calibri"/>
              <w:bCs/>
              <w:lang w:val="en-US"/>
            </w:rPr>
            <w:t xml:space="preserve">  9</w:t>
          </w:r>
        </w:p>
        <w:p w14:paraId="3551CD64" w14:textId="5CFEEA88" w:rsidR="00425078" w:rsidRPr="00C319EB" w:rsidRDefault="00A05CD6" w:rsidP="00003B5F">
          <w:pPr>
            <w:rPr>
              <w:rFonts w:ascii="Calibri" w:eastAsia="Calibri" w:hAnsi="Calibri" w:cs="Calibri"/>
            </w:rPr>
          </w:pPr>
          <w:r w:rsidRPr="00C319EB">
            <w:rPr>
              <w:rFonts w:ascii="Calibri" w:eastAsia="Calibri" w:hAnsi="Calibri" w:cs="Calibri"/>
            </w:rPr>
            <w:t xml:space="preserve">                  3.1. Основне напомене………………………………………………………………………………………. </w:t>
          </w:r>
          <w:r w:rsidR="003F74D9" w:rsidRPr="00C319EB">
            <w:rPr>
              <w:rFonts w:ascii="Calibri" w:eastAsia="Calibri" w:hAnsi="Calibri" w:cs="Calibri"/>
              <w:lang w:val="en-US"/>
            </w:rPr>
            <w:t xml:space="preserve">  9 </w:t>
          </w:r>
          <w:r w:rsidRPr="00C319EB">
            <w:rPr>
              <w:rFonts w:ascii="Calibri" w:eastAsia="Calibri" w:hAnsi="Calibri" w:cs="Calibri"/>
            </w:rPr>
            <w:t xml:space="preserve"> </w:t>
          </w:r>
        </w:p>
        <w:p w14:paraId="1E413E9C" w14:textId="325C655A" w:rsidR="00425078" w:rsidRPr="00C319EB" w:rsidRDefault="00A05CD6" w:rsidP="00003B5F">
          <w:pPr>
            <w:rPr>
              <w:rFonts w:ascii="Calibri" w:eastAsia="Calibri" w:hAnsi="Calibri" w:cs="Calibri"/>
              <w:lang w:val="en-US"/>
            </w:rPr>
          </w:pPr>
          <w:r w:rsidRPr="00C319EB">
            <w:rPr>
              <w:rFonts w:ascii="Calibri" w:eastAsia="Calibri" w:hAnsi="Calibri" w:cs="Calibri"/>
            </w:rPr>
            <w:t xml:space="preserve">                  3.2.  Буџетски приходи и примици ……………………………………………………………………  </w:t>
          </w:r>
          <w:r w:rsidR="00EC3B19" w:rsidRPr="00C319EB">
            <w:rPr>
              <w:rFonts w:ascii="Calibri" w:eastAsia="Calibri" w:hAnsi="Calibri" w:cs="Calibri"/>
              <w:lang w:val="en-US"/>
            </w:rPr>
            <w:t>1</w:t>
          </w:r>
          <w:r w:rsidR="003F74D9" w:rsidRPr="00C319EB">
            <w:rPr>
              <w:rFonts w:ascii="Calibri" w:eastAsia="Calibri" w:hAnsi="Calibri" w:cs="Calibri"/>
              <w:lang w:val="en-US"/>
            </w:rPr>
            <w:t>0</w:t>
          </w:r>
        </w:p>
        <w:p w14:paraId="480BB2E0" w14:textId="779BAF8F" w:rsidR="00425078" w:rsidRPr="00C319EB" w:rsidRDefault="00A05CD6" w:rsidP="00003B5F">
          <w:pPr>
            <w:rPr>
              <w:rFonts w:ascii="Calibri" w:eastAsia="Calibri" w:hAnsi="Calibri" w:cs="Calibri"/>
              <w:color w:val="000000"/>
              <w:lang w:val="en-US"/>
            </w:rPr>
          </w:pPr>
          <w:r w:rsidRPr="00C319EB">
            <w:rPr>
              <w:rFonts w:ascii="Calibri" w:eastAsia="Calibri" w:hAnsi="Calibri" w:cs="Calibri"/>
            </w:rPr>
            <w:t xml:space="preserve">                  3.3.  Структура прихода ……………………………………………………………………………………….</w:t>
          </w:r>
          <w:r w:rsidR="00EC3B19" w:rsidRPr="00C319EB">
            <w:rPr>
              <w:rFonts w:ascii="Calibri" w:eastAsia="Calibri" w:hAnsi="Calibri" w:cs="Calibri"/>
              <w:lang w:val="en-US"/>
            </w:rPr>
            <w:t>1</w:t>
          </w:r>
          <w:r w:rsidR="003F74D9" w:rsidRPr="00C319EB">
            <w:rPr>
              <w:rFonts w:ascii="Calibri" w:eastAsia="Calibri" w:hAnsi="Calibri" w:cs="Calibri"/>
              <w:lang w:val="en-US"/>
            </w:rPr>
            <w:t>1</w:t>
          </w:r>
        </w:p>
        <w:p w14:paraId="03DA0ACE" w14:textId="7EA577E9" w:rsidR="00425078" w:rsidRPr="00C319EB" w:rsidRDefault="00A05CD6" w:rsidP="00003B5F">
          <w:pPr>
            <w:rPr>
              <w:rFonts w:ascii="Calibri" w:eastAsia="Calibri" w:hAnsi="Calibri" w:cs="Calibri"/>
              <w:lang w:val="en-US"/>
            </w:rPr>
          </w:pPr>
          <w:r w:rsidRPr="00C319EB">
            <w:t xml:space="preserve">                      </w:t>
          </w:r>
          <w:r w:rsidRPr="00C319EB">
            <w:rPr>
              <w:rFonts w:ascii="Calibri" w:eastAsia="Calibri" w:hAnsi="Calibri" w:cs="Calibri"/>
            </w:rPr>
            <w:t xml:space="preserve">3.3.1. Порески приходи ………………………………………………………………………………..  </w:t>
          </w:r>
          <w:r w:rsidR="00EC3B19" w:rsidRPr="00C319EB">
            <w:rPr>
              <w:rFonts w:ascii="Calibri" w:eastAsia="Calibri" w:hAnsi="Calibri" w:cs="Calibri"/>
              <w:lang w:val="en-US"/>
            </w:rPr>
            <w:t>1</w:t>
          </w:r>
          <w:r w:rsidR="003F74D9" w:rsidRPr="00C319EB">
            <w:rPr>
              <w:rFonts w:ascii="Calibri" w:eastAsia="Calibri" w:hAnsi="Calibri" w:cs="Calibri"/>
              <w:lang w:val="en-US"/>
            </w:rPr>
            <w:t>2</w:t>
          </w:r>
        </w:p>
        <w:p w14:paraId="5EDD22A1" w14:textId="786A7AEC" w:rsidR="00425078" w:rsidRPr="00C319EB" w:rsidRDefault="00A05CD6" w:rsidP="00003B5F">
          <w:pPr>
            <w:rPr>
              <w:rFonts w:ascii="Calibri" w:eastAsia="Calibri" w:hAnsi="Calibri" w:cs="Calibri"/>
              <w:lang w:val="en-US"/>
            </w:rPr>
          </w:pPr>
          <w:r w:rsidRPr="00C319EB">
            <w:rPr>
              <w:rFonts w:ascii="Calibri" w:eastAsia="Calibri" w:hAnsi="Calibri" w:cs="Calibri"/>
            </w:rPr>
            <w:t xml:space="preserve">                         3.3.2. Непорески приходи   ………………………………………………………………………….  </w:t>
          </w:r>
          <w:r w:rsidR="00EC3B19" w:rsidRPr="00C319EB">
            <w:rPr>
              <w:rFonts w:ascii="Calibri" w:eastAsia="Calibri" w:hAnsi="Calibri" w:cs="Calibri"/>
              <w:lang w:val="en-US"/>
            </w:rPr>
            <w:t>1</w:t>
          </w:r>
          <w:r w:rsidR="003F74D9" w:rsidRPr="00C319EB">
            <w:rPr>
              <w:rFonts w:ascii="Calibri" w:eastAsia="Calibri" w:hAnsi="Calibri" w:cs="Calibri"/>
              <w:lang w:val="en-US"/>
            </w:rPr>
            <w:t>2</w:t>
          </w:r>
        </w:p>
        <w:p w14:paraId="64865141" w14:textId="538AA68E" w:rsidR="00425078" w:rsidRPr="00C319EB" w:rsidRDefault="00A05CD6" w:rsidP="00003B5F">
          <w:pPr>
            <w:rPr>
              <w:rFonts w:ascii="Calibri" w:eastAsia="Calibri" w:hAnsi="Calibri" w:cs="Calibri"/>
              <w:lang w:val="en-US"/>
            </w:rPr>
          </w:pPr>
          <w:r w:rsidRPr="00C319EB">
            <w:rPr>
              <w:rFonts w:ascii="Calibri" w:eastAsia="Calibri" w:hAnsi="Calibri" w:cs="Calibri"/>
            </w:rPr>
            <w:t xml:space="preserve">                         3.3.3. Грантови ……………………………………………………………………………………..………  </w:t>
          </w:r>
          <w:r w:rsidR="00EC3B19" w:rsidRPr="00C319EB">
            <w:rPr>
              <w:rFonts w:ascii="Calibri" w:eastAsia="Calibri" w:hAnsi="Calibri" w:cs="Calibri"/>
              <w:lang w:val="en-US"/>
            </w:rPr>
            <w:t>1</w:t>
          </w:r>
          <w:r w:rsidR="003F74D9" w:rsidRPr="00C319EB">
            <w:rPr>
              <w:rFonts w:ascii="Calibri" w:eastAsia="Calibri" w:hAnsi="Calibri" w:cs="Calibri"/>
              <w:lang w:val="en-US"/>
            </w:rPr>
            <w:t>2</w:t>
          </w:r>
        </w:p>
        <w:p w14:paraId="0FE8117E" w14:textId="009AC8B7" w:rsidR="00425078" w:rsidRPr="00C319EB" w:rsidRDefault="00A05CD6" w:rsidP="00003B5F">
          <w:pPr>
            <w:rPr>
              <w:rFonts w:ascii="Calibri" w:eastAsia="Calibri" w:hAnsi="Calibri" w:cs="Calibri"/>
              <w:lang w:val="en-US"/>
            </w:rPr>
          </w:pPr>
          <w:r w:rsidRPr="00C319EB">
            <w:rPr>
              <w:rFonts w:ascii="Calibri" w:eastAsia="Calibri" w:hAnsi="Calibri" w:cs="Calibri"/>
            </w:rPr>
            <w:t xml:space="preserve">                          3.3.4. Трансфери ………………………………………………………………………………………… </w:t>
          </w:r>
          <w:r w:rsidR="00EC3B19" w:rsidRPr="00C319EB">
            <w:rPr>
              <w:rFonts w:ascii="Calibri" w:eastAsia="Calibri" w:hAnsi="Calibri" w:cs="Calibri"/>
              <w:lang w:val="en-US"/>
            </w:rPr>
            <w:t xml:space="preserve">  </w:t>
          </w:r>
          <w:r w:rsidR="003F74D9" w:rsidRPr="00C319EB">
            <w:rPr>
              <w:rFonts w:ascii="Calibri" w:eastAsia="Calibri" w:hAnsi="Calibri" w:cs="Calibri"/>
              <w:lang w:val="en-US"/>
            </w:rPr>
            <w:t>14</w:t>
          </w:r>
        </w:p>
        <w:p w14:paraId="54F3D14F" w14:textId="1C448C44" w:rsidR="00425078" w:rsidRPr="00C319EB" w:rsidRDefault="00A05CD6" w:rsidP="00003B5F">
          <w:pPr>
            <w:rPr>
              <w:rFonts w:ascii="Calibri" w:eastAsia="Calibri" w:hAnsi="Calibri" w:cs="Calibri"/>
              <w:lang w:val="en-US"/>
            </w:rPr>
          </w:pPr>
          <w:r w:rsidRPr="00C319EB">
            <w:rPr>
              <w:rFonts w:ascii="Calibri" w:eastAsia="Calibri" w:hAnsi="Calibri" w:cs="Calibri"/>
            </w:rPr>
            <w:t xml:space="preserve">                   3.4. Примици …………………………………………………………………………………………………….</w:t>
          </w:r>
          <w:r w:rsidR="00EC3B19" w:rsidRPr="00C319EB">
            <w:rPr>
              <w:rFonts w:ascii="Calibri" w:eastAsia="Calibri" w:hAnsi="Calibri" w:cs="Calibri"/>
              <w:lang w:val="en-US"/>
            </w:rPr>
            <w:t xml:space="preserve">  </w:t>
          </w:r>
          <w:r w:rsidRPr="00C319EB">
            <w:rPr>
              <w:rFonts w:ascii="Calibri" w:eastAsia="Calibri" w:hAnsi="Calibri" w:cs="Calibri"/>
            </w:rPr>
            <w:t xml:space="preserve"> </w:t>
          </w:r>
          <w:r w:rsidR="003F74D9" w:rsidRPr="00C319EB">
            <w:rPr>
              <w:rFonts w:ascii="Calibri" w:eastAsia="Calibri" w:hAnsi="Calibri" w:cs="Calibri"/>
              <w:lang w:val="en-US"/>
            </w:rPr>
            <w:t>15</w:t>
          </w:r>
        </w:p>
        <w:p w14:paraId="28B1A8EE" w14:textId="3335B56C" w:rsidR="00425078" w:rsidRPr="00C319EB" w:rsidRDefault="00A05CD6" w:rsidP="00003B5F">
          <w:r w:rsidRPr="00C319EB">
            <w:rPr>
              <w:rFonts w:ascii="Calibri" w:eastAsia="Calibri" w:hAnsi="Calibri" w:cs="Calibri"/>
            </w:rPr>
            <w:t xml:space="preserve">           </w:t>
          </w:r>
          <w:r w:rsidRPr="00C319EB">
            <w:rPr>
              <w:rFonts w:ascii="Calibri" w:eastAsia="Calibri" w:hAnsi="Calibri" w:cs="Calibri"/>
              <w:b/>
            </w:rPr>
            <w:t>4. РАСХОДИ И ИЗДАЦИ</w:t>
          </w:r>
          <w:r w:rsidRPr="00C319EB">
            <w:rPr>
              <w:rFonts w:ascii="Calibri" w:eastAsia="Calibri" w:hAnsi="Calibri" w:cs="Calibri"/>
            </w:rPr>
            <w:t xml:space="preserve"> . ………………………………………………………………………………………….</w:t>
          </w:r>
          <w:r w:rsidR="00EC3B19" w:rsidRPr="00C319EB">
            <w:rPr>
              <w:rFonts w:ascii="Calibri" w:eastAsia="Calibri" w:hAnsi="Calibri" w:cs="Calibri"/>
              <w:lang w:val="en-US"/>
            </w:rPr>
            <w:t xml:space="preserve">  </w:t>
          </w:r>
          <w:r w:rsidR="003F74D9" w:rsidRPr="00C319EB">
            <w:rPr>
              <w:rFonts w:ascii="Calibri" w:eastAsia="Calibri" w:hAnsi="Calibri" w:cs="Calibri"/>
              <w:lang w:val="en-US"/>
            </w:rPr>
            <w:t>16</w:t>
          </w:r>
          <w:r w:rsidRPr="00C319EB">
            <w:rPr>
              <w:rFonts w:ascii="Calibri" w:eastAsia="Calibri" w:hAnsi="Calibri" w:cs="Calibri"/>
            </w:rPr>
            <w:t xml:space="preserve">   </w:t>
          </w:r>
          <w:r w:rsidRPr="00C319EB">
            <w:t xml:space="preserve"> </w:t>
          </w:r>
        </w:p>
        <w:p w14:paraId="205CFF9C" w14:textId="1A14D4B2" w:rsidR="00425078" w:rsidRPr="00C319EB" w:rsidRDefault="00A05CD6" w:rsidP="00003B5F">
          <w:pPr>
            <w:rPr>
              <w:rFonts w:ascii="Calibri" w:eastAsia="Calibri" w:hAnsi="Calibri" w:cs="Calibri"/>
              <w:lang w:val="en-US"/>
            </w:rPr>
          </w:pPr>
          <w:r w:rsidRPr="00C319EB">
            <w:t xml:space="preserve">                 </w:t>
          </w:r>
          <w:r w:rsidRPr="00C319EB">
            <w:rPr>
              <w:rFonts w:ascii="Calibri" w:eastAsia="Calibri" w:hAnsi="Calibri" w:cs="Calibri"/>
            </w:rPr>
            <w:t xml:space="preserve"> 4.1. Структура расхода  ……………………………………………………………………………………  </w:t>
          </w:r>
          <w:r w:rsidR="003F74D9" w:rsidRPr="00C319EB">
            <w:rPr>
              <w:rFonts w:ascii="Calibri" w:eastAsia="Calibri" w:hAnsi="Calibri" w:cs="Calibri"/>
              <w:lang w:val="en-US"/>
            </w:rPr>
            <w:t xml:space="preserve"> </w:t>
          </w:r>
          <w:r w:rsidR="00EC3B19" w:rsidRPr="00C319EB">
            <w:rPr>
              <w:rFonts w:ascii="Calibri" w:eastAsia="Calibri" w:hAnsi="Calibri" w:cs="Calibri"/>
              <w:lang w:val="en-US"/>
            </w:rPr>
            <w:t xml:space="preserve"> </w:t>
          </w:r>
          <w:r w:rsidR="003F74D9" w:rsidRPr="00C319EB">
            <w:rPr>
              <w:rFonts w:ascii="Calibri" w:eastAsia="Calibri" w:hAnsi="Calibri" w:cs="Calibri"/>
              <w:lang w:val="en-US"/>
            </w:rPr>
            <w:t>17</w:t>
          </w:r>
        </w:p>
        <w:p w14:paraId="2AC6BE1E" w14:textId="2C9DC124" w:rsidR="00425078" w:rsidRPr="00C319EB" w:rsidRDefault="00A05CD6" w:rsidP="00003B5F">
          <w:pPr>
            <w:rPr>
              <w:rFonts w:ascii="Calibri" w:eastAsia="Calibri" w:hAnsi="Calibri" w:cs="Calibri"/>
              <w:lang w:val="en-US"/>
            </w:rPr>
          </w:pPr>
          <w:r w:rsidRPr="00C319EB">
            <w:rPr>
              <w:rFonts w:ascii="Calibri" w:eastAsia="Calibri" w:hAnsi="Calibri" w:cs="Calibri"/>
            </w:rPr>
            <w:t xml:space="preserve">           </w:t>
          </w:r>
          <w:r w:rsidRPr="00C319EB">
            <w:rPr>
              <w:rFonts w:ascii="Calibri" w:eastAsia="Calibri" w:hAnsi="Calibri" w:cs="Calibri"/>
              <w:b/>
            </w:rPr>
            <w:t>5. ОБАВЕЗЕ И ПОТРАЖИВАЊА</w:t>
          </w:r>
          <w:r w:rsidRPr="00C319EB">
            <w:rPr>
              <w:rFonts w:ascii="Calibri" w:eastAsia="Calibri" w:hAnsi="Calibri" w:cs="Calibri"/>
            </w:rPr>
            <w:t xml:space="preserve"> ……………………………………………………………………………….. </w:t>
          </w:r>
          <w:r w:rsidR="003F74D9" w:rsidRPr="00C319EB">
            <w:rPr>
              <w:rFonts w:ascii="Calibri" w:eastAsia="Calibri" w:hAnsi="Calibri" w:cs="Calibri"/>
              <w:lang w:val="en-US"/>
            </w:rPr>
            <w:t xml:space="preserve"> 20</w:t>
          </w:r>
        </w:p>
        <w:p w14:paraId="25785273" w14:textId="3B07504E" w:rsidR="00425078" w:rsidRPr="00C319EB" w:rsidRDefault="00A05CD6" w:rsidP="00003B5F">
          <w:pPr>
            <w:rPr>
              <w:rFonts w:ascii="Calibri" w:eastAsia="Calibri" w:hAnsi="Calibri" w:cs="Calibri"/>
              <w:lang w:val="en-US"/>
            </w:rPr>
          </w:pPr>
          <w:r w:rsidRPr="00C319EB">
            <w:rPr>
              <w:rFonts w:ascii="Calibri" w:eastAsia="Calibri" w:hAnsi="Calibri" w:cs="Calibri"/>
            </w:rPr>
            <w:t xml:space="preserve">                    5.1. Обавезе   ……………………………………………………………………………………………………. </w:t>
          </w:r>
          <w:r w:rsidR="003F74D9" w:rsidRPr="00C319EB">
            <w:rPr>
              <w:rFonts w:ascii="Calibri" w:eastAsia="Calibri" w:hAnsi="Calibri" w:cs="Calibri"/>
              <w:lang w:val="en-US"/>
            </w:rPr>
            <w:t xml:space="preserve"> </w:t>
          </w:r>
          <w:r w:rsidR="00EC3B19" w:rsidRPr="00C319EB">
            <w:rPr>
              <w:rFonts w:ascii="Calibri" w:eastAsia="Calibri" w:hAnsi="Calibri" w:cs="Calibri"/>
              <w:lang w:val="en-US"/>
            </w:rPr>
            <w:t>2</w:t>
          </w:r>
          <w:r w:rsidR="003F74D9" w:rsidRPr="00C319EB">
            <w:rPr>
              <w:rFonts w:ascii="Calibri" w:eastAsia="Calibri" w:hAnsi="Calibri" w:cs="Calibri"/>
              <w:lang w:val="en-US"/>
            </w:rPr>
            <w:t>0</w:t>
          </w:r>
        </w:p>
        <w:p w14:paraId="13FFDF8B" w14:textId="22A08C17" w:rsidR="00425078" w:rsidRPr="00C319EB" w:rsidRDefault="00A05CD6" w:rsidP="00003B5F">
          <w:pPr>
            <w:rPr>
              <w:rFonts w:ascii="Calibri" w:eastAsia="Calibri" w:hAnsi="Calibri" w:cs="Calibri"/>
              <w:lang w:val="en-US"/>
            </w:rPr>
          </w:pPr>
          <w:r w:rsidRPr="00C319EB">
            <w:rPr>
              <w:rFonts w:ascii="Calibri" w:eastAsia="Calibri" w:hAnsi="Calibri" w:cs="Calibri"/>
            </w:rPr>
            <w:t xml:space="preserve">                    5.2. Потраживања   …………………………………………………………………………………………… </w:t>
          </w:r>
          <w:r w:rsidR="003F74D9" w:rsidRPr="00C319EB">
            <w:rPr>
              <w:rFonts w:ascii="Calibri" w:eastAsia="Calibri" w:hAnsi="Calibri" w:cs="Calibri"/>
              <w:lang w:val="en-US"/>
            </w:rPr>
            <w:t xml:space="preserve"> </w:t>
          </w:r>
          <w:r w:rsidR="00EC3B19" w:rsidRPr="00C319EB">
            <w:rPr>
              <w:rFonts w:ascii="Calibri" w:eastAsia="Calibri" w:hAnsi="Calibri" w:cs="Calibri"/>
              <w:lang w:val="en-US"/>
            </w:rPr>
            <w:t>2</w:t>
          </w:r>
          <w:r w:rsidR="003F74D9" w:rsidRPr="00C319EB">
            <w:rPr>
              <w:rFonts w:ascii="Calibri" w:eastAsia="Calibri" w:hAnsi="Calibri" w:cs="Calibri"/>
              <w:lang w:val="en-US"/>
            </w:rPr>
            <w:t>0</w:t>
          </w:r>
        </w:p>
        <w:p w14:paraId="5A2FA233" w14:textId="042B1A56" w:rsidR="00425078" w:rsidRPr="00C319EB" w:rsidRDefault="00A05CD6" w:rsidP="00003B5F">
          <w:pPr>
            <w:rPr>
              <w:rFonts w:ascii="Calibri" w:eastAsia="Calibri" w:hAnsi="Calibri" w:cs="Calibri"/>
              <w:lang w:val="en-US"/>
            </w:rPr>
          </w:pPr>
          <w:r w:rsidRPr="00C319EB">
            <w:rPr>
              <w:rFonts w:ascii="Calibri" w:eastAsia="Calibri" w:hAnsi="Calibri" w:cs="Calibri"/>
            </w:rPr>
            <w:t xml:space="preserve">          </w:t>
          </w:r>
          <w:r w:rsidRPr="00C319EB">
            <w:rPr>
              <w:rFonts w:ascii="Calibri" w:eastAsia="Calibri" w:hAnsi="Calibri" w:cs="Calibri"/>
              <w:b/>
            </w:rPr>
            <w:t xml:space="preserve">  6. ПОЧЕТНО И ЗАВРШНО СТАЊЕ ТРАНСАКЦИОНИХ РАЧУНА </w:t>
          </w:r>
          <w:r w:rsidRPr="00C319EB">
            <w:rPr>
              <w:rFonts w:ascii="Calibri" w:eastAsia="Calibri" w:hAnsi="Calibri" w:cs="Calibri"/>
            </w:rPr>
            <w:t>……………………………….</w:t>
          </w:r>
          <w:r w:rsidR="003F74D9" w:rsidRPr="00C319EB">
            <w:rPr>
              <w:rFonts w:ascii="Calibri" w:eastAsia="Calibri" w:hAnsi="Calibri" w:cs="Calibri"/>
              <w:lang w:val="en-US"/>
            </w:rPr>
            <w:t xml:space="preserve"> </w:t>
          </w:r>
          <w:r w:rsidRPr="00C319EB">
            <w:rPr>
              <w:rFonts w:ascii="Calibri" w:eastAsia="Calibri" w:hAnsi="Calibri" w:cs="Calibri"/>
            </w:rPr>
            <w:t xml:space="preserve"> </w:t>
          </w:r>
          <w:r w:rsidR="00EC3B19" w:rsidRPr="00C319EB">
            <w:rPr>
              <w:rFonts w:ascii="Calibri" w:eastAsia="Calibri" w:hAnsi="Calibri" w:cs="Calibri"/>
              <w:lang w:val="en-US"/>
            </w:rPr>
            <w:t>2</w:t>
          </w:r>
          <w:r w:rsidR="003F74D9" w:rsidRPr="00C319EB">
            <w:rPr>
              <w:rFonts w:ascii="Calibri" w:eastAsia="Calibri" w:hAnsi="Calibri" w:cs="Calibri"/>
              <w:lang w:val="en-US"/>
            </w:rPr>
            <w:t>2</w:t>
          </w:r>
        </w:p>
        <w:p w14:paraId="706E5C09" w14:textId="77777777" w:rsidR="00425078" w:rsidRPr="00C319EB" w:rsidRDefault="00425078" w:rsidP="00003B5F">
          <w:pPr>
            <w:rPr>
              <w:rFonts w:ascii="Calibri" w:eastAsia="Calibri" w:hAnsi="Calibri" w:cs="Calibri"/>
              <w:i/>
            </w:rPr>
          </w:pPr>
        </w:p>
        <w:p w14:paraId="73519965" w14:textId="737CE973" w:rsidR="00425078" w:rsidRPr="00C319EB" w:rsidRDefault="00A05CD6" w:rsidP="00003B5F">
          <w:pPr>
            <w:rPr>
              <w:rFonts w:ascii="Calibri" w:eastAsia="Calibri" w:hAnsi="Calibri" w:cs="Calibri"/>
              <w:lang w:val="sr-Cyrl-BA"/>
            </w:rPr>
          </w:pPr>
          <w:r w:rsidRPr="00C319EB">
            <w:rPr>
              <w:rFonts w:ascii="Calibri" w:eastAsia="Calibri" w:hAnsi="Calibri" w:cs="Calibri"/>
              <w:i/>
            </w:rPr>
            <w:t xml:space="preserve">       </w:t>
          </w:r>
          <w:r w:rsidRPr="00C319EB">
            <w:rPr>
              <w:rFonts w:ascii="Calibri" w:eastAsia="Calibri" w:hAnsi="Calibri" w:cs="Calibri"/>
              <w:b/>
            </w:rPr>
            <w:t>РЕЗИМЕ</w:t>
          </w:r>
          <w:r w:rsidRPr="00C319EB">
            <w:rPr>
              <w:rFonts w:ascii="Calibri" w:eastAsia="Calibri" w:hAnsi="Calibri" w:cs="Calibri"/>
              <w:b/>
              <w:i/>
            </w:rPr>
            <w:t>…</w:t>
          </w:r>
          <w:r w:rsidRPr="00C319EB">
            <w:rPr>
              <w:rFonts w:ascii="Calibri" w:eastAsia="Calibri" w:hAnsi="Calibri" w:cs="Calibri"/>
              <w:i/>
            </w:rPr>
            <w:t>…………………………………………………………………………………………………………</w:t>
          </w:r>
          <w:r w:rsidRPr="00C319EB">
            <w:rPr>
              <w:rFonts w:ascii="Calibri" w:eastAsia="Calibri" w:hAnsi="Calibri" w:cs="Calibri"/>
            </w:rPr>
            <w:t xml:space="preserve">……………. </w:t>
          </w:r>
          <w:r w:rsidR="003F74D9" w:rsidRPr="00C319EB">
            <w:rPr>
              <w:rFonts w:ascii="Calibri" w:eastAsia="Calibri" w:hAnsi="Calibri" w:cs="Calibri"/>
              <w:lang w:val="en-US"/>
            </w:rPr>
            <w:t>23</w:t>
          </w:r>
          <w:r w:rsidRPr="00C319EB">
            <w:rPr>
              <w:rFonts w:ascii="Calibri" w:eastAsia="Calibri" w:hAnsi="Calibri" w:cs="Calibri"/>
            </w:rPr>
            <w:t xml:space="preserve"> </w:t>
          </w:r>
        </w:p>
        <w:p w14:paraId="1C769F3F" w14:textId="77777777" w:rsidR="00425078" w:rsidRPr="00C319EB" w:rsidRDefault="00A05CD6" w:rsidP="00003B5F">
          <w:pPr>
            <w:rPr>
              <w:rFonts w:ascii="Calibri" w:eastAsia="Calibri" w:hAnsi="Calibri" w:cs="Calibri"/>
            </w:rPr>
          </w:pPr>
          <w:r w:rsidRPr="00C319EB">
            <w:rPr>
              <w:rFonts w:ascii="Calibri" w:eastAsia="Calibri" w:hAnsi="Calibri" w:cs="Calibri"/>
              <w:b/>
            </w:rPr>
            <w:t>ПРИЛОГ</w:t>
          </w:r>
          <w:r w:rsidRPr="00C319EB">
            <w:rPr>
              <w:rFonts w:ascii="Calibri" w:eastAsia="Calibri" w:hAnsi="Calibri" w:cs="Calibri"/>
            </w:rPr>
            <w:t xml:space="preserve">: </w:t>
          </w:r>
        </w:p>
        <w:p w14:paraId="0DC7E891" w14:textId="4C421D67" w:rsidR="00425078" w:rsidRPr="00C319EB" w:rsidRDefault="00A05CD6" w:rsidP="00003B5F">
          <w:pPr>
            <w:ind w:left="540"/>
            <w:rPr>
              <w:rFonts w:ascii="Calibri" w:eastAsia="Calibri" w:hAnsi="Calibri" w:cs="Calibri"/>
            </w:rPr>
          </w:pPr>
          <w:r w:rsidRPr="00C319EB">
            <w:rPr>
              <w:rFonts w:ascii="Calibri" w:eastAsia="Calibri" w:hAnsi="Calibri" w:cs="Calibri"/>
              <w:b/>
              <w:i/>
            </w:rPr>
            <w:t>Табела 1</w:t>
          </w:r>
          <w:r w:rsidRPr="00C319EB">
            <w:rPr>
              <w:rFonts w:ascii="Calibri" w:eastAsia="Calibri" w:hAnsi="Calibri" w:cs="Calibri"/>
            </w:rPr>
            <w:t xml:space="preserve"> </w:t>
          </w:r>
          <w:r w:rsidRPr="00C319EB">
            <w:rPr>
              <w:rFonts w:ascii="Calibri" w:eastAsia="Calibri" w:hAnsi="Calibri" w:cs="Calibri"/>
              <w:color w:val="000000"/>
            </w:rPr>
            <w:t>Преглед планираних и остварених прихода и расхода у периоду 01.01.-     3</w:t>
          </w:r>
          <w:r w:rsidR="00032D26" w:rsidRPr="00C319EB">
            <w:rPr>
              <w:rFonts w:ascii="Calibri" w:eastAsia="Calibri" w:hAnsi="Calibri" w:cs="Calibri"/>
              <w:lang w:val="en-US"/>
            </w:rPr>
            <w:t>1</w:t>
          </w:r>
          <w:r w:rsidRPr="00C319EB">
            <w:rPr>
              <w:rFonts w:ascii="Calibri" w:eastAsia="Calibri" w:hAnsi="Calibri" w:cs="Calibri"/>
              <w:color w:val="000000"/>
            </w:rPr>
            <w:t>.</w:t>
          </w:r>
          <w:r w:rsidR="00032D26" w:rsidRPr="00C319EB">
            <w:rPr>
              <w:rFonts w:ascii="Calibri" w:eastAsia="Calibri" w:hAnsi="Calibri" w:cs="Calibri"/>
              <w:lang w:val="en-US"/>
            </w:rPr>
            <w:t>12</w:t>
          </w:r>
          <w:r w:rsidRPr="00C319EB">
            <w:rPr>
              <w:rFonts w:ascii="Calibri" w:eastAsia="Calibri" w:hAnsi="Calibri" w:cs="Calibri"/>
              <w:color w:val="000000"/>
            </w:rPr>
            <w:t>.202</w:t>
          </w:r>
          <w:r w:rsidRPr="00C319EB">
            <w:rPr>
              <w:rFonts w:ascii="Calibri" w:eastAsia="Calibri" w:hAnsi="Calibri" w:cs="Calibri"/>
              <w:color w:val="000000"/>
              <w:lang w:val="sr-Cyrl-BA"/>
            </w:rPr>
            <w:t>4</w:t>
          </w:r>
          <w:r w:rsidRPr="00C319EB">
            <w:rPr>
              <w:rFonts w:ascii="Calibri" w:eastAsia="Calibri" w:hAnsi="Calibri" w:cs="Calibri"/>
              <w:color w:val="000000"/>
            </w:rPr>
            <w:t>.</w:t>
          </w:r>
          <w:r w:rsidRPr="00C319EB">
            <w:rPr>
              <w:rFonts w:ascii="Calibri" w:eastAsia="Calibri" w:hAnsi="Calibri" w:cs="Calibri"/>
            </w:rPr>
            <w:t xml:space="preserve"> </w:t>
          </w:r>
        </w:p>
        <w:p w14:paraId="4931AA63" w14:textId="77777777" w:rsidR="00425078" w:rsidRPr="00C319EB" w:rsidRDefault="00A05CD6" w:rsidP="00003B5F">
          <w:pPr>
            <w:ind w:firstLine="540"/>
            <w:rPr>
              <w:rFonts w:ascii="Calibri" w:eastAsia="Calibri" w:hAnsi="Calibri" w:cs="Calibri"/>
            </w:rPr>
          </w:pPr>
          <w:r w:rsidRPr="00C319EB">
            <w:rPr>
              <w:rFonts w:ascii="Calibri" w:eastAsia="Calibri" w:hAnsi="Calibri" w:cs="Calibri"/>
              <w:b/>
            </w:rPr>
            <w:t>Табела 2</w:t>
          </w:r>
          <w:r w:rsidRPr="00C319EB">
            <w:rPr>
              <w:rFonts w:ascii="Calibri" w:eastAsia="Calibri" w:hAnsi="Calibri" w:cs="Calibri"/>
            </w:rPr>
            <w:t xml:space="preserve"> Преглед планираних и остварених прихода по обрасцу ПИБ</w:t>
          </w:r>
        </w:p>
        <w:p w14:paraId="11627C26" w14:textId="77777777" w:rsidR="00425078" w:rsidRPr="00C319EB" w:rsidRDefault="00A05CD6" w:rsidP="00003B5F">
          <w:pPr>
            <w:rPr>
              <w:rFonts w:ascii="Calibri" w:eastAsia="Calibri" w:hAnsi="Calibri" w:cs="Calibri"/>
            </w:rPr>
          </w:pPr>
          <w:r w:rsidRPr="00C319EB">
            <w:rPr>
              <w:rFonts w:ascii="Calibri" w:eastAsia="Calibri" w:hAnsi="Calibri" w:cs="Calibri"/>
            </w:rPr>
            <w:t xml:space="preserve">          </w:t>
          </w:r>
          <w:r w:rsidRPr="00C319EB">
            <w:rPr>
              <w:rFonts w:ascii="Calibri" w:eastAsia="Calibri" w:hAnsi="Calibri" w:cs="Calibri"/>
              <w:b/>
              <w:i/>
            </w:rPr>
            <w:t xml:space="preserve">Табела 3 </w:t>
          </w:r>
          <w:r w:rsidRPr="00C319EB">
            <w:rPr>
              <w:rFonts w:ascii="Calibri" w:eastAsia="Calibri" w:hAnsi="Calibri" w:cs="Calibri"/>
            </w:rPr>
            <w:t xml:space="preserve">Преглед планираних и остварених расхода по обрасцу ПИБ </w:t>
          </w:r>
        </w:p>
        <w:p w14:paraId="0A416BAA" w14:textId="77777777" w:rsidR="00425078" w:rsidRPr="00C319EB" w:rsidRDefault="00425078" w:rsidP="00003B5F">
          <w:pPr>
            <w:rPr>
              <w:rFonts w:ascii="Calibri" w:eastAsia="Calibri" w:hAnsi="Calibri" w:cs="Calibri"/>
              <w:i/>
            </w:rPr>
          </w:pPr>
        </w:p>
        <w:p w14:paraId="0ACC1288" w14:textId="77777777" w:rsidR="00425078" w:rsidRPr="00C319EB" w:rsidRDefault="00425078" w:rsidP="00003B5F">
          <w:pPr>
            <w:rPr>
              <w:rFonts w:ascii="Calibri" w:eastAsia="Calibri" w:hAnsi="Calibri" w:cs="Calibri"/>
            </w:rPr>
          </w:pPr>
        </w:p>
        <w:p w14:paraId="51EFA09B" w14:textId="77777777" w:rsidR="00425078" w:rsidRPr="00C319EB" w:rsidRDefault="00A05CD6" w:rsidP="00003B5F">
          <w:pPr>
            <w:rPr>
              <w:rFonts w:ascii="Calibri" w:eastAsia="Calibri" w:hAnsi="Calibri" w:cs="Calibri"/>
            </w:rPr>
          </w:pPr>
          <w:r w:rsidRPr="00C319EB">
            <w:rPr>
              <w:rFonts w:ascii="Calibri" w:eastAsia="Calibri" w:hAnsi="Calibri" w:cs="Calibri"/>
            </w:rPr>
            <w:t xml:space="preserve"> </w:t>
          </w:r>
        </w:p>
        <w:p w14:paraId="70F132CC" w14:textId="77777777" w:rsidR="00425078" w:rsidRPr="00163DEA" w:rsidRDefault="00A05CD6" w:rsidP="00003B5F">
          <w:pPr>
            <w:rPr>
              <w:rFonts w:ascii="Calibri" w:eastAsia="Calibri" w:hAnsi="Calibri" w:cs="Calibri"/>
              <w:highlight w:val="yellow"/>
            </w:rPr>
          </w:pPr>
          <w:r w:rsidRPr="00C319EB">
            <w:rPr>
              <w:rFonts w:ascii="Calibri" w:eastAsia="Calibri" w:hAnsi="Calibri" w:cs="Calibri"/>
            </w:rPr>
            <w:t xml:space="preserve">          </w:t>
          </w:r>
          <w:r w:rsidRPr="00C319EB">
            <w:fldChar w:fldCharType="end"/>
          </w:r>
        </w:p>
      </w:sdtContent>
    </w:sdt>
    <w:p w14:paraId="7036A9CD" w14:textId="5534682E" w:rsidR="00425078" w:rsidRPr="00163DEA" w:rsidRDefault="00425078" w:rsidP="00003B5F">
      <w:pPr>
        <w:pBdr>
          <w:top w:val="nil"/>
          <w:left w:val="nil"/>
          <w:bottom w:val="nil"/>
          <w:right w:val="nil"/>
          <w:between w:val="nil"/>
        </w:pBdr>
        <w:tabs>
          <w:tab w:val="right" w:pos="9072"/>
          <w:tab w:val="left" w:pos="7033"/>
        </w:tabs>
        <w:spacing w:before="480" w:after="120"/>
        <w:ind w:right="1134"/>
        <w:jc w:val="both"/>
        <w:rPr>
          <w:rFonts w:eastAsia="Times New Roman"/>
          <w:b/>
          <w:color w:val="000000"/>
          <w:sz w:val="13"/>
          <w:szCs w:val="13"/>
          <w:highlight w:val="yellow"/>
          <w:lang w:val="en-US"/>
        </w:rPr>
      </w:pPr>
    </w:p>
    <w:p w14:paraId="7C1D1AAD" w14:textId="77777777" w:rsidR="00425078" w:rsidRPr="00032D26" w:rsidRDefault="00A05CD6" w:rsidP="00003B5F">
      <w:pPr>
        <w:pStyle w:val="Heading1"/>
        <w:numPr>
          <w:ilvl w:val="0"/>
          <w:numId w:val="0"/>
        </w:numPr>
        <w:jc w:val="left"/>
        <w:rPr>
          <w:rFonts w:ascii="Calibri" w:eastAsia="Calibri" w:hAnsi="Calibri" w:cs="Calibri"/>
          <w:b w:val="0"/>
          <w:i/>
          <w:color w:val="4F81BD" w:themeColor="accent1"/>
          <w:sz w:val="30"/>
          <w:szCs w:val="30"/>
        </w:rPr>
      </w:pPr>
      <w:r w:rsidRPr="00032D26">
        <w:rPr>
          <w:rFonts w:ascii="Calibri" w:eastAsia="Calibri" w:hAnsi="Calibri" w:cs="Calibri"/>
          <w:b w:val="0"/>
          <w:i/>
          <w:color w:val="4F81BD" w:themeColor="accent1"/>
          <w:sz w:val="30"/>
          <w:szCs w:val="30"/>
        </w:rPr>
        <w:lastRenderedPageBreak/>
        <w:t>УВОД</w:t>
      </w:r>
    </w:p>
    <w:p w14:paraId="03954CC5" w14:textId="77777777" w:rsidR="00425078" w:rsidRPr="00032D26" w:rsidRDefault="00A05CD6" w:rsidP="00003B5F">
      <w:pPr>
        <w:rPr>
          <w:rFonts w:ascii="Calibri" w:eastAsia="Calibri" w:hAnsi="Calibri" w:cs="Calibri"/>
          <w:b/>
          <w:sz w:val="34"/>
          <w:szCs w:val="34"/>
        </w:rPr>
      </w:pPr>
      <w:r w:rsidRPr="00032D26">
        <w:rPr>
          <w:rFonts w:ascii="Calibri" w:eastAsia="Calibri" w:hAnsi="Calibri" w:cs="Calibri"/>
          <w:b/>
          <w:sz w:val="34"/>
          <w:szCs w:val="34"/>
        </w:rPr>
        <w:t>Законодавно - правни оквир</w:t>
      </w:r>
    </w:p>
    <w:p w14:paraId="11AEE707" w14:textId="77777777" w:rsidR="00425078" w:rsidRPr="00163DEA" w:rsidRDefault="00425078" w:rsidP="00003B5F">
      <w:pPr>
        <w:pBdr>
          <w:top w:val="nil"/>
          <w:left w:val="nil"/>
          <w:bottom w:val="nil"/>
          <w:right w:val="nil"/>
          <w:between w:val="nil"/>
        </w:pBdr>
        <w:spacing w:before="0" w:after="0" w:line="240" w:lineRule="auto"/>
        <w:rPr>
          <w:rFonts w:ascii="Calibri" w:eastAsia="Calibri" w:hAnsi="Calibri" w:cs="Calibri"/>
          <w:color w:val="000000"/>
          <w:sz w:val="26"/>
          <w:szCs w:val="26"/>
          <w:highlight w:val="yellow"/>
        </w:rPr>
      </w:pPr>
    </w:p>
    <w:p w14:paraId="7DE1B9A0" w14:textId="318933ED" w:rsidR="00425078" w:rsidRPr="00032D26" w:rsidRDefault="00A05CD6" w:rsidP="00003B5F">
      <w:pPr>
        <w:pBdr>
          <w:top w:val="nil"/>
          <w:left w:val="nil"/>
          <w:bottom w:val="nil"/>
          <w:right w:val="nil"/>
          <w:between w:val="nil"/>
        </w:pBdr>
        <w:spacing w:before="0" w:after="0" w:line="240" w:lineRule="auto"/>
        <w:jc w:val="both"/>
        <w:rPr>
          <w:rFonts w:ascii="Calibri" w:eastAsia="Calibri" w:hAnsi="Calibri" w:cs="Calibri"/>
          <w:color w:val="000000"/>
          <w:sz w:val="26"/>
          <w:szCs w:val="26"/>
        </w:rPr>
      </w:pPr>
      <w:r w:rsidRPr="00032D26">
        <w:rPr>
          <w:rFonts w:ascii="Calibri" w:eastAsia="Calibri" w:hAnsi="Calibri" w:cs="Calibri"/>
          <w:color w:val="000000"/>
          <w:sz w:val="26"/>
          <w:szCs w:val="26"/>
        </w:rPr>
        <w:t>Извјештај о извршењу Финансијског плана-Буџета ЈУ Фонд солидарности за дијагностику и лијечење обољења, стања и повреда дјеце у иностранству (у даљем тексту: ЈУ Фонд солидарности) за период од 01. 01 - 3</w:t>
      </w:r>
      <w:r w:rsidR="00032D26">
        <w:rPr>
          <w:rFonts w:ascii="Calibri" w:eastAsia="Calibri" w:hAnsi="Calibri" w:cs="Calibri"/>
          <w:sz w:val="26"/>
          <w:szCs w:val="26"/>
          <w:lang w:val="sr-Cyrl-BA"/>
        </w:rPr>
        <w:t>1</w:t>
      </w:r>
      <w:r w:rsidRPr="00032D26">
        <w:rPr>
          <w:rFonts w:ascii="Calibri" w:eastAsia="Calibri" w:hAnsi="Calibri" w:cs="Calibri"/>
          <w:color w:val="000000"/>
          <w:sz w:val="26"/>
          <w:szCs w:val="26"/>
        </w:rPr>
        <w:t xml:space="preserve">. </w:t>
      </w:r>
      <w:r w:rsidR="00032D26">
        <w:rPr>
          <w:rFonts w:ascii="Calibri" w:eastAsia="Calibri" w:hAnsi="Calibri" w:cs="Calibri"/>
          <w:sz w:val="26"/>
          <w:szCs w:val="26"/>
          <w:lang w:val="sr-Cyrl-BA"/>
        </w:rPr>
        <w:t>12</w:t>
      </w:r>
      <w:r w:rsidR="003F43A2" w:rsidRPr="00032D26">
        <w:rPr>
          <w:rFonts w:ascii="Calibri" w:eastAsia="Calibri" w:hAnsi="Calibri" w:cs="Calibri"/>
          <w:sz w:val="26"/>
          <w:szCs w:val="26"/>
          <w:lang w:val="en-US"/>
        </w:rPr>
        <w:t>. 2024</w:t>
      </w:r>
      <w:r w:rsidRPr="00032D26">
        <w:rPr>
          <w:rFonts w:ascii="Calibri" w:eastAsia="Calibri" w:hAnsi="Calibri" w:cs="Calibri"/>
          <w:color w:val="000000"/>
          <w:sz w:val="26"/>
          <w:szCs w:val="26"/>
        </w:rPr>
        <w:t xml:space="preserve">. године је извјештај о извршењу буџетских средстава и буџетских издатака за период јануар – </w:t>
      </w:r>
      <w:r w:rsidR="00032D26">
        <w:rPr>
          <w:rFonts w:ascii="Calibri" w:eastAsia="Calibri" w:hAnsi="Calibri" w:cs="Calibri"/>
          <w:sz w:val="26"/>
          <w:szCs w:val="26"/>
          <w:lang w:val="sr-Cyrl-BA"/>
        </w:rPr>
        <w:t>децембар</w:t>
      </w:r>
      <w:r w:rsidR="003F43A2" w:rsidRPr="00032D26">
        <w:rPr>
          <w:rFonts w:ascii="Calibri" w:eastAsia="Calibri" w:hAnsi="Calibri" w:cs="Calibri"/>
          <w:sz w:val="26"/>
          <w:szCs w:val="26"/>
          <w:lang w:val="sr-Cyrl-BA"/>
        </w:rPr>
        <w:t xml:space="preserve"> </w:t>
      </w:r>
      <w:r w:rsidRPr="00032D26">
        <w:rPr>
          <w:rFonts w:ascii="Calibri" w:eastAsia="Calibri" w:hAnsi="Calibri" w:cs="Calibri"/>
          <w:color w:val="000000"/>
          <w:sz w:val="26"/>
          <w:szCs w:val="26"/>
        </w:rPr>
        <w:t>202</w:t>
      </w:r>
      <w:r w:rsidR="003F43A2" w:rsidRPr="00032D26">
        <w:rPr>
          <w:rFonts w:ascii="Calibri" w:eastAsia="Calibri" w:hAnsi="Calibri" w:cs="Calibri"/>
          <w:color w:val="000000"/>
          <w:sz w:val="26"/>
          <w:szCs w:val="26"/>
          <w:lang w:val="sr-Cyrl-BA"/>
        </w:rPr>
        <w:t>4</w:t>
      </w:r>
      <w:r w:rsidRPr="00032D26">
        <w:rPr>
          <w:rFonts w:ascii="Calibri" w:eastAsia="Calibri" w:hAnsi="Calibri" w:cs="Calibri"/>
          <w:color w:val="000000"/>
          <w:sz w:val="26"/>
          <w:szCs w:val="26"/>
        </w:rPr>
        <w:t>. године у односу на Финансијски план - Буџет ЈУ Фонд солидарности за исти период 202</w:t>
      </w:r>
      <w:r w:rsidR="003F43A2" w:rsidRPr="00032D26">
        <w:rPr>
          <w:rFonts w:ascii="Calibri" w:eastAsia="Calibri" w:hAnsi="Calibri" w:cs="Calibri"/>
          <w:color w:val="000000"/>
          <w:sz w:val="26"/>
          <w:szCs w:val="26"/>
          <w:lang w:val="sr-Cyrl-BA"/>
        </w:rPr>
        <w:t>3</w:t>
      </w:r>
      <w:r w:rsidRPr="00032D26">
        <w:rPr>
          <w:rFonts w:ascii="Calibri" w:eastAsia="Calibri" w:hAnsi="Calibri" w:cs="Calibri"/>
          <w:color w:val="000000"/>
          <w:sz w:val="26"/>
          <w:szCs w:val="26"/>
        </w:rPr>
        <w:t>. године.</w:t>
      </w:r>
    </w:p>
    <w:p w14:paraId="579B3745" w14:textId="77777777" w:rsidR="00425078" w:rsidRPr="00163DEA" w:rsidRDefault="00425078" w:rsidP="00003B5F">
      <w:pPr>
        <w:pBdr>
          <w:top w:val="nil"/>
          <w:left w:val="nil"/>
          <w:bottom w:val="nil"/>
          <w:right w:val="nil"/>
          <w:between w:val="nil"/>
        </w:pBdr>
        <w:spacing w:before="0" w:after="0" w:line="240" w:lineRule="auto"/>
        <w:jc w:val="both"/>
        <w:rPr>
          <w:rFonts w:ascii="Calibri" w:eastAsia="Calibri" w:hAnsi="Calibri" w:cs="Calibri"/>
          <w:color w:val="000000"/>
          <w:sz w:val="26"/>
          <w:szCs w:val="26"/>
          <w:highlight w:val="yellow"/>
        </w:rPr>
      </w:pPr>
    </w:p>
    <w:p w14:paraId="78A42D8D" w14:textId="3AD9CA1D" w:rsidR="00425078" w:rsidRPr="00032D26" w:rsidRDefault="00A05CD6" w:rsidP="00003B5F">
      <w:pPr>
        <w:pBdr>
          <w:top w:val="nil"/>
          <w:left w:val="nil"/>
          <w:bottom w:val="nil"/>
          <w:right w:val="nil"/>
          <w:between w:val="nil"/>
        </w:pBdr>
        <w:spacing w:before="0" w:after="0" w:line="240" w:lineRule="auto"/>
        <w:jc w:val="both"/>
        <w:rPr>
          <w:rFonts w:ascii="Calibri" w:eastAsia="Calibri" w:hAnsi="Calibri" w:cs="Calibri"/>
          <w:color w:val="000000"/>
          <w:sz w:val="26"/>
          <w:szCs w:val="26"/>
        </w:rPr>
      </w:pPr>
      <w:r w:rsidRPr="00032D26">
        <w:rPr>
          <w:rFonts w:ascii="Calibri" w:eastAsia="Calibri" w:hAnsi="Calibri" w:cs="Calibri"/>
          <w:color w:val="000000"/>
          <w:sz w:val="26"/>
          <w:szCs w:val="26"/>
        </w:rPr>
        <w:t>Према одредбама члана 46. Закона о буџетском систему („Службени гласник Републике Српске“, број 121/12, 52/14, 103/15 и 15/16) ) ЈУ Фонд солидарности је у обавези да Управном одбору до 3</w:t>
      </w:r>
      <w:r w:rsidR="00003B5F" w:rsidRPr="00032D26">
        <w:rPr>
          <w:rFonts w:ascii="Calibri" w:eastAsia="Calibri" w:hAnsi="Calibri" w:cs="Calibri"/>
          <w:color w:val="000000"/>
          <w:sz w:val="26"/>
          <w:szCs w:val="26"/>
          <w:lang w:val="sr-Cyrl-BA"/>
        </w:rPr>
        <w:t>0</w:t>
      </w:r>
      <w:r w:rsidRPr="00032D26">
        <w:rPr>
          <w:rFonts w:ascii="Calibri" w:eastAsia="Calibri" w:hAnsi="Calibri" w:cs="Calibri"/>
          <w:color w:val="000000"/>
          <w:sz w:val="26"/>
          <w:szCs w:val="26"/>
        </w:rPr>
        <w:t>.</w:t>
      </w:r>
      <w:r w:rsidR="00003B5F" w:rsidRPr="00032D26">
        <w:rPr>
          <w:rFonts w:ascii="Calibri" w:eastAsia="Calibri" w:hAnsi="Calibri" w:cs="Calibri"/>
          <w:color w:val="000000"/>
          <w:sz w:val="26"/>
          <w:szCs w:val="26"/>
          <w:lang w:val="sr-Cyrl-BA"/>
        </w:rPr>
        <w:t>11.</w:t>
      </w:r>
      <w:r w:rsidRPr="00032D26">
        <w:rPr>
          <w:rFonts w:ascii="Calibri" w:eastAsia="Calibri" w:hAnsi="Calibri" w:cs="Calibri"/>
          <w:color w:val="000000"/>
          <w:sz w:val="26"/>
          <w:szCs w:val="26"/>
        </w:rPr>
        <w:t xml:space="preserve"> </w:t>
      </w:r>
      <w:r w:rsidRPr="00032D26">
        <w:rPr>
          <w:rFonts w:ascii="Calibri" w:eastAsia="Calibri" w:hAnsi="Calibri" w:cs="Calibri"/>
          <w:sz w:val="26"/>
          <w:szCs w:val="26"/>
        </w:rPr>
        <w:t>наред</w:t>
      </w:r>
      <w:r w:rsidR="006306B4" w:rsidRPr="00032D26">
        <w:rPr>
          <w:rFonts w:ascii="Calibri" w:eastAsia="Calibri" w:hAnsi="Calibri" w:cs="Calibri"/>
          <w:sz w:val="26"/>
          <w:szCs w:val="26"/>
          <w:lang w:val="sr-Cyrl-BA"/>
        </w:rPr>
        <w:t>н</w:t>
      </w:r>
      <w:r w:rsidRPr="00032D26">
        <w:rPr>
          <w:rFonts w:ascii="Calibri" w:eastAsia="Calibri" w:hAnsi="Calibri" w:cs="Calibri"/>
          <w:sz w:val="26"/>
          <w:szCs w:val="26"/>
        </w:rPr>
        <w:t xml:space="preserve">е </w:t>
      </w:r>
      <w:r w:rsidRPr="00032D26">
        <w:rPr>
          <w:rFonts w:ascii="Calibri" w:eastAsia="Calibri" w:hAnsi="Calibri" w:cs="Calibri"/>
          <w:color w:val="000000"/>
          <w:sz w:val="26"/>
          <w:szCs w:val="26"/>
        </w:rPr>
        <w:t xml:space="preserve">фискалне године поднесе Извјештај о извршењу Финансијског плана - Буџета за период од првог јануара  до </w:t>
      </w:r>
      <w:r w:rsidR="00032D26" w:rsidRPr="00032D26">
        <w:rPr>
          <w:rFonts w:ascii="Calibri" w:eastAsia="Calibri" w:hAnsi="Calibri" w:cs="Calibri"/>
          <w:color w:val="000000"/>
          <w:sz w:val="26"/>
          <w:szCs w:val="26"/>
          <w:lang w:val="sr-Cyrl-BA"/>
        </w:rPr>
        <w:t>тридесетог децембра</w:t>
      </w:r>
      <w:r w:rsidRPr="00032D26">
        <w:rPr>
          <w:rFonts w:ascii="Calibri" w:eastAsia="Calibri" w:hAnsi="Calibri" w:cs="Calibri"/>
          <w:color w:val="000000"/>
          <w:sz w:val="26"/>
          <w:szCs w:val="26"/>
        </w:rPr>
        <w:t xml:space="preserve"> текуће фискалне године.</w:t>
      </w:r>
    </w:p>
    <w:p w14:paraId="4D74721C" w14:textId="77777777" w:rsidR="00425078" w:rsidRPr="00032D26" w:rsidRDefault="00425078" w:rsidP="00003B5F">
      <w:pPr>
        <w:pBdr>
          <w:top w:val="nil"/>
          <w:left w:val="nil"/>
          <w:bottom w:val="nil"/>
          <w:right w:val="nil"/>
          <w:between w:val="nil"/>
        </w:pBdr>
        <w:spacing w:before="0" w:after="0" w:line="240" w:lineRule="auto"/>
        <w:jc w:val="both"/>
        <w:rPr>
          <w:rFonts w:ascii="Calibri" w:eastAsia="Calibri" w:hAnsi="Calibri" w:cs="Calibri"/>
          <w:color w:val="000000"/>
          <w:sz w:val="26"/>
          <w:szCs w:val="26"/>
        </w:rPr>
      </w:pPr>
    </w:p>
    <w:p w14:paraId="074A67A1" w14:textId="77777777" w:rsidR="00425078" w:rsidRPr="00032D26" w:rsidRDefault="00A05CD6" w:rsidP="00003B5F">
      <w:pPr>
        <w:pBdr>
          <w:top w:val="nil"/>
          <w:left w:val="nil"/>
          <w:bottom w:val="nil"/>
          <w:right w:val="nil"/>
          <w:between w:val="nil"/>
        </w:pBdr>
        <w:spacing w:before="0" w:after="0" w:line="240" w:lineRule="auto"/>
        <w:jc w:val="both"/>
        <w:rPr>
          <w:rFonts w:ascii="Calibri" w:eastAsia="Calibri" w:hAnsi="Calibri" w:cs="Calibri"/>
          <w:color w:val="000000"/>
          <w:sz w:val="26"/>
          <w:szCs w:val="26"/>
        </w:rPr>
      </w:pPr>
      <w:r w:rsidRPr="00032D26">
        <w:rPr>
          <w:rFonts w:ascii="Calibri" w:eastAsia="Calibri" w:hAnsi="Calibri" w:cs="Calibri"/>
          <w:color w:val="000000"/>
          <w:sz w:val="26"/>
          <w:szCs w:val="26"/>
        </w:rPr>
        <w:t xml:space="preserve">Према одредбама члана 48. Закона о буџетском систему („Службени гласник Републике Српске“, број 121/12, 52/14, 103/15 и 15/16) фондови су у обавези да у року од 15 дана од дана доношења Извјештаја о извршењу Финансијског плана - Буџета исти доставе  надлежном министарству и Министарству финансија. </w:t>
      </w:r>
    </w:p>
    <w:p w14:paraId="4C763B98" w14:textId="77777777" w:rsidR="00425078" w:rsidRPr="00163DEA" w:rsidRDefault="00425078" w:rsidP="00003B5F">
      <w:pPr>
        <w:pBdr>
          <w:top w:val="nil"/>
          <w:left w:val="nil"/>
          <w:bottom w:val="nil"/>
          <w:right w:val="nil"/>
          <w:between w:val="nil"/>
        </w:pBdr>
        <w:spacing w:before="0" w:after="0" w:line="240" w:lineRule="auto"/>
        <w:jc w:val="both"/>
        <w:rPr>
          <w:rFonts w:ascii="Calibri" w:eastAsia="Calibri" w:hAnsi="Calibri" w:cs="Calibri"/>
          <w:color w:val="000000"/>
          <w:sz w:val="26"/>
          <w:szCs w:val="26"/>
          <w:highlight w:val="yellow"/>
        </w:rPr>
      </w:pPr>
    </w:p>
    <w:p w14:paraId="6ED90138" w14:textId="77777777" w:rsidR="00425078" w:rsidRPr="00032D26" w:rsidRDefault="00A05CD6" w:rsidP="00003B5F">
      <w:pPr>
        <w:pBdr>
          <w:top w:val="nil"/>
          <w:left w:val="nil"/>
          <w:bottom w:val="nil"/>
          <w:right w:val="nil"/>
          <w:between w:val="nil"/>
        </w:pBdr>
        <w:spacing w:before="0" w:after="160" w:line="240" w:lineRule="auto"/>
        <w:jc w:val="both"/>
        <w:rPr>
          <w:rFonts w:ascii="Calibri" w:eastAsia="Calibri" w:hAnsi="Calibri" w:cs="Calibri"/>
          <w:color w:val="000000"/>
          <w:sz w:val="26"/>
          <w:szCs w:val="26"/>
        </w:rPr>
      </w:pPr>
      <w:r w:rsidRPr="00032D26">
        <w:rPr>
          <w:rFonts w:ascii="Calibri" w:eastAsia="Calibri" w:hAnsi="Calibri" w:cs="Calibri"/>
          <w:color w:val="000000"/>
          <w:sz w:val="26"/>
          <w:szCs w:val="26"/>
        </w:rPr>
        <w:t xml:space="preserve">Законодавно-правни оквир за доношење, рачуноводствено евидентирање и финансијско извјештавање извршења Финансијског плана - Буџета ЈУ Фонд солидарности, чине: </w:t>
      </w:r>
    </w:p>
    <w:p w14:paraId="1610BABB" w14:textId="77777777" w:rsidR="00425078" w:rsidRPr="00032D26" w:rsidRDefault="00A05CD6" w:rsidP="00003B5F">
      <w:pPr>
        <w:widowControl w:val="0"/>
        <w:numPr>
          <w:ilvl w:val="0"/>
          <w:numId w:val="4"/>
        </w:numPr>
        <w:spacing w:before="0" w:after="0"/>
        <w:rPr>
          <w:rFonts w:ascii="Calibri" w:eastAsia="Calibri" w:hAnsi="Calibri" w:cs="Calibri"/>
          <w:sz w:val="26"/>
          <w:szCs w:val="26"/>
        </w:rPr>
      </w:pPr>
      <w:r w:rsidRPr="00032D26">
        <w:rPr>
          <w:rFonts w:ascii="Calibri" w:eastAsia="Calibri" w:hAnsi="Calibri" w:cs="Calibri"/>
          <w:b/>
          <w:sz w:val="26"/>
          <w:szCs w:val="26"/>
        </w:rPr>
        <w:t>Закон о Фонду солидарности за дијагностику и лијечење обољења, стања и повреда дјеце у иностранству</w:t>
      </w:r>
      <w:r w:rsidRPr="00032D26">
        <w:rPr>
          <w:rFonts w:ascii="Calibri" w:eastAsia="Calibri" w:hAnsi="Calibri" w:cs="Calibri"/>
          <w:sz w:val="26"/>
          <w:szCs w:val="26"/>
        </w:rPr>
        <w:t xml:space="preserve"> ( ''Службени гласник Републике Српске'' , број 100/17 и 103/17 );</w:t>
      </w:r>
    </w:p>
    <w:p w14:paraId="1AD8554D" w14:textId="77777777" w:rsidR="00425078" w:rsidRPr="00032D26" w:rsidRDefault="00A05CD6" w:rsidP="00003B5F">
      <w:pPr>
        <w:widowControl w:val="0"/>
        <w:numPr>
          <w:ilvl w:val="0"/>
          <w:numId w:val="4"/>
        </w:numPr>
        <w:spacing w:before="0" w:after="0"/>
        <w:rPr>
          <w:rFonts w:ascii="Calibri" w:eastAsia="Calibri" w:hAnsi="Calibri" w:cs="Calibri"/>
          <w:sz w:val="26"/>
          <w:szCs w:val="26"/>
        </w:rPr>
      </w:pPr>
      <w:r w:rsidRPr="00032D26">
        <w:rPr>
          <w:rFonts w:ascii="Calibri" w:eastAsia="Calibri" w:hAnsi="Calibri" w:cs="Calibri"/>
          <w:b/>
          <w:sz w:val="26"/>
          <w:szCs w:val="26"/>
        </w:rPr>
        <w:t>Закон о буџетском систему Републике Српске</w:t>
      </w:r>
      <w:r w:rsidRPr="00032D26">
        <w:rPr>
          <w:rFonts w:ascii="Calibri" w:eastAsia="Calibri" w:hAnsi="Calibri" w:cs="Calibri"/>
          <w:sz w:val="26"/>
          <w:szCs w:val="26"/>
        </w:rPr>
        <w:t xml:space="preserve"> ( ''Службени гласник Републике Српске'' , број 121/12, 52/14, 103/15, 15/16 );</w:t>
      </w:r>
    </w:p>
    <w:p w14:paraId="784D3BBE" w14:textId="77777777" w:rsidR="00425078" w:rsidRPr="00032D26" w:rsidRDefault="00A05CD6" w:rsidP="00003B5F">
      <w:pPr>
        <w:widowControl w:val="0"/>
        <w:numPr>
          <w:ilvl w:val="0"/>
          <w:numId w:val="4"/>
        </w:numPr>
        <w:spacing w:before="0" w:after="0"/>
        <w:rPr>
          <w:rFonts w:ascii="Calibri" w:eastAsia="Calibri" w:hAnsi="Calibri" w:cs="Calibri"/>
          <w:sz w:val="26"/>
          <w:szCs w:val="26"/>
        </w:rPr>
      </w:pPr>
      <w:r w:rsidRPr="00032D26">
        <w:rPr>
          <w:rFonts w:ascii="Calibri" w:eastAsia="Calibri" w:hAnsi="Calibri" w:cs="Calibri"/>
          <w:b/>
          <w:sz w:val="26"/>
          <w:szCs w:val="26"/>
        </w:rPr>
        <w:t>Закон о рачуноводству и ревизији Републике Српске</w:t>
      </w:r>
      <w:r w:rsidRPr="00032D26">
        <w:rPr>
          <w:rFonts w:ascii="Calibri" w:eastAsia="Calibri" w:hAnsi="Calibri" w:cs="Calibri"/>
          <w:sz w:val="26"/>
          <w:szCs w:val="26"/>
        </w:rPr>
        <w:t xml:space="preserve"> ( ''Службени гласник Републике Српске'' , број 94/15, 78/20 );</w:t>
      </w:r>
    </w:p>
    <w:p w14:paraId="45F9E0E2" w14:textId="77777777" w:rsidR="00425078" w:rsidRPr="00032D26" w:rsidRDefault="00A05CD6" w:rsidP="00003B5F">
      <w:pPr>
        <w:widowControl w:val="0"/>
        <w:numPr>
          <w:ilvl w:val="0"/>
          <w:numId w:val="4"/>
        </w:numPr>
        <w:spacing w:before="0" w:after="0"/>
        <w:rPr>
          <w:rFonts w:ascii="Calibri" w:eastAsia="Calibri" w:hAnsi="Calibri" w:cs="Calibri"/>
          <w:sz w:val="26"/>
          <w:szCs w:val="26"/>
        </w:rPr>
      </w:pPr>
      <w:r w:rsidRPr="00032D26">
        <w:rPr>
          <w:rFonts w:ascii="Calibri" w:eastAsia="Calibri" w:hAnsi="Calibri" w:cs="Calibri"/>
          <w:b/>
          <w:sz w:val="26"/>
          <w:szCs w:val="26"/>
        </w:rPr>
        <w:t>Закон о фискалној одговорности у Републици Српској</w:t>
      </w:r>
      <w:r w:rsidRPr="00032D26">
        <w:rPr>
          <w:rFonts w:ascii="Calibri" w:eastAsia="Calibri" w:hAnsi="Calibri" w:cs="Calibri"/>
          <w:sz w:val="26"/>
          <w:szCs w:val="26"/>
        </w:rPr>
        <w:t xml:space="preserve"> ( ''Службени гласник Републике Српске'' , број 94/15, 62/18 );</w:t>
      </w:r>
    </w:p>
    <w:p w14:paraId="1E35177E" w14:textId="77777777" w:rsidR="00425078" w:rsidRPr="00032D26" w:rsidRDefault="00A05CD6" w:rsidP="00003B5F">
      <w:pPr>
        <w:widowControl w:val="0"/>
        <w:numPr>
          <w:ilvl w:val="0"/>
          <w:numId w:val="4"/>
        </w:numPr>
        <w:spacing w:before="0" w:after="0"/>
        <w:rPr>
          <w:rFonts w:ascii="Calibri" w:eastAsia="Calibri" w:hAnsi="Calibri" w:cs="Calibri"/>
          <w:sz w:val="26"/>
          <w:szCs w:val="26"/>
        </w:rPr>
      </w:pPr>
      <w:r w:rsidRPr="00032D26">
        <w:rPr>
          <w:rFonts w:ascii="Calibri" w:eastAsia="Calibri" w:hAnsi="Calibri" w:cs="Calibri"/>
          <w:b/>
          <w:sz w:val="26"/>
          <w:szCs w:val="26"/>
        </w:rPr>
        <w:t>Правилник о буџетским класификацијама, садржини рачуна и примјени контног плана за буџетске кориснике</w:t>
      </w:r>
      <w:r w:rsidRPr="00032D26">
        <w:rPr>
          <w:rFonts w:ascii="Calibri" w:eastAsia="Calibri" w:hAnsi="Calibri" w:cs="Calibri"/>
          <w:sz w:val="26"/>
          <w:szCs w:val="26"/>
        </w:rPr>
        <w:t xml:space="preserve"> ( ''Службени гласник Републике Српске'' , број 98/16, 115/17, 118/18, 97/23);</w:t>
      </w:r>
    </w:p>
    <w:p w14:paraId="75D30AFF" w14:textId="77777777" w:rsidR="00425078" w:rsidRPr="00032D26" w:rsidRDefault="00A05CD6" w:rsidP="00003B5F">
      <w:pPr>
        <w:widowControl w:val="0"/>
        <w:numPr>
          <w:ilvl w:val="0"/>
          <w:numId w:val="4"/>
        </w:numPr>
        <w:spacing w:before="0" w:after="0"/>
        <w:rPr>
          <w:rFonts w:ascii="Calibri" w:eastAsia="Calibri" w:hAnsi="Calibri" w:cs="Calibri"/>
          <w:sz w:val="26"/>
          <w:szCs w:val="26"/>
        </w:rPr>
      </w:pPr>
      <w:r w:rsidRPr="00032D26">
        <w:rPr>
          <w:rFonts w:ascii="Calibri" w:eastAsia="Calibri" w:hAnsi="Calibri" w:cs="Calibri"/>
          <w:b/>
          <w:sz w:val="26"/>
          <w:szCs w:val="26"/>
        </w:rPr>
        <w:t>Правилник о финансијском извјештавању буџетских</w:t>
      </w:r>
      <w:r w:rsidRPr="00032D26">
        <w:rPr>
          <w:rFonts w:ascii="Calibri" w:eastAsia="Calibri" w:hAnsi="Calibri" w:cs="Calibri"/>
          <w:sz w:val="26"/>
          <w:szCs w:val="26"/>
        </w:rPr>
        <w:t xml:space="preserve"> </w:t>
      </w:r>
      <w:r w:rsidRPr="00032D26">
        <w:rPr>
          <w:rFonts w:ascii="Calibri" w:eastAsia="Calibri" w:hAnsi="Calibri" w:cs="Calibri"/>
          <w:b/>
          <w:sz w:val="26"/>
          <w:szCs w:val="26"/>
        </w:rPr>
        <w:t>корисника</w:t>
      </w:r>
      <w:r w:rsidRPr="00032D26">
        <w:rPr>
          <w:rFonts w:ascii="Calibri" w:eastAsia="Calibri" w:hAnsi="Calibri" w:cs="Calibri"/>
          <w:sz w:val="26"/>
          <w:szCs w:val="26"/>
        </w:rPr>
        <w:t xml:space="preserve"> ( ''Службени </w:t>
      </w:r>
      <w:r w:rsidRPr="00032D26">
        <w:rPr>
          <w:rFonts w:ascii="Calibri" w:eastAsia="Calibri" w:hAnsi="Calibri" w:cs="Calibri"/>
          <w:sz w:val="26"/>
          <w:szCs w:val="26"/>
        </w:rPr>
        <w:lastRenderedPageBreak/>
        <w:t>гласник Републике Српске'' , број 15/17 и 17/22 );</w:t>
      </w:r>
    </w:p>
    <w:p w14:paraId="4B30329C" w14:textId="77777777" w:rsidR="001464C1" w:rsidRPr="00032D26" w:rsidRDefault="00A05CD6" w:rsidP="00003B5F">
      <w:pPr>
        <w:widowControl w:val="0"/>
        <w:numPr>
          <w:ilvl w:val="0"/>
          <w:numId w:val="4"/>
        </w:numPr>
        <w:spacing w:before="0" w:after="0"/>
        <w:rPr>
          <w:rFonts w:ascii="Calibri" w:eastAsia="Calibri" w:hAnsi="Calibri" w:cs="Calibri"/>
          <w:sz w:val="26"/>
          <w:szCs w:val="26"/>
        </w:rPr>
      </w:pPr>
      <w:r w:rsidRPr="00032D26">
        <w:rPr>
          <w:rFonts w:ascii="Calibri" w:eastAsia="Calibri" w:hAnsi="Calibri" w:cs="Calibri"/>
          <w:b/>
          <w:sz w:val="26"/>
          <w:szCs w:val="26"/>
        </w:rPr>
        <w:t xml:space="preserve">Правилник о рачуноводству, рачуноводственим политикама и </w:t>
      </w:r>
    </w:p>
    <w:p w14:paraId="3C59CAC1" w14:textId="68B38CDF" w:rsidR="00425078" w:rsidRPr="00032D26" w:rsidRDefault="00A05CD6" w:rsidP="00003B5F">
      <w:pPr>
        <w:widowControl w:val="0"/>
        <w:spacing w:before="0" w:after="0"/>
        <w:ind w:left="785"/>
        <w:rPr>
          <w:rFonts w:ascii="Calibri" w:eastAsia="Calibri" w:hAnsi="Calibri" w:cs="Calibri"/>
          <w:sz w:val="26"/>
          <w:szCs w:val="26"/>
        </w:rPr>
      </w:pPr>
      <w:r w:rsidRPr="00032D26">
        <w:rPr>
          <w:rFonts w:ascii="Calibri" w:eastAsia="Calibri" w:hAnsi="Calibri" w:cs="Calibri"/>
          <w:b/>
          <w:sz w:val="26"/>
          <w:szCs w:val="26"/>
        </w:rPr>
        <w:t>рачуноводственим процјенама за буџетске кориснике у Републици Српској</w:t>
      </w:r>
      <w:r w:rsidRPr="00032D26">
        <w:rPr>
          <w:rFonts w:ascii="Calibri" w:eastAsia="Calibri" w:hAnsi="Calibri" w:cs="Calibri"/>
          <w:sz w:val="26"/>
          <w:szCs w:val="26"/>
        </w:rPr>
        <w:t xml:space="preserve"> ( ''Службени гласник Републике Српске'' , број  115/17, 118/18 );</w:t>
      </w:r>
    </w:p>
    <w:p w14:paraId="5BC41A2A" w14:textId="77777777" w:rsidR="00425078" w:rsidRPr="00032D26" w:rsidRDefault="00A05CD6" w:rsidP="00003B5F">
      <w:pPr>
        <w:widowControl w:val="0"/>
        <w:numPr>
          <w:ilvl w:val="0"/>
          <w:numId w:val="4"/>
        </w:numPr>
        <w:spacing w:before="0" w:after="0"/>
        <w:rPr>
          <w:rFonts w:ascii="Calibri" w:eastAsia="Calibri" w:hAnsi="Calibri" w:cs="Calibri"/>
          <w:sz w:val="26"/>
          <w:szCs w:val="26"/>
        </w:rPr>
      </w:pPr>
      <w:r w:rsidRPr="00032D26">
        <w:rPr>
          <w:rFonts w:ascii="Calibri" w:eastAsia="Calibri" w:hAnsi="Calibri" w:cs="Calibri"/>
          <w:b/>
          <w:sz w:val="26"/>
          <w:szCs w:val="26"/>
        </w:rPr>
        <w:t>Правилник о примјени Међународних рачуноводствених стандарда за јавни сектор</w:t>
      </w:r>
      <w:r w:rsidRPr="00032D26">
        <w:rPr>
          <w:rFonts w:ascii="Calibri" w:eastAsia="Calibri" w:hAnsi="Calibri" w:cs="Calibri"/>
          <w:sz w:val="26"/>
          <w:szCs w:val="26"/>
        </w:rPr>
        <w:t xml:space="preserve"> (''Службени гласник Републике Српске'', број ", број 128/11);</w:t>
      </w:r>
    </w:p>
    <w:p w14:paraId="0D2CA51D" w14:textId="77777777" w:rsidR="00425078" w:rsidRPr="00032D26" w:rsidRDefault="00A05CD6" w:rsidP="00003B5F">
      <w:pPr>
        <w:widowControl w:val="0"/>
        <w:numPr>
          <w:ilvl w:val="0"/>
          <w:numId w:val="4"/>
        </w:numPr>
        <w:spacing w:before="0" w:after="0"/>
        <w:jc w:val="both"/>
        <w:rPr>
          <w:rFonts w:ascii="Calibri" w:eastAsia="Calibri" w:hAnsi="Calibri" w:cs="Calibri"/>
          <w:sz w:val="26"/>
          <w:szCs w:val="26"/>
        </w:rPr>
      </w:pPr>
      <w:r w:rsidRPr="00032D26">
        <w:rPr>
          <w:rFonts w:ascii="Calibri" w:eastAsia="Calibri" w:hAnsi="Calibri" w:cs="Calibri"/>
          <w:b/>
          <w:sz w:val="26"/>
          <w:szCs w:val="26"/>
        </w:rPr>
        <w:t>Међународни рачуноводствени стандарди за јавни сектор МРС ЈС 2011</w:t>
      </w:r>
      <w:r w:rsidRPr="00032D26">
        <w:rPr>
          <w:rFonts w:ascii="Calibri" w:eastAsia="Calibri" w:hAnsi="Calibri" w:cs="Calibri"/>
          <w:sz w:val="26"/>
          <w:szCs w:val="26"/>
        </w:rPr>
        <w:t>;</w:t>
      </w:r>
    </w:p>
    <w:p w14:paraId="04C6F393" w14:textId="77777777" w:rsidR="00425078" w:rsidRPr="00032D26" w:rsidRDefault="00A05CD6" w:rsidP="00003B5F">
      <w:pPr>
        <w:widowControl w:val="0"/>
        <w:numPr>
          <w:ilvl w:val="0"/>
          <w:numId w:val="4"/>
        </w:numPr>
        <w:spacing w:before="0" w:after="0"/>
        <w:jc w:val="both"/>
        <w:rPr>
          <w:rFonts w:ascii="Calibri" w:eastAsia="Calibri" w:hAnsi="Calibri" w:cs="Calibri"/>
          <w:sz w:val="26"/>
          <w:szCs w:val="26"/>
        </w:rPr>
      </w:pPr>
      <w:r w:rsidRPr="00032D26">
        <w:rPr>
          <w:rFonts w:ascii="Calibri" w:eastAsia="Calibri" w:hAnsi="Calibri" w:cs="Calibri"/>
          <w:b/>
          <w:sz w:val="26"/>
          <w:szCs w:val="26"/>
        </w:rPr>
        <w:t>Правилник о форми и садржају буџета и извјештаја о извршењу буџета</w:t>
      </w:r>
      <w:r w:rsidRPr="00032D26">
        <w:rPr>
          <w:rFonts w:ascii="Calibri" w:eastAsia="Calibri" w:hAnsi="Calibri" w:cs="Calibri"/>
          <w:sz w:val="26"/>
          <w:szCs w:val="26"/>
        </w:rPr>
        <w:t xml:space="preserve"> ( ''Службени гласник Републике Српске'' , број 111/21);</w:t>
      </w:r>
    </w:p>
    <w:p w14:paraId="5F7AFE0E" w14:textId="77777777" w:rsidR="00425078" w:rsidRPr="00032D26" w:rsidRDefault="00A05CD6" w:rsidP="00003B5F">
      <w:pPr>
        <w:widowControl w:val="0"/>
        <w:numPr>
          <w:ilvl w:val="0"/>
          <w:numId w:val="4"/>
        </w:numPr>
        <w:spacing w:before="0" w:after="0"/>
        <w:jc w:val="both"/>
        <w:rPr>
          <w:rFonts w:ascii="Calibri" w:eastAsia="Calibri" w:hAnsi="Calibri" w:cs="Calibri"/>
          <w:sz w:val="26"/>
          <w:szCs w:val="26"/>
        </w:rPr>
      </w:pPr>
      <w:r w:rsidRPr="00032D26">
        <w:rPr>
          <w:rFonts w:ascii="Calibri" w:eastAsia="Calibri" w:hAnsi="Calibri" w:cs="Calibri"/>
          <w:b/>
          <w:sz w:val="26"/>
          <w:szCs w:val="26"/>
        </w:rPr>
        <w:t>Статут Фонда солидарности</w:t>
      </w:r>
      <w:r w:rsidRPr="00032D26">
        <w:rPr>
          <w:rFonts w:ascii="Calibri" w:eastAsia="Calibri" w:hAnsi="Calibri" w:cs="Calibri"/>
          <w:sz w:val="26"/>
          <w:szCs w:val="26"/>
        </w:rPr>
        <w:t xml:space="preserve"> (''Службени гласник Републике Српске'', број 08/18);</w:t>
      </w:r>
    </w:p>
    <w:p w14:paraId="0C714D02" w14:textId="4554D42A" w:rsidR="00425078" w:rsidRPr="00032D26" w:rsidRDefault="00A05CD6" w:rsidP="00003B5F">
      <w:pPr>
        <w:widowControl w:val="0"/>
        <w:numPr>
          <w:ilvl w:val="0"/>
          <w:numId w:val="4"/>
        </w:numPr>
        <w:spacing w:before="0" w:after="0"/>
        <w:jc w:val="both"/>
        <w:rPr>
          <w:rFonts w:ascii="Calibri" w:eastAsia="Calibri" w:hAnsi="Calibri" w:cs="Calibri"/>
          <w:sz w:val="26"/>
          <w:szCs w:val="26"/>
        </w:rPr>
      </w:pPr>
      <w:r w:rsidRPr="00032D26">
        <w:rPr>
          <w:rFonts w:ascii="Calibri" w:eastAsia="Calibri" w:hAnsi="Calibri" w:cs="Calibri"/>
          <w:sz w:val="26"/>
          <w:szCs w:val="26"/>
        </w:rPr>
        <w:t>Одлука о усвајању Финансијског плана - Буџета ЈУ Фонд солидарности за 202</w:t>
      </w:r>
      <w:r w:rsidR="008C0CF3" w:rsidRPr="00032D26">
        <w:rPr>
          <w:rFonts w:ascii="Calibri" w:eastAsia="Calibri" w:hAnsi="Calibri" w:cs="Calibri"/>
          <w:sz w:val="26"/>
          <w:szCs w:val="26"/>
          <w:lang w:val="en-US"/>
        </w:rPr>
        <w:t>4</w:t>
      </w:r>
      <w:r w:rsidRPr="00032D26">
        <w:rPr>
          <w:rFonts w:ascii="Calibri" w:eastAsia="Calibri" w:hAnsi="Calibri" w:cs="Calibri"/>
          <w:sz w:val="26"/>
          <w:szCs w:val="26"/>
        </w:rPr>
        <w:t>. годину;</w:t>
      </w:r>
    </w:p>
    <w:p w14:paraId="71A40B1C" w14:textId="215840C1" w:rsidR="00425078" w:rsidRPr="00032D26" w:rsidRDefault="00A05CD6" w:rsidP="00003B5F">
      <w:pPr>
        <w:widowControl w:val="0"/>
        <w:numPr>
          <w:ilvl w:val="0"/>
          <w:numId w:val="4"/>
        </w:numPr>
        <w:spacing w:before="0" w:after="0"/>
        <w:jc w:val="both"/>
        <w:rPr>
          <w:rFonts w:ascii="Calibri" w:eastAsia="Calibri" w:hAnsi="Calibri" w:cs="Calibri"/>
          <w:sz w:val="26"/>
          <w:szCs w:val="26"/>
        </w:rPr>
      </w:pPr>
      <w:r w:rsidRPr="00032D26">
        <w:rPr>
          <w:rFonts w:ascii="Calibri" w:eastAsia="Calibri" w:hAnsi="Calibri" w:cs="Calibri"/>
          <w:sz w:val="26"/>
          <w:szCs w:val="26"/>
        </w:rPr>
        <w:t>Одлука о извршењу Финансијског плана - Буџета ЈУ Фонд солидарности за 202</w:t>
      </w:r>
      <w:r w:rsidR="00EC5FBD" w:rsidRPr="00032D26">
        <w:rPr>
          <w:rFonts w:ascii="Calibri" w:eastAsia="Calibri" w:hAnsi="Calibri" w:cs="Calibri"/>
          <w:sz w:val="26"/>
          <w:szCs w:val="26"/>
          <w:lang w:val="en-US"/>
        </w:rPr>
        <w:t>4</w:t>
      </w:r>
      <w:r w:rsidRPr="00032D26">
        <w:rPr>
          <w:rFonts w:ascii="Calibri" w:eastAsia="Calibri" w:hAnsi="Calibri" w:cs="Calibri"/>
          <w:sz w:val="26"/>
          <w:szCs w:val="26"/>
        </w:rPr>
        <w:t>. годину;</w:t>
      </w:r>
    </w:p>
    <w:p w14:paraId="3D4B12A7" w14:textId="77777777" w:rsidR="00425078" w:rsidRPr="00032D26" w:rsidRDefault="00A05CD6" w:rsidP="00003B5F">
      <w:pPr>
        <w:widowControl w:val="0"/>
        <w:numPr>
          <w:ilvl w:val="0"/>
          <w:numId w:val="4"/>
        </w:numPr>
        <w:spacing w:before="0" w:after="0"/>
        <w:jc w:val="both"/>
        <w:rPr>
          <w:rFonts w:ascii="Calibri" w:eastAsia="Calibri" w:hAnsi="Calibri" w:cs="Calibri"/>
          <w:sz w:val="26"/>
          <w:szCs w:val="26"/>
        </w:rPr>
      </w:pPr>
      <w:r w:rsidRPr="00032D26">
        <w:rPr>
          <w:rFonts w:ascii="Calibri" w:eastAsia="Calibri" w:hAnsi="Calibri" w:cs="Calibri"/>
          <w:sz w:val="26"/>
          <w:szCs w:val="26"/>
        </w:rPr>
        <w:t>Други закони и подзаконска акта који имају утицај на рачуноводствено евидентирање, доношење Финансијског плана - Буџета и извјештавање његовог извршења (закони, правилници, упутства, уредбе, одлуке, инструкције и процедуре ).</w:t>
      </w:r>
    </w:p>
    <w:p w14:paraId="041776A6" w14:textId="77777777" w:rsidR="00425078" w:rsidRPr="00163DEA" w:rsidRDefault="00425078" w:rsidP="00003B5F">
      <w:pPr>
        <w:widowControl w:val="0"/>
        <w:spacing w:before="0" w:after="0"/>
        <w:ind w:left="720"/>
        <w:jc w:val="both"/>
        <w:rPr>
          <w:rFonts w:ascii="Calibri" w:eastAsia="Calibri" w:hAnsi="Calibri" w:cs="Calibri"/>
          <w:sz w:val="26"/>
          <w:szCs w:val="26"/>
          <w:highlight w:val="yellow"/>
        </w:rPr>
      </w:pPr>
    </w:p>
    <w:p w14:paraId="132F79F3" w14:textId="77777777" w:rsidR="00425078" w:rsidRPr="00032D26" w:rsidRDefault="00A05CD6" w:rsidP="00003B5F">
      <w:pPr>
        <w:pBdr>
          <w:top w:val="nil"/>
          <w:left w:val="nil"/>
          <w:bottom w:val="nil"/>
          <w:right w:val="nil"/>
          <w:between w:val="nil"/>
        </w:pBdr>
        <w:spacing w:before="0" w:after="160"/>
        <w:jc w:val="both"/>
        <w:rPr>
          <w:rFonts w:ascii="Calibri" w:eastAsia="Calibri" w:hAnsi="Calibri" w:cs="Calibri"/>
          <w:color w:val="000000"/>
          <w:sz w:val="26"/>
          <w:szCs w:val="26"/>
        </w:rPr>
      </w:pPr>
      <w:r w:rsidRPr="00032D26">
        <w:rPr>
          <w:rFonts w:ascii="Calibri" w:eastAsia="Calibri" w:hAnsi="Calibri" w:cs="Calibri"/>
          <w:color w:val="000000"/>
          <w:sz w:val="26"/>
          <w:szCs w:val="26"/>
        </w:rPr>
        <w:t>Документациону основу за састављање Извјештаја чине:</w:t>
      </w:r>
    </w:p>
    <w:p w14:paraId="1F66293C" w14:textId="582C7643" w:rsidR="00425078" w:rsidRPr="00032D26" w:rsidRDefault="00A05CD6" w:rsidP="00003B5F">
      <w:pPr>
        <w:numPr>
          <w:ilvl w:val="0"/>
          <w:numId w:val="4"/>
        </w:numPr>
        <w:pBdr>
          <w:top w:val="nil"/>
          <w:left w:val="nil"/>
          <w:bottom w:val="nil"/>
          <w:right w:val="nil"/>
          <w:between w:val="nil"/>
        </w:pBdr>
        <w:spacing w:before="0" w:after="0"/>
        <w:ind w:left="714" w:hanging="357"/>
        <w:jc w:val="both"/>
        <w:rPr>
          <w:rFonts w:ascii="Calibri" w:eastAsia="Calibri" w:hAnsi="Calibri" w:cs="Calibri"/>
          <w:color w:val="000000"/>
          <w:sz w:val="26"/>
          <w:szCs w:val="26"/>
        </w:rPr>
      </w:pPr>
      <w:r w:rsidRPr="00032D26">
        <w:rPr>
          <w:rFonts w:ascii="Calibri" w:eastAsia="Calibri" w:hAnsi="Calibri" w:cs="Calibri"/>
          <w:b/>
          <w:color w:val="000000"/>
          <w:sz w:val="26"/>
          <w:szCs w:val="26"/>
        </w:rPr>
        <w:t>Одлука о усвајању Финансијског плана</w:t>
      </w:r>
      <w:r w:rsidRPr="00032D26">
        <w:rPr>
          <w:rFonts w:ascii="Calibri" w:eastAsia="Calibri" w:hAnsi="Calibri" w:cs="Calibri"/>
          <w:color w:val="000000"/>
          <w:sz w:val="26"/>
          <w:szCs w:val="26"/>
        </w:rPr>
        <w:t xml:space="preserve"> – Буџета ЈУ Фонд солидарности за 202</w:t>
      </w:r>
      <w:r w:rsidR="003F43A2" w:rsidRPr="00032D26">
        <w:rPr>
          <w:rFonts w:ascii="Calibri" w:eastAsia="Calibri" w:hAnsi="Calibri" w:cs="Calibri"/>
          <w:color w:val="000000"/>
          <w:sz w:val="26"/>
          <w:szCs w:val="26"/>
          <w:lang w:val="sr-Cyrl-BA"/>
        </w:rPr>
        <w:t>4</w:t>
      </w:r>
      <w:r w:rsidRPr="00032D26">
        <w:rPr>
          <w:rFonts w:ascii="Calibri" w:eastAsia="Calibri" w:hAnsi="Calibri" w:cs="Calibri"/>
          <w:color w:val="000000"/>
          <w:sz w:val="26"/>
          <w:szCs w:val="26"/>
        </w:rPr>
        <w:t>. годину,</w:t>
      </w:r>
    </w:p>
    <w:p w14:paraId="2D48A0FD" w14:textId="72F51157" w:rsidR="00425078" w:rsidRPr="00032D26" w:rsidRDefault="00A05CD6" w:rsidP="00003B5F">
      <w:pPr>
        <w:numPr>
          <w:ilvl w:val="0"/>
          <w:numId w:val="4"/>
        </w:numPr>
        <w:pBdr>
          <w:top w:val="nil"/>
          <w:left w:val="nil"/>
          <w:bottom w:val="nil"/>
          <w:right w:val="nil"/>
          <w:between w:val="nil"/>
        </w:pBdr>
        <w:spacing w:before="0" w:after="0"/>
        <w:jc w:val="both"/>
        <w:rPr>
          <w:rFonts w:ascii="Calibri" w:eastAsia="Calibri" w:hAnsi="Calibri" w:cs="Calibri"/>
          <w:color w:val="000000"/>
          <w:sz w:val="26"/>
          <w:szCs w:val="26"/>
        </w:rPr>
      </w:pPr>
      <w:r w:rsidRPr="00032D26">
        <w:rPr>
          <w:rFonts w:ascii="Calibri" w:eastAsia="Calibri" w:hAnsi="Calibri" w:cs="Calibri"/>
          <w:b/>
          <w:color w:val="000000"/>
          <w:sz w:val="26"/>
          <w:szCs w:val="26"/>
        </w:rPr>
        <w:t>Одлука о извршењу Финансијског плана</w:t>
      </w:r>
      <w:r w:rsidRPr="00032D26">
        <w:rPr>
          <w:rFonts w:ascii="Calibri" w:eastAsia="Calibri" w:hAnsi="Calibri" w:cs="Calibri"/>
          <w:color w:val="000000"/>
          <w:sz w:val="26"/>
          <w:szCs w:val="26"/>
        </w:rPr>
        <w:t xml:space="preserve"> - Буџета ЈУ Фонд солидарности за 202</w:t>
      </w:r>
      <w:r w:rsidR="003F43A2" w:rsidRPr="00032D26">
        <w:rPr>
          <w:rFonts w:ascii="Calibri" w:eastAsia="Calibri" w:hAnsi="Calibri" w:cs="Calibri"/>
          <w:color w:val="000000"/>
          <w:sz w:val="26"/>
          <w:szCs w:val="26"/>
          <w:lang w:val="sr-Cyrl-BA"/>
        </w:rPr>
        <w:t>4</w:t>
      </w:r>
      <w:r w:rsidRPr="00032D26">
        <w:rPr>
          <w:rFonts w:ascii="Calibri" w:eastAsia="Calibri" w:hAnsi="Calibri" w:cs="Calibri"/>
          <w:color w:val="000000"/>
          <w:sz w:val="26"/>
          <w:szCs w:val="26"/>
        </w:rPr>
        <w:t>. годину и</w:t>
      </w:r>
    </w:p>
    <w:p w14:paraId="5654DA9B" w14:textId="77777777" w:rsidR="00425078" w:rsidRPr="00032D26" w:rsidRDefault="00A05CD6" w:rsidP="00003B5F">
      <w:pPr>
        <w:numPr>
          <w:ilvl w:val="0"/>
          <w:numId w:val="4"/>
        </w:numPr>
        <w:pBdr>
          <w:top w:val="nil"/>
          <w:left w:val="nil"/>
          <w:bottom w:val="nil"/>
          <w:right w:val="nil"/>
          <w:between w:val="nil"/>
        </w:pBdr>
        <w:spacing w:before="0" w:after="0"/>
        <w:jc w:val="both"/>
        <w:rPr>
          <w:rFonts w:ascii="Calibri" w:eastAsia="Calibri" w:hAnsi="Calibri" w:cs="Calibri"/>
          <w:color w:val="000000"/>
          <w:sz w:val="26"/>
          <w:szCs w:val="26"/>
        </w:rPr>
      </w:pPr>
      <w:r w:rsidRPr="00032D26">
        <w:rPr>
          <w:rFonts w:ascii="Calibri" w:eastAsia="Calibri" w:hAnsi="Calibri" w:cs="Calibri"/>
          <w:b/>
          <w:color w:val="000000"/>
          <w:sz w:val="26"/>
          <w:szCs w:val="26"/>
        </w:rPr>
        <w:t>књиговодствени подаци</w:t>
      </w:r>
      <w:r w:rsidRPr="00032D26">
        <w:rPr>
          <w:rFonts w:ascii="Calibri" w:eastAsia="Calibri" w:hAnsi="Calibri" w:cs="Calibri"/>
          <w:color w:val="000000"/>
          <w:sz w:val="26"/>
          <w:szCs w:val="26"/>
        </w:rPr>
        <w:t xml:space="preserve"> из главне књиге ЈУ Фонд солидарности.</w:t>
      </w:r>
    </w:p>
    <w:p w14:paraId="10535E34" w14:textId="77777777" w:rsidR="00425078" w:rsidRPr="00163DEA" w:rsidRDefault="00425078" w:rsidP="00003B5F">
      <w:pPr>
        <w:pBdr>
          <w:top w:val="nil"/>
          <w:left w:val="nil"/>
          <w:bottom w:val="nil"/>
          <w:right w:val="nil"/>
          <w:between w:val="nil"/>
        </w:pBdr>
        <w:spacing w:before="0" w:after="160"/>
        <w:jc w:val="both"/>
        <w:rPr>
          <w:rFonts w:ascii="Calibri" w:eastAsia="Calibri" w:hAnsi="Calibri" w:cs="Calibri"/>
          <w:color w:val="000000"/>
          <w:sz w:val="26"/>
          <w:szCs w:val="26"/>
          <w:highlight w:val="yellow"/>
        </w:rPr>
      </w:pPr>
    </w:p>
    <w:p w14:paraId="6951A7F6" w14:textId="4B503A8A" w:rsidR="00425078" w:rsidRPr="00032D26" w:rsidRDefault="00A05CD6" w:rsidP="00003B5F">
      <w:pPr>
        <w:spacing w:before="0" w:after="0"/>
        <w:jc w:val="both"/>
        <w:rPr>
          <w:rFonts w:ascii="Calibri" w:eastAsia="Calibri" w:hAnsi="Calibri" w:cs="Calibri"/>
          <w:sz w:val="26"/>
          <w:szCs w:val="26"/>
        </w:rPr>
      </w:pPr>
      <w:r w:rsidRPr="00032D26">
        <w:rPr>
          <w:rFonts w:ascii="Calibri" w:eastAsia="Calibri" w:hAnsi="Calibri" w:cs="Calibri"/>
          <w:sz w:val="26"/>
          <w:szCs w:val="26"/>
        </w:rPr>
        <w:t xml:space="preserve">У складу са чланом 46. Закона о буџетском систему ( „Службени гласник Републике Српске“, број 121/12, 52/14, 103/15 и 15/16)  и чланом 22. Правилника о форми и садржају буџета и извјештаја о извршењу буџета ( „Службени гласник Републике Српске" , број 111/21 ), </w:t>
      </w:r>
      <w:r w:rsidR="003F43A2" w:rsidRPr="00032D26">
        <w:rPr>
          <w:rFonts w:ascii="Calibri" w:eastAsia="Calibri" w:hAnsi="Calibri" w:cs="Calibri"/>
          <w:b/>
          <w:sz w:val="26"/>
          <w:szCs w:val="26"/>
          <w:lang w:val="sr-Cyrl-BA"/>
        </w:rPr>
        <w:t>квартални</w:t>
      </w:r>
      <w:r w:rsidRPr="00032D26">
        <w:rPr>
          <w:rFonts w:ascii="Calibri" w:eastAsia="Calibri" w:hAnsi="Calibri" w:cs="Calibri"/>
          <w:b/>
          <w:sz w:val="26"/>
          <w:szCs w:val="26"/>
        </w:rPr>
        <w:t xml:space="preserve"> извјештај о извршењу буџета ЈУ Фонд солидарности обухвата</w:t>
      </w:r>
      <w:r w:rsidRPr="00032D26">
        <w:rPr>
          <w:rFonts w:ascii="Calibri" w:eastAsia="Calibri" w:hAnsi="Calibri" w:cs="Calibri"/>
          <w:sz w:val="26"/>
          <w:szCs w:val="26"/>
        </w:rPr>
        <w:t xml:space="preserve">:  </w:t>
      </w:r>
    </w:p>
    <w:p w14:paraId="7CA5759C" w14:textId="77777777" w:rsidR="00425078" w:rsidRPr="00032D26" w:rsidRDefault="00425078" w:rsidP="00003B5F">
      <w:pPr>
        <w:widowControl w:val="0"/>
        <w:spacing w:before="0" w:after="0"/>
        <w:jc w:val="both"/>
        <w:rPr>
          <w:rFonts w:ascii="Calibri" w:eastAsia="Calibri" w:hAnsi="Calibri" w:cs="Calibri"/>
          <w:sz w:val="26"/>
          <w:szCs w:val="26"/>
        </w:rPr>
      </w:pPr>
    </w:p>
    <w:p w14:paraId="729DDB6D" w14:textId="1470292A" w:rsidR="00425078" w:rsidRPr="00032D26" w:rsidRDefault="00A05CD6" w:rsidP="00003B5F">
      <w:pPr>
        <w:widowControl w:val="0"/>
        <w:numPr>
          <w:ilvl w:val="0"/>
          <w:numId w:val="5"/>
        </w:numPr>
        <w:spacing w:before="0" w:after="0"/>
        <w:jc w:val="both"/>
        <w:rPr>
          <w:rFonts w:ascii="Calibri" w:eastAsia="Calibri" w:hAnsi="Calibri" w:cs="Calibri"/>
          <w:sz w:val="26"/>
          <w:szCs w:val="26"/>
        </w:rPr>
      </w:pPr>
      <w:r w:rsidRPr="00032D26">
        <w:rPr>
          <w:rFonts w:ascii="Calibri" w:eastAsia="Calibri" w:hAnsi="Calibri" w:cs="Calibri"/>
          <w:sz w:val="26"/>
          <w:szCs w:val="26"/>
        </w:rPr>
        <w:t>Преглед усвојених планираних буџетских средстава и издатка ЈУ Фонд солидарности за 202</w:t>
      </w:r>
      <w:r w:rsidR="003F43A2" w:rsidRPr="00032D26">
        <w:rPr>
          <w:rFonts w:ascii="Calibri" w:eastAsia="Calibri" w:hAnsi="Calibri" w:cs="Calibri"/>
          <w:sz w:val="26"/>
          <w:szCs w:val="26"/>
          <w:lang w:val="sr-Cyrl-BA"/>
        </w:rPr>
        <w:t>4</w:t>
      </w:r>
      <w:r w:rsidRPr="00032D26">
        <w:rPr>
          <w:rFonts w:ascii="Calibri" w:eastAsia="Calibri" w:hAnsi="Calibri" w:cs="Calibri"/>
          <w:sz w:val="26"/>
          <w:szCs w:val="26"/>
        </w:rPr>
        <w:t>. годину;</w:t>
      </w:r>
    </w:p>
    <w:p w14:paraId="2CF7EB3F" w14:textId="77777777" w:rsidR="00425078" w:rsidRPr="00032D26" w:rsidRDefault="00A05CD6" w:rsidP="00003B5F">
      <w:pPr>
        <w:widowControl w:val="0"/>
        <w:numPr>
          <w:ilvl w:val="0"/>
          <w:numId w:val="5"/>
        </w:numPr>
        <w:spacing w:before="0" w:after="0"/>
        <w:jc w:val="both"/>
        <w:rPr>
          <w:rFonts w:ascii="Calibri" w:eastAsia="Calibri" w:hAnsi="Calibri" w:cs="Calibri"/>
          <w:sz w:val="26"/>
          <w:szCs w:val="26"/>
        </w:rPr>
      </w:pPr>
      <w:r w:rsidRPr="00032D26">
        <w:rPr>
          <w:rFonts w:ascii="Calibri" w:eastAsia="Calibri" w:hAnsi="Calibri" w:cs="Calibri"/>
          <w:sz w:val="26"/>
          <w:szCs w:val="26"/>
        </w:rPr>
        <w:t>Паралелни приказ планираних и остварених буџетских средстава и издатака, те објашњење могућих разлика у односу на планирана средства;</w:t>
      </w:r>
    </w:p>
    <w:p w14:paraId="3E089319" w14:textId="77777777" w:rsidR="00425078" w:rsidRPr="00032D26" w:rsidRDefault="00A05CD6" w:rsidP="00003B5F">
      <w:pPr>
        <w:widowControl w:val="0"/>
        <w:numPr>
          <w:ilvl w:val="0"/>
          <w:numId w:val="5"/>
        </w:numPr>
        <w:spacing w:before="0" w:after="0"/>
        <w:jc w:val="both"/>
        <w:rPr>
          <w:rFonts w:ascii="Calibri" w:eastAsia="Calibri" w:hAnsi="Calibri" w:cs="Calibri"/>
          <w:sz w:val="26"/>
          <w:szCs w:val="26"/>
        </w:rPr>
      </w:pPr>
      <w:r w:rsidRPr="00032D26">
        <w:rPr>
          <w:rFonts w:ascii="Calibri" w:eastAsia="Calibri" w:hAnsi="Calibri" w:cs="Calibri"/>
          <w:sz w:val="26"/>
          <w:szCs w:val="26"/>
        </w:rPr>
        <w:t>Почетно и завршно стање жиро рачуна.</w:t>
      </w:r>
    </w:p>
    <w:p w14:paraId="69FFFD4C" w14:textId="77777777" w:rsidR="00425078" w:rsidRPr="00163DEA" w:rsidRDefault="00425078" w:rsidP="00003B5F">
      <w:pPr>
        <w:pBdr>
          <w:top w:val="nil"/>
          <w:left w:val="nil"/>
          <w:bottom w:val="nil"/>
          <w:right w:val="nil"/>
          <w:between w:val="nil"/>
        </w:pBdr>
        <w:spacing w:before="0" w:after="160"/>
        <w:rPr>
          <w:rFonts w:ascii="Calibri" w:eastAsia="Calibri" w:hAnsi="Calibri" w:cs="Calibri"/>
          <w:color w:val="000000"/>
          <w:sz w:val="26"/>
          <w:szCs w:val="26"/>
          <w:highlight w:val="yellow"/>
        </w:rPr>
      </w:pPr>
    </w:p>
    <w:p w14:paraId="1CA536EF" w14:textId="77777777" w:rsidR="00425078" w:rsidRPr="001D5650" w:rsidRDefault="00A05CD6" w:rsidP="00003B5F">
      <w:pPr>
        <w:keepNext/>
        <w:pageBreakBefore/>
        <w:widowControl w:val="0"/>
        <w:spacing w:before="600" w:after="480"/>
        <w:jc w:val="both"/>
        <w:rPr>
          <w:rFonts w:ascii="Calibri" w:eastAsia="Calibri" w:hAnsi="Calibri" w:cs="Calibri"/>
          <w:b/>
          <w:sz w:val="30"/>
          <w:szCs w:val="30"/>
        </w:rPr>
      </w:pPr>
      <w:bookmarkStart w:id="3" w:name="_heading=h.3znysh7" w:colFirst="0" w:colLast="0"/>
      <w:bookmarkEnd w:id="3"/>
      <w:r w:rsidRPr="001D5650">
        <w:rPr>
          <w:rFonts w:ascii="Calibri" w:eastAsia="Calibri" w:hAnsi="Calibri" w:cs="Calibri"/>
          <w:b/>
          <w:sz w:val="30"/>
          <w:szCs w:val="30"/>
        </w:rPr>
        <w:t>1. ОПШТЕ ИНФОРМАЦИЈЕ О ЈУ ФОНД СОЛИДАРНОСТИ ЗА ДИЈАГНОСТИКУ И ЛИЈЕЧЕЊЕ ОБОЉЕЊА, СТАЊА И ПОВРЕДА ДЈЕЦЕ У ИНОСТРАНСТВУ</w:t>
      </w:r>
    </w:p>
    <w:p w14:paraId="09393F00" w14:textId="77777777" w:rsidR="00425078" w:rsidRPr="001D5650" w:rsidRDefault="00A05CD6" w:rsidP="00003B5F">
      <w:pPr>
        <w:widowControl w:val="0"/>
        <w:spacing w:before="0" w:after="160"/>
        <w:jc w:val="both"/>
        <w:rPr>
          <w:rFonts w:ascii="Calibri" w:eastAsia="Calibri" w:hAnsi="Calibri" w:cs="Calibri"/>
          <w:sz w:val="26"/>
          <w:szCs w:val="26"/>
        </w:rPr>
      </w:pPr>
      <w:r w:rsidRPr="001D5650">
        <w:rPr>
          <w:rFonts w:ascii="Calibri" w:eastAsia="Calibri" w:hAnsi="Calibri" w:cs="Calibri"/>
          <w:b/>
          <w:sz w:val="26"/>
          <w:szCs w:val="26"/>
        </w:rPr>
        <w:t>Јавна установа Фонд солидарности за дијагностику и лијечење обољења, стања и повреда дјеце у иностранству</w:t>
      </w:r>
      <w:r w:rsidRPr="001D5650">
        <w:rPr>
          <w:rFonts w:ascii="Calibri" w:eastAsia="Calibri" w:hAnsi="Calibri" w:cs="Calibri"/>
          <w:sz w:val="26"/>
          <w:szCs w:val="26"/>
        </w:rPr>
        <w:t xml:space="preserve"> (у даљем тексту: ЈУ Фонд солидарности) основана је Одлуком Владе Републике Српске, на 155. сједници, </w:t>
      </w:r>
      <w:r w:rsidRPr="001D5650">
        <w:rPr>
          <w:rFonts w:ascii="Calibri" w:eastAsia="Calibri" w:hAnsi="Calibri" w:cs="Calibri"/>
          <w:sz w:val="26"/>
          <w:szCs w:val="26"/>
          <w:shd w:val="clear" w:color="auto" w:fill="FFFFFF" w:themeFill="background1"/>
          <w14:shadow w14:blurRad="50800" w14:dist="50800" w14:dir="5400000" w14:sx="0" w14:sy="0" w14:kx="0" w14:ky="0" w14:algn="ctr">
            <w14:schemeClr w14:val="accent1"/>
          </w14:shadow>
        </w:rPr>
        <w:t>одржаној 07.12.2017. године</w:t>
      </w:r>
      <w:r w:rsidRPr="001D5650">
        <w:rPr>
          <w:rFonts w:ascii="Calibri" w:eastAsia="Calibri" w:hAnsi="Calibri" w:cs="Calibri"/>
          <w:sz w:val="26"/>
          <w:szCs w:val="26"/>
          <w14:shadow w14:blurRad="50800" w14:dist="50800" w14:dir="5400000" w14:sx="0" w14:sy="0" w14:kx="0" w14:ky="0" w14:algn="ctr">
            <w14:schemeClr w14:val="accent1"/>
          </w14:shadow>
        </w:rPr>
        <w:t xml:space="preserve"> </w:t>
      </w:r>
      <w:r w:rsidRPr="001D5650">
        <w:rPr>
          <w:rFonts w:ascii="Calibri" w:eastAsia="Calibri" w:hAnsi="Calibri" w:cs="Calibri"/>
          <w:sz w:val="26"/>
          <w:szCs w:val="26"/>
        </w:rPr>
        <w:t>на основу члана 4. став 2. Закона о Фонду солидарности за дијагностику и лијечење обољења, стања и повреда дјеце у иностранству ( “Службени гласник Републике Српске'', бр.100/17 и 103/17 ), члана 3. и 12. Закона о систему јавних служби ( ''Службени гласник Републике Српске'', бр.68/07, 109/12 и 44/16 ) и члана 43. став 3. Закона о Влади Републике Српске ( ''Службени гласник Републике Српске'', бр.118/08 ).</w:t>
      </w:r>
    </w:p>
    <w:p w14:paraId="7432A41C" w14:textId="77777777" w:rsidR="00425078" w:rsidRPr="001D5650" w:rsidRDefault="00A05CD6" w:rsidP="00003B5F">
      <w:pPr>
        <w:widowControl w:val="0"/>
        <w:spacing w:before="0" w:after="160"/>
        <w:jc w:val="both"/>
        <w:rPr>
          <w:rFonts w:ascii="Calibri" w:eastAsia="Calibri" w:hAnsi="Calibri" w:cs="Calibri"/>
          <w:sz w:val="26"/>
          <w:szCs w:val="26"/>
        </w:rPr>
      </w:pPr>
      <w:r w:rsidRPr="001D5650">
        <w:rPr>
          <w:rFonts w:ascii="Calibri" w:eastAsia="Calibri" w:hAnsi="Calibri" w:cs="Calibri"/>
          <w:sz w:val="26"/>
          <w:szCs w:val="26"/>
        </w:rPr>
        <w:t xml:space="preserve">ЈУ Фонд солидарности je са оперативним радом почео </w:t>
      </w:r>
      <w:r w:rsidRPr="001D5650">
        <w:rPr>
          <w:rFonts w:ascii="Calibri" w:eastAsia="Calibri" w:hAnsi="Calibri" w:cs="Calibri"/>
          <w:b/>
          <w:sz w:val="26"/>
          <w:szCs w:val="26"/>
        </w:rPr>
        <w:t>1. јануара 2018. године</w:t>
      </w:r>
      <w:r w:rsidRPr="001D5650">
        <w:rPr>
          <w:rFonts w:ascii="Calibri" w:eastAsia="Calibri" w:hAnsi="Calibri" w:cs="Calibri"/>
          <w:sz w:val="26"/>
          <w:szCs w:val="26"/>
        </w:rPr>
        <w:t xml:space="preserve">, након што су окончане процедуре неопходне за почетак рада ове јавне установе (именовање в.д. директора, регистрација, доношење аката ЈУ Фонд солидарности , именовање в.д. чланова Управног одбора и Комисије итд.). </w:t>
      </w:r>
    </w:p>
    <w:p w14:paraId="55CEC074" w14:textId="77777777" w:rsidR="00425078" w:rsidRPr="001D5650" w:rsidRDefault="00A05CD6" w:rsidP="00003B5F">
      <w:pPr>
        <w:widowControl w:val="0"/>
        <w:spacing w:before="120" w:after="120"/>
        <w:jc w:val="both"/>
        <w:rPr>
          <w:rFonts w:ascii="Calibri" w:eastAsia="Calibri" w:hAnsi="Calibri" w:cs="Calibri"/>
          <w:sz w:val="26"/>
          <w:szCs w:val="26"/>
        </w:rPr>
      </w:pPr>
      <w:r w:rsidRPr="001D5650">
        <w:rPr>
          <w:rFonts w:ascii="Calibri" w:eastAsia="Calibri" w:hAnsi="Calibri" w:cs="Calibri"/>
          <w:sz w:val="26"/>
          <w:szCs w:val="26"/>
        </w:rPr>
        <w:t xml:space="preserve">У 2017. години донесен је </w:t>
      </w:r>
      <w:r w:rsidRPr="001D5650">
        <w:rPr>
          <w:rFonts w:ascii="Calibri" w:eastAsia="Calibri" w:hAnsi="Calibri" w:cs="Calibri"/>
          <w:b/>
          <w:sz w:val="26"/>
          <w:szCs w:val="26"/>
        </w:rPr>
        <w:t>Статут ЈУ Фонд солидарности</w:t>
      </w:r>
      <w:r w:rsidRPr="001D5650">
        <w:rPr>
          <w:rFonts w:ascii="Calibri" w:eastAsia="Calibri" w:hAnsi="Calibri" w:cs="Calibri"/>
          <w:sz w:val="26"/>
          <w:szCs w:val="26"/>
        </w:rPr>
        <w:t xml:space="preserve"> ( “Службени Гласник РС број: 8/18”) којим је регулисана организација и функционисање ЈУ Фонд солидарности .</w:t>
      </w:r>
    </w:p>
    <w:p w14:paraId="77BA0CC3" w14:textId="77777777" w:rsidR="00425078" w:rsidRPr="001D5650" w:rsidRDefault="00A05CD6" w:rsidP="00003B5F">
      <w:pPr>
        <w:widowControl w:val="0"/>
        <w:spacing w:before="120" w:after="120"/>
        <w:jc w:val="both"/>
        <w:rPr>
          <w:rFonts w:ascii="Calibri" w:eastAsia="Calibri" w:hAnsi="Calibri" w:cs="Calibri"/>
          <w:sz w:val="26"/>
          <w:szCs w:val="26"/>
        </w:rPr>
      </w:pPr>
      <w:r w:rsidRPr="001D5650">
        <w:rPr>
          <w:rFonts w:ascii="Calibri" w:eastAsia="Calibri" w:hAnsi="Calibri" w:cs="Calibri"/>
          <w:sz w:val="26"/>
          <w:szCs w:val="26"/>
        </w:rPr>
        <w:t>ЈУ Фонд солидарности је према врсти облика организовања разврстан у установе са државном својином са матичним бројем: 11163297 и шифром дјелатност 64.30 – трустови, фондови и слични финансијски субјекти.</w:t>
      </w:r>
    </w:p>
    <w:p w14:paraId="378880E3" w14:textId="77777777" w:rsidR="00425078" w:rsidRPr="001D5650" w:rsidRDefault="00A05CD6" w:rsidP="00003B5F">
      <w:pPr>
        <w:widowControl w:val="0"/>
        <w:spacing w:before="120" w:after="120"/>
        <w:jc w:val="both"/>
        <w:rPr>
          <w:rFonts w:ascii="Calibri" w:eastAsia="Calibri" w:hAnsi="Calibri" w:cs="Calibri"/>
          <w:sz w:val="26"/>
          <w:szCs w:val="26"/>
        </w:rPr>
      </w:pPr>
      <w:r w:rsidRPr="001D5650">
        <w:rPr>
          <w:rFonts w:ascii="Calibri" w:eastAsia="Calibri" w:hAnsi="Calibri" w:cs="Calibri"/>
          <w:sz w:val="26"/>
          <w:szCs w:val="26"/>
        </w:rPr>
        <w:t>Органи ЈУ Фонд солидарности су:</w:t>
      </w:r>
    </w:p>
    <w:p w14:paraId="0AC55B9C" w14:textId="77777777" w:rsidR="00425078" w:rsidRPr="001D5650" w:rsidRDefault="00A05CD6" w:rsidP="00003B5F">
      <w:pPr>
        <w:widowControl w:val="0"/>
        <w:numPr>
          <w:ilvl w:val="0"/>
          <w:numId w:val="8"/>
        </w:numPr>
        <w:spacing w:before="120" w:after="120"/>
        <w:jc w:val="both"/>
        <w:rPr>
          <w:rFonts w:ascii="Calibri" w:eastAsia="Calibri" w:hAnsi="Calibri" w:cs="Calibri"/>
          <w:sz w:val="26"/>
          <w:szCs w:val="26"/>
        </w:rPr>
      </w:pPr>
      <w:r w:rsidRPr="001D5650">
        <w:rPr>
          <w:rFonts w:ascii="Calibri" w:eastAsia="Calibri" w:hAnsi="Calibri" w:cs="Calibri"/>
          <w:sz w:val="26"/>
          <w:szCs w:val="26"/>
        </w:rPr>
        <w:t>Управни одбор и</w:t>
      </w:r>
    </w:p>
    <w:p w14:paraId="50582CAA" w14:textId="77777777" w:rsidR="00425078" w:rsidRPr="001D5650" w:rsidRDefault="00A05CD6" w:rsidP="00003B5F">
      <w:pPr>
        <w:widowControl w:val="0"/>
        <w:numPr>
          <w:ilvl w:val="0"/>
          <w:numId w:val="8"/>
        </w:numPr>
        <w:spacing w:before="120" w:after="120"/>
        <w:jc w:val="both"/>
        <w:rPr>
          <w:rFonts w:ascii="Calibri" w:eastAsia="Calibri" w:hAnsi="Calibri" w:cs="Calibri"/>
          <w:sz w:val="26"/>
          <w:szCs w:val="26"/>
        </w:rPr>
      </w:pPr>
      <w:r w:rsidRPr="001D5650">
        <w:rPr>
          <w:rFonts w:ascii="Calibri" w:eastAsia="Calibri" w:hAnsi="Calibri" w:cs="Calibri"/>
          <w:sz w:val="26"/>
          <w:szCs w:val="26"/>
        </w:rPr>
        <w:t xml:space="preserve">Директор ЈУ Фонд солидарности. </w:t>
      </w:r>
    </w:p>
    <w:p w14:paraId="61B64A0D" w14:textId="77777777" w:rsidR="00425078" w:rsidRPr="001D5650" w:rsidRDefault="00A05CD6" w:rsidP="00003B5F">
      <w:pPr>
        <w:widowControl w:val="0"/>
        <w:jc w:val="both"/>
        <w:rPr>
          <w:rFonts w:ascii="Calibri" w:eastAsia="Calibri" w:hAnsi="Calibri" w:cs="Calibri"/>
          <w:sz w:val="26"/>
          <w:szCs w:val="26"/>
        </w:rPr>
      </w:pPr>
      <w:r w:rsidRPr="001D5650">
        <w:rPr>
          <w:rFonts w:ascii="Calibri" w:eastAsia="Calibri" w:hAnsi="Calibri" w:cs="Calibri"/>
          <w:sz w:val="26"/>
          <w:szCs w:val="26"/>
        </w:rPr>
        <w:t>Влада Републике Српске је 28. марта 2019. године, након спроведене процедуре, именовала мр наука др Јасминку Вучковић за директора ЈУ Фонд солидарности ( ''Службени гласник Републике Српске'' , бр. 29/19 ).</w:t>
      </w:r>
    </w:p>
    <w:p w14:paraId="2943BBD3" w14:textId="77777777" w:rsidR="00425078" w:rsidRPr="00163DEA" w:rsidRDefault="00425078" w:rsidP="00003B5F">
      <w:pPr>
        <w:widowControl w:val="0"/>
        <w:jc w:val="both"/>
        <w:rPr>
          <w:rFonts w:ascii="Calibri" w:eastAsia="Calibri" w:hAnsi="Calibri" w:cs="Calibri"/>
          <w:sz w:val="26"/>
          <w:szCs w:val="26"/>
          <w:highlight w:val="yellow"/>
        </w:rPr>
      </w:pPr>
    </w:p>
    <w:p w14:paraId="7FF82295" w14:textId="42668E25" w:rsidR="00425078" w:rsidRPr="001D5650" w:rsidRDefault="00A05CD6" w:rsidP="00003B5F">
      <w:pPr>
        <w:widowControl w:val="0"/>
        <w:spacing w:line="276" w:lineRule="auto"/>
        <w:jc w:val="both"/>
        <w:rPr>
          <w:rFonts w:ascii="Calibri" w:eastAsia="Calibri" w:hAnsi="Calibri" w:cs="Calibri"/>
          <w:color w:val="000000"/>
          <w:sz w:val="26"/>
          <w:szCs w:val="26"/>
          <w:lang w:val="sr-Cyrl-BA"/>
        </w:rPr>
      </w:pPr>
      <w:r w:rsidRPr="001D5650">
        <w:rPr>
          <w:rFonts w:ascii="Calibri" w:eastAsia="Calibri" w:hAnsi="Calibri" w:cs="Calibri"/>
          <w:color w:val="000000"/>
          <w:sz w:val="26"/>
          <w:szCs w:val="26"/>
        </w:rPr>
        <w:t xml:space="preserve">Дана 20.04.2023. године, Влада Републике Српске је Рјешењем број 04/1-012-2-1349/23  (''Службени гласник Републике Српске'', бр.42/23) разријешила мр наука др Јасминку Вучковић дужности директора ЈУ Фонда солидарности, те је рјешењем број 04/1-012-2-1350/23 (''Службени гласник Републике Српске'', бр. 42/23)   исту  именовала за вршиоца дужности директора на период од два мјесеца. </w:t>
      </w:r>
    </w:p>
    <w:p w14:paraId="78C09813" w14:textId="77777777" w:rsidR="00D47778" w:rsidRPr="00163DEA" w:rsidRDefault="00D47778" w:rsidP="00003B5F">
      <w:pPr>
        <w:widowControl w:val="0"/>
        <w:spacing w:line="276" w:lineRule="auto"/>
        <w:jc w:val="both"/>
        <w:rPr>
          <w:rFonts w:ascii="Calibri" w:eastAsia="Calibri" w:hAnsi="Calibri" w:cs="Calibri"/>
          <w:color w:val="000000"/>
          <w:sz w:val="26"/>
          <w:szCs w:val="26"/>
          <w:highlight w:val="yellow"/>
          <w:lang w:val="sr-Cyrl-BA"/>
        </w:rPr>
      </w:pPr>
    </w:p>
    <w:p w14:paraId="6D53984D" w14:textId="1E286946" w:rsidR="00425078" w:rsidRPr="00163DEA" w:rsidRDefault="00A05CD6" w:rsidP="00003B5F">
      <w:pPr>
        <w:widowControl w:val="0"/>
        <w:spacing w:line="276" w:lineRule="auto"/>
        <w:jc w:val="both"/>
        <w:rPr>
          <w:sz w:val="26"/>
          <w:szCs w:val="26"/>
          <w:highlight w:val="yellow"/>
        </w:rPr>
      </w:pPr>
      <w:r w:rsidRPr="001D5650">
        <w:rPr>
          <w:rFonts w:ascii="Calibri" w:eastAsia="Calibri" w:hAnsi="Calibri" w:cs="Calibri"/>
          <w:sz w:val="26"/>
          <w:szCs w:val="26"/>
        </w:rPr>
        <w:t>Влада Републике Српске је дана 04.09.2023. године,  Рјешењем број 04/1-012-2-2851/23  (''Службени гласник Републике Српске'', бр.78/23) разр</w:t>
      </w:r>
      <w:r w:rsidR="008B0804" w:rsidRPr="001D5650">
        <w:rPr>
          <w:rFonts w:ascii="Calibri" w:eastAsia="Calibri" w:hAnsi="Calibri" w:cs="Calibri"/>
          <w:sz w:val="26"/>
          <w:szCs w:val="26"/>
          <w:lang w:val="sr-Cyrl-BA"/>
        </w:rPr>
        <w:t>и</w:t>
      </w:r>
      <w:r w:rsidRPr="001D5650">
        <w:rPr>
          <w:rFonts w:ascii="Calibri" w:eastAsia="Calibri" w:hAnsi="Calibri" w:cs="Calibri"/>
          <w:sz w:val="26"/>
          <w:szCs w:val="26"/>
        </w:rPr>
        <w:t xml:space="preserve">јешила мр наука др Јасминку Вучковић дужности в.д.директора ЈУ Фонда солидарности, те је рјешењем број 04/1-012-2-2852/23 (''Службени гласник Републике Српске'', бр. 78/23)   исту  именовала на функцију директора, на мандатни период  од четири </w:t>
      </w:r>
      <w:r w:rsidRPr="006F2E66">
        <w:rPr>
          <w:rFonts w:ascii="Calibri" w:eastAsia="Calibri" w:hAnsi="Calibri" w:cs="Calibri"/>
          <w:sz w:val="26"/>
          <w:szCs w:val="26"/>
        </w:rPr>
        <w:t>године.</w:t>
      </w:r>
    </w:p>
    <w:p w14:paraId="3B06AAA6" w14:textId="77777777" w:rsidR="00425078" w:rsidRPr="00163DEA" w:rsidRDefault="00425078" w:rsidP="00003B5F">
      <w:pPr>
        <w:jc w:val="both"/>
        <w:rPr>
          <w:color w:val="000000"/>
          <w:sz w:val="26"/>
          <w:szCs w:val="26"/>
          <w:highlight w:val="yellow"/>
        </w:rPr>
      </w:pPr>
    </w:p>
    <w:p w14:paraId="09CD72B5" w14:textId="77777777" w:rsidR="00425078" w:rsidRPr="001D5650" w:rsidRDefault="00A05CD6" w:rsidP="00003B5F">
      <w:pPr>
        <w:widowControl w:val="0"/>
        <w:spacing w:before="120" w:after="120"/>
        <w:jc w:val="both"/>
        <w:rPr>
          <w:rFonts w:ascii="Calibri" w:eastAsia="Calibri" w:hAnsi="Calibri" w:cs="Calibri"/>
          <w:sz w:val="26"/>
          <w:szCs w:val="26"/>
        </w:rPr>
      </w:pPr>
      <w:r w:rsidRPr="001D5650">
        <w:rPr>
          <w:rFonts w:ascii="Calibri" w:eastAsia="Calibri" w:hAnsi="Calibri" w:cs="Calibri"/>
          <w:sz w:val="26"/>
          <w:szCs w:val="26"/>
        </w:rPr>
        <w:t>Средства потребна за финансирање рада ЈУ Фонд солидарности обезбjеђују се, у складу са Одлуком о оснивању ЈУ Фонд солидарности ( ''Службени гласник Републике Српске'', бр.109/17 ), путем:</w:t>
      </w:r>
    </w:p>
    <w:p w14:paraId="29B63969" w14:textId="77777777" w:rsidR="00425078" w:rsidRPr="001D5650" w:rsidRDefault="00A05CD6" w:rsidP="00003B5F">
      <w:pPr>
        <w:widowControl w:val="0"/>
        <w:numPr>
          <w:ilvl w:val="0"/>
          <w:numId w:val="7"/>
        </w:numPr>
        <w:spacing w:before="120" w:after="120" w:line="240" w:lineRule="auto"/>
        <w:ind w:left="714" w:hanging="357"/>
        <w:jc w:val="both"/>
        <w:rPr>
          <w:rFonts w:ascii="Calibri" w:eastAsia="Calibri" w:hAnsi="Calibri" w:cs="Calibri"/>
          <w:sz w:val="26"/>
          <w:szCs w:val="26"/>
        </w:rPr>
      </w:pPr>
      <w:r w:rsidRPr="001D5650">
        <w:rPr>
          <w:rFonts w:ascii="Calibri" w:eastAsia="Calibri" w:hAnsi="Calibri" w:cs="Calibri"/>
          <w:sz w:val="26"/>
          <w:szCs w:val="26"/>
        </w:rPr>
        <w:t>буџета Републике Српске, у износу од 0,025% остварених пореских и непореских прихода у претходној фискалној години, умањених за износ доприноса за социјално осигурање;</w:t>
      </w:r>
    </w:p>
    <w:p w14:paraId="4EC538B3" w14:textId="77777777" w:rsidR="00425078" w:rsidRPr="001D5650" w:rsidRDefault="00A05CD6" w:rsidP="00003B5F">
      <w:pPr>
        <w:widowControl w:val="0"/>
        <w:numPr>
          <w:ilvl w:val="0"/>
          <w:numId w:val="7"/>
        </w:numPr>
        <w:spacing w:before="120" w:after="120" w:line="240" w:lineRule="auto"/>
        <w:ind w:left="714" w:hanging="357"/>
        <w:jc w:val="both"/>
        <w:rPr>
          <w:rFonts w:ascii="Calibri" w:eastAsia="Calibri" w:hAnsi="Calibri" w:cs="Calibri"/>
          <w:sz w:val="26"/>
          <w:szCs w:val="26"/>
        </w:rPr>
      </w:pPr>
      <w:r w:rsidRPr="001D5650">
        <w:rPr>
          <w:rFonts w:ascii="Calibri" w:eastAsia="Calibri" w:hAnsi="Calibri" w:cs="Calibri"/>
          <w:sz w:val="26"/>
          <w:szCs w:val="26"/>
        </w:rPr>
        <w:t>посебног доприноса за солидарност на терет буџетских корисника, јавних предузећа, установа, органа управе и управних организација, у износу од 5% цијене купљеног службеног путничког возила, осим возила МУП-а и здравствених установа;</w:t>
      </w:r>
    </w:p>
    <w:p w14:paraId="7F1D16C5" w14:textId="77777777" w:rsidR="00425078" w:rsidRPr="001D5650" w:rsidRDefault="00A05CD6" w:rsidP="00003B5F">
      <w:pPr>
        <w:widowControl w:val="0"/>
        <w:numPr>
          <w:ilvl w:val="0"/>
          <w:numId w:val="7"/>
        </w:numPr>
        <w:spacing w:before="120" w:after="120" w:line="240" w:lineRule="auto"/>
        <w:ind w:left="714" w:hanging="357"/>
        <w:jc w:val="both"/>
        <w:rPr>
          <w:rFonts w:ascii="Calibri" w:eastAsia="Calibri" w:hAnsi="Calibri" w:cs="Calibri"/>
          <w:sz w:val="26"/>
          <w:szCs w:val="26"/>
        </w:rPr>
      </w:pPr>
      <w:r w:rsidRPr="001D5650">
        <w:rPr>
          <w:rFonts w:ascii="Calibri" w:eastAsia="Calibri" w:hAnsi="Calibri" w:cs="Calibri"/>
          <w:sz w:val="26"/>
          <w:szCs w:val="26"/>
        </w:rPr>
        <w:t>посебног доприноса за солидарност, у износу од 0,25% нето плате запосленог лица у Републици Српској;</w:t>
      </w:r>
    </w:p>
    <w:p w14:paraId="19FF8B6A" w14:textId="77777777" w:rsidR="00425078" w:rsidRPr="001D5650" w:rsidRDefault="00A05CD6" w:rsidP="00003B5F">
      <w:pPr>
        <w:widowControl w:val="0"/>
        <w:numPr>
          <w:ilvl w:val="0"/>
          <w:numId w:val="7"/>
        </w:numPr>
        <w:spacing w:before="120" w:after="120" w:line="240" w:lineRule="auto"/>
        <w:ind w:left="714" w:hanging="357"/>
        <w:jc w:val="both"/>
        <w:rPr>
          <w:rFonts w:ascii="Calibri" w:eastAsia="Calibri" w:hAnsi="Calibri" w:cs="Calibri"/>
          <w:sz w:val="26"/>
          <w:szCs w:val="26"/>
        </w:rPr>
      </w:pPr>
      <w:r w:rsidRPr="001D5650">
        <w:rPr>
          <w:rFonts w:ascii="Calibri" w:eastAsia="Calibri" w:hAnsi="Calibri" w:cs="Calibri"/>
          <w:sz w:val="26"/>
          <w:szCs w:val="26"/>
        </w:rPr>
        <w:t>буџета општина и градова, у износу од 0,025% остварених пореских и непореских прихода у претходној фискалној години;</w:t>
      </w:r>
    </w:p>
    <w:p w14:paraId="7B94211E" w14:textId="77777777" w:rsidR="00425078" w:rsidRPr="001D5650" w:rsidRDefault="00A05CD6" w:rsidP="00003B5F">
      <w:pPr>
        <w:widowControl w:val="0"/>
        <w:numPr>
          <w:ilvl w:val="0"/>
          <w:numId w:val="7"/>
        </w:numPr>
        <w:spacing w:before="120" w:after="120" w:line="240" w:lineRule="auto"/>
        <w:ind w:left="714" w:hanging="357"/>
        <w:jc w:val="both"/>
        <w:rPr>
          <w:rFonts w:ascii="Calibri" w:eastAsia="Calibri" w:hAnsi="Calibri" w:cs="Calibri"/>
          <w:sz w:val="26"/>
          <w:szCs w:val="26"/>
        </w:rPr>
      </w:pPr>
      <w:r w:rsidRPr="001D5650">
        <w:rPr>
          <w:rFonts w:ascii="Calibri" w:eastAsia="Calibri" w:hAnsi="Calibri" w:cs="Calibri"/>
          <w:sz w:val="26"/>
          <w:szCs w:val="26"/>
        </w:rPr>
        <w:t>донација привредних друштава, предузетника и појединаца;</w:t>
      </w:r>
    </w:p>
    <w:p w14:paraId="7CC78444" w14:textId="77777777" w:rsidR="00425078" w:rsidRPr="001D5650" w:rsidRDefault="00A05CD6" w:rsidP="00003B5F">
      <w:pPr>
        <w:widowControl w:val="0"/>
        <w:numPr>
          <w:ilvl w:val="0"/>
          <w:numId w:val="7"/>
        </w:numPr>
        <w:spacing w:before="120" w:after="120" w:line="240" w:lineRule="auto"/>
        <w:ind w:left="714" w:hanging="357"/>
        <w:jc w:val="both"/>
        <w:rPr>
          <w:rFonts w:ascii="Calibri" w:eastAsia="Calibri" w:hAnsi="Calibri" w:cs="Calibri"/>
          <w:sz w:val="26"/>
          <w:szCs w:val="26"/>
        </w:rPr>
      </w:pPr>
      <w:r w:rsidRPr="001D5650">
        <w:rPr>
          <w:rFonts w:ascii="Calibri" w:eastAsia="Calibri" w:hAnsi="Calibri" w:cs="Calibri"/>
          <w:sz w:val="26"/>
          <w:szCs w:val="26"/>
        </w:rPr>
        <w:t>осталих средстава.</w:t>
      </w:r>
    </w:p>
    <w:p w14:paraId="0D2A1506" w14:textId="77777777" w:rsidR="00425078" w:rsidRPr="00163DEA" w:rsidRDefault="00425078" w:rsidP="00003B5F">
      <w:pPr>
        <w:widowControl w:val="0"/>
        <w:spacing w:before="0" w:after="0" w:line="240" w:lineRule="auto"/>
        <w:jc w:val="both"/>
        <w:rPr>
          <w:color w:val="FF0000"/>
          <w:sz w:val="26"/>
          <w:szCs w:val="26"/>
          <w:highlight w:val="yellow"/>
        </w:rPr>
      </w:pPr>
    </w:p>
    <w:p w14:paraId="22754572" w14:textId="77777777" w:rsidR="00425078" w:rsidRPr="00163DEA" w:rsidRDefault="00425078" w:rsidP="00003B5F">
      <w:pPr>
        <w:widowControl w:val="0"/>
        <w:spacing w:before="0" w:after="0" w:line="240" w:lineRule="auto"/>
        <w:jc w:val="both"/>
        <w:rPr>
          <w:color w:val="FF0000"/>
          <w:sz w:val="26"/>
          <w:szCs w:val="26"/>
          <w:highlight w:val="yellow"/>
        </w:rPr>
      </w:pPr>
    </w:p>
    <w:p w14:paraId="07F5FE15" w14:textId="28A4E861" w:rsidR="00425078" w:rsidRPr="001D5650" w:rsidRDefault="00EC3B19" w:rsidP="00003B5F">
      <w:pPr>
        <w:pStyle w:val="ListParagraph"/>
        <w:widowControl w:val="0"/>
        <w:numPr>
          <w:ilvl w:val="1"/>
          <w:numId w:val="19"/>
        </w:numPr>
        <w:spacing w:before="0" w:after="0" w:line="240" w:lineRule="auto"/>
        <w:rPr>
          <w:rFonts w:asciiTheme="minorHAnsi" w:hAnsiTheme="minorHAnsi" w:cstheme="minorHAnsi"/>
          <w:b/>
          <w:bCs/>
          <w:sz w:val="26"/>
          <w:szCs w:val="26"/>
          <w:lang w:val="sr-Cyrl-BA"/>
        </w:rPr>
      </w:pPr>
      <w:r w:rsidRPr="001D5650">
        <w:rPr>
          <w:rFonts w:asciiTheme="minorHAnsi" w:hAnsiTheme="minorHAnsi" w:cstheme="minorHAnsi"/>
          <w:b/>
          <w:bCs/>
          <w:sz w:val="26"/>
          <w:szCs w:val="26"/>
          <w:lang w:val="en-US"/>
        </w:rPr>
        <w:t xml:space="preserve">. </w:t>
      </w:r>
      <w:r w:rsidR="002C1578" w:rsidRPr="001D5650">
        <w:rPr>
          <w:rFonts w:asciiTheme="minorHAnsi" w:hAnsiTheme="minorHAnsi" w:cstheme="minorHAnsi"/>
          <w:b/>
          <w:bCs/>
          <w:sz w:val="26"/>
          <w:szCs w:val="26"/>
          <w:lang w:val="sr-Cyrl-BA"/>
        </w:rPr>
        <w:t xml:space="preserve">Огранизација пословања ЈУ Фонд Солидарности </w:t>
      </w:r>
      <w:r w:rsidR="002C1578" w:rsidRPr="001D5650">
        <w:rPr>
          <w:rFonts w:asciiTheme="minorHAnsi" w:hAnsiTheme="minorHAnsi" w:cstheme="minorHAnsi"/>
          <w:b/>
          <w:bCs/>
          <w:sz w:val="26"/>
          <w:szCs w:val="26"/>
        </w:rPr>
        <w:t>за дијагностику и лијечење обољења, стања и повреда дјеце у иностранству</w:t>
      </w:r>
    </w:p>
    <w:p w14:paraId="54621FF8" w14:textId="77777777" w:rsidR="0056118B" w:rsidRPr="00163DEA" w:rsidRDefault="0056118B" w:rsidP="00003B5F">
      <w:pPr>
        <w:widowControl w:val="0"/>
        <w:spacing w:before="0" w:after="0" w:line="240" w:lineRule="auto"/>
        <w:rPr>
          <w:color w:val="FF0000"/>
          <w:sz w:val="26"/>
          <w:szCs w:val="26"/>
          <w:highlight w:val="yellow"/>
          <w:lang w:val="sr-Cyrl-BA"/>
        </w:rPr>
      </w:pPr>
    </w:p>
    <w:p w14:paraId="0321330A" w14:textId="77777777" w:rsidR="00425078" w:rsidRPr="00163DEA" w:rsidRDefault="00425078" w:rsidP="00003B5F">
      <w:pPr>
        <w:widowControl w:val="0"/>
        <w:spacing w:before="0" w:after="0" w:line="240" w:lineRule="auto"/>
        <w:jc w:val="both"/>
        <w:rPr>
          <w:color w:val="FF0000"/>
          <w:sz w:val="26"/>
          <w:szCs w:val="26"/>
          <w:highlight w:val="yellow"/>
          <w:lang w:val="sr-Cyrl-BA"/>
        </w:rPr>
      </w:pPr>
    </w:p>
    <w:p w14:paraId="5D560503" w14:textId="781C8E88" w:rsidR="006306B4" w:rsidRPr="001D5650" w:rsidRDefault="00FC1FC5" w:rsidP="00003B5F">
      <w:pPr>
        <w:spacing w:before="0" w:line="276" w:lineRule="auto"/>
        <w:ind w:firstLine="720"/>
        <w:contextualSpacing/>
        <w:rPr>
          <w:rFonts w:asciiTheme="minorHAnsi" w:hAnsiTheme="minorHAnsi" w:cstheme="minorHAnsi"/>
          <w:bCs/>
          <w:iCs/>
          <w:sz w:val="26"/>
          <w:szCs w:val="26"/>
          <w:lang w:val="sr-Cyrl-BA"/>
        </w:rPr>
      </w:pPr>
      <w:r w:rsidRPr="001D5650">
        <w:rPr>
          <w:rFonts w:asciiTheme="minorHAnsi" w:hAnsiTheme="minorHAnsi" w:cstheme="minorHAnsi"/>
          <w:sz w:val="26"/>
          <w:szCs w:val="26"/>
          <w:lang w:val="ru-RU"/>
        </w:rPr>
        <w:t>ЈУ Фонд солидарности сав новац који прикупи на основу законом дефинисаних извора троши искључиво за дијагностику и лијечење дјеце у иностранству те трошкове рефундациј</w:t>
      </w:r>
      <w:r w:rsidR="006306B4" w:rsidRPr="001D5650">
        <w:rPr>
          <w:rFonts w:asciiTheme="minorHAnsi" w:hAnsiTheme="minorHAnsi" w:cstheme="minorHAnsi"/>
          <w:sz w:val="26"/>
          <w:szCs w:val="26"/>
          <w:lang w:val="ru-RU"/>
        </w:rPr>
        <w:t>а</w:t>
      </w:r>
      <w:r w:rsidRPr="001D5650">
        <w:rPr>
          <w:rFonts w:asciiTheme="minorHAnsi" w:hAnsiTheme="minorHAnsi" w:cstheme="minorHAnsi"/>
          <w:sz w:val="26"/>
          <w:szCs w:val="26"/>
          <w:lang w:val="ru-RU"/>
        </w:rPr>
        <w:t xml:space="preserve"> путних трошкова</w:t>
      </w:r>
      <w:r w:rsidR="006306B4" w:rsidRPr="001D5650">
        <w:rPr>
          <w:rFonts w:asciiTheme="minorHAnsi" w:hAnsiTheme="minorHAnsi" w:cstheme="minorHAnsi"/>
          <w:sz w:val="26"/>
          <w:szCs w:val="26"/>
          <w:lang w:val="ru-RU"/>
        </w:rPr>
        <w:t xml:space="preserve">, </w:t>
      </w:r>
      <w:r w:rsidRPr="001D5650">
        <w:rPr>
          <w:rFonts w:asciiTheme="minorHAnsi" w:hAnsiTheme="minorHAnsi" w:cstheme="minorHAnsi"/>
          <w:sz w:val="26"/>
          <w:szCs w:val="26"/>
          <w:lang w:val="ru-RU"/>
        </w:rPr>
        <w:t>смјештаја</w:t>
      </w:r>
      <w:r w:rsidR="006306B4" w:rsidRPr="001D5650">
        <w:rPr>
          <w:rFonts w:asciiTheme="minorHAnsi" w:hAnsiTheme="minorHAnsi" w:cstheme="minorHAnsi"/>
          <w:sz w:val="26"/>
          <w:szCs w:val="26"/>
          <w:lang w:val="ru-RU"/>
        </w:rPr>
        <w:t xml:space="preserve"> и </w:t>
      </w:r>
      <w:r w:rsidR="006306B4" w:rsidRPr="001D5650">
        <w:rPr>
          <w:rFonts w:asciiTheme="minorHAnsi" w:hAnsiTheme="minorHAnsi" w:cstheme="minorHAnsi"/>
          <w:bCs/>
          <w:iCs/>
          <w:sz w:val="26"/>
          <w:szCs w:val="26"/>
          <w:lang w:val="sr-Cyrl-BA"/>
        </w:rPr>
        <w:t>трошкове набавке потребних медицинских средстава и/или лијекова према препоруци здравствене установе у иностранству, а с циљем обезбјеђивања даљег лијечења дјетета у кућним условима.</w:t>
      </w:r>
    </w:p>
    <w:p w14:paraId="0A003644" w14:textId="480B3EF9" w:rsidR="00FC1FC5" w:rsidRPr="00163DEA" w:rsidRDefault="00FC1FC5" w:rsidP="00003B5F">
      <w:pPr>
        <w:widowControl w:val="0"/>
        <w:spacing w:before="0" w:after="0" w:line="240" w:lineRule="auto"/>
        <w:ind w:firstLine="720"/>
        <w:jc w:val="both"/>
        <w:rPr>
          <w:rFonts w:asciiTheme="minorHAnsi" w:hAnsiTheme="minorHAnsi" w:cstheme="minorHAnsi"/>
          <w:sz w:val="26"/>
          <w:szCs w:val="26"/>
          <w:highlight w:val="yellow"/>
          <w:lang w:val="ru-RU"/>
        </w:rPr>
      </w:pPr>
    </w:p>
    <w:p w14:paraId="2364BA79" w14:textId="77777777" w:rsidR="00FC1FC5" w:rsidRPr="001D5650" w:rsidRDefault="00FC1FC5" w:rsidP="00003B5F">
      <w:pPr>
        <w:widowControl w:val="0"/>
        <w:spacing w:before="0" w:after="0" w:line="240" w:lineRule="auto"/>
        <w:jc w:val="both"/>
        <w:rPr>
          <w:rFonts w:asciiTheme="minorHAnsi" w:hAnsiTheme="minorHAnsi" w:cstheme="minorHAnsi"/>
          <w:sz w:val="26"/>
          <w:szCs w:val="26"/>
          <w:lang w:val="ru-RU"/>
        </w:rPr>
      </w:pPr>
    </w:p>
    <w:p w14:paraId="73C20DD5" w14:textId="7D2C7264" w:rsidR="003F43A2" w:rsidRPr="001D5650" w:rsidRDefault="00FC1FC5" w:rsidP="00003B5F">
      <w:pPr>
        <w:widowControl w:val="0"/>
        <w:spacing w:before="0" w:after="0" w:line="240" w:lineRule="auto"/>
        <w:ind w:firstLine="720"/>
        <w:jc w:val="both"/>
        <w:rPr>
          <w:rFonts w:asciiTheme="minorHAnsi" w:hAnsiTheme="minorHAnsi" w:cstheme="minorHAnsi"/>
          <w:i/>
          <w:iCs/>
          <w:sz w:val="26"/>
          <w:szCs w:val="26"/>
          <w:lang w:val="ru-RU"/>
        </w:rPr>
      </w:pPr>
      <w:r w:rsidRPr="001D5650">
        <w:rPr>
          <w:rFonts w:asciiTheme="minorHAnsi" w:hAnsiTheme="minorHAnsi" w:cstheme="minorHAnsi"/>
          <w:sz w:val="26"/>
          <w:szCs w:val="26"/>
          <w:lang w:val="ru-RU"/>
        </w:rPr>
        <w:t xml:space="preserve">Сви планирани расходи Фонда солидарности по основу личних примања запослених, коришћења роба и услуга и друго су предвиђени и планирани из средстава </w:t>
      </w:r>
      <w:r w:rsidRPr="001D5650">
        <w:rPr>
          <w:rFonts w:asciiTheme="minorHAnsi" w:hAnsiTheme="minorHAnsi" w:cstheme="minorHAnsi"/>
          <w:i/>
          <w:iCs/>
          <w:sz w:val="26"/>
          <w:szCs w:val="26"/>
          <w:lang w:val="ru-RU"/>
        </w:rPr>
        <w:t>Фонда здравственог осигурања</w:t>
      </w:r>
      <w:r w:rsidRPr="001D5650">
        <w:rPr>
          <w:rFonts w:asciiTheme="minorHAnsi" w:hAnsiTheme="minorHAnsi" w:cstheme="minorHAnsi"/>
          <w:sz w:val="26"/>
          <w:szCs w:val="26"/>
          <w:lang w:val="ru-RU"/>
        </w:rPr>
        <w:t xml:space="preserve"> у складу са </w:t>
      </w:r>
      <w:r w:rsidRPr="001D5650">
        <w:rPr>
          <w:rFonts w:asciiTheme="minorHAnsi" w:hAnsiTheme="minorHAnsi" w:cstheme="minorHAnsi"/>
          <w:i/>
          <w:iCs/>
          <w:sz w:val="26"/>
          <w:szCs w:val="26"/>
          <w:lang w:val="ru-RU"/>
        </w:rPr>
        <w:t>Законом о фонду солидарности.</w:t>
      </w:r>
    </w:p>
    <w:p w14:paraId="6D2B5F94" w14:textId="77777777" w:rsidR="00151980" w:rsidRPr="00163DEA" w:rsidRDefault="00151980" w:rsidP="00003B5F">
      <w:pPr>
        <w:widowControl w:val="0"/>
        <w:spacing w:before="0" w:after="0" w:line="240" w:lineRule="auto"/>
        <w:jc w:val="both"/>
        <w:rPr>
          <w:rFonts w:asciiTheme="minorHAnsi" w:hAnsiTheme="minorHAnsi" w:cstheme="minorHAnsi"/>
          <w:i/>
          <w:iCs/>
          <w:sz w:val="26"/>
          <w:szCs w:val="26"/>
          <w:highlight w:val="yellow"/>
          <w:lang w:val="ru-RU"/>
        </w:rPr>
      </w:pPr>
    </w:p>
    <w:p w14:paraId="1BB0E584" w14:textId="231B0B9D" w:rsidR="00151980" w:rsidRPr="006319D2" w:rsidRDefault="00FC1FC5" w:rsidP="00003B5F">
      <w:pPr>
        <w:widowControl w:val="0"/>
        <w:spacing w:before="0" w:after="0" w:line="240" w:lineRule="auto"/>
        <w:jc w:val="both"/>
        <w:rPr>
          <w:rFonts w:asciiTheme="minorHAnsi" w:hAnsiTheme="minorHAnsi" w:cstheme="minorHAnsi"/>
          <w:i/>
          <w:iCs/>
          <w:sz w:val="26"/>
          <w:szCs w:val="26"/>
          <w:lang w:val="ru-RU"/>
        </w:rPr>
      </w:pPr>
      <w:r w:rsidRPr="006319D2">
        <w:rPr>
          <w:rFonts w:asciiTheme="minorHAnsi" w:hAnsiTheme="minorHAnsi" w:cstheme="minorHAnsi"/>
          <w:sz w:val="26"/>
          <w:szCs w:val="26"/>
          <w:lang w:val="ru-RU"/>
        </w:rPr>
        <w:t>За 202</w:t>
      </w:r>
      <w:r w:rsidR="00EC5FBD" w:rsidRPr="006319D2">
        <w:rPr>
          <w:rFonts w:asciiTheme="minorHAnsi" w:hAnsiTheme="minorHAnsi" w:cstheme="minorHAnsi"/>
          <w:sz w:val="26"/>
          <w:szCs w:val="26"/>
          <w:lang w:val="en-US"/>
        </w:rPr>
        <w:t>4</w:t>
      </w:r>
      <w:r w:rsidRPr="006319D2">
        <w:rPr>
          <w:rFonts w:asciiTheme="minorHAnsi" w:hAnsiTheme="minorHAnsi" w:cstheme="minorHAnsi"/>
          <w:sz w:val="26"/>
          <w:szCs w:val="26"/>
          <w:lang w:val="ru-RU"/>
        </w:rPr>
        <w:t xml:space="preserve">.годину је од Фонда здравственог осигурања планиран износ трансфера по овом основу у износу од </w:t>
      </w:r>
      <w:r w:rsidR="00EC5FBD" w:rsidRPr="006319D2">
        <w:rPr>
          <w:rFonts w:asciiTheme="minorHAnsi" w:hAnsiTheme="minorHAnsi" w:cstheme="minorHAnsi"/>
          <w:sz w:val="26"/>
          <w:szCs w:val="26"/>
          <w:lang w:val="en-US"/>
        </w:rPr>
        <w:t>170</w:t>
      </w:r>
      <w:r w:rsidRPr="006319D2">
        <w:rPr>
          <w:rFonts w:asciiTheme="minorHAnsi" w:hAnsiTheme="minorHAnsi" w:cstheme="minorHAnsi"/>
          <w:sz w:val="26"/>
          <w:szCs w:val="26"/>
          <w:lang w:val="ru-RU"/>
        </w:rPr>
        <w:t>.000 КМ</w:t>
      </w:r>
      <w:r w:rsidR="00EC5FBD" w:rsidRPr="006319D2">
        <w:rPr>
          <w:rFonts w:asciiTheme="minorHAnsi" w:hAnsiTheme="minorHAnsi" w:cstheme="minorHAnsi"/>
          <w:sz w:val="26"/>
          <w:szCs w:val="26"/>
          <w:lang w:val="en-US"/>
        </w:rPr>
        <w:t xml:space="preserve">, </w:t>
      </w:r>
      <w:r w:rsidR="00EC5FBD" w:rsidRPr="006319D2">
        <w:rPr>
          <w:rFonts w:asciiTheme="minorHAnsi" w:hAnsiTheme="minorHAnsi" w:cstheme="minorHAnsi"/>
          <w:sz w:val="26"/>
          <w:szCs w:val="26"/>
          <w:lang w:val="sr-Cyrl-BA"/>
        </w:rPr>
        <w:t xml:space="preserve">односно </w:t>
      </w:r>
      <w:r w:rsidR="00CB551C" w:rsidRPr="006319D2">
        <w:rPr>
          <w:rFonts w:asciiTheme="minorHAnsi" w:hAnsiTheme="minorHAnsi" w:cstheme="minorHAnsi"/>
          <w:sz w:val="26"/>
          <w:szCs w:val="26"/>
          <w:lang w:val="sr-Cyrl-BA"/>
        </w:rPr>
        <w:t>до 3</w:t>
      </w:r>
      <w:r w:rsidR="00032D26" w:rsidRPr="006319D2">
        <w:rPr>
          <w:rFonts w:asciiTheme="minorHAnsi" w:hAnsiTheme="minorHAnsi" w:cstheme="minorHAnsi"/>
          <w:sz w:val="26"/>
          <w:szCs w:val="26"/>
          <w:lang w:val="sr-Cyrl-BA"/>
        </w:rPr>
        <w:t>1</w:t>
      </w:r>
      <w:r w:rsidR="00CB551C" w:rsidRPr="006319D2">
        <w:rPr>
          <w:rFonts w:asciiTheme="minorHAnsi" w:hAnsiTheme="minorHAnsi" w:cstheme="minorHAnsi"/>
          <w:sz w:val="26"/>
          <w:szCs w:val="26"/>
          <w:lang w:val="sr-Cyrl-BA"/>
        </w:rPr>
        <w:t>.</w:t>
      </w:r>
      <w:r w:rsidR="00032D26" w:rsidRPr="006319D2">
        <w:rPr>
          <w:rFonts w:asciiTheme="minorHAnsi" w:hAnsiTheme="minorHAnsi" w:cstheme="minorHAnsi"/>
          <w:sz w:val="26"/>
          <w:szCs w:val="26"/>
          <w:lang w:val="sr-Cyrl-BA"/>
        </w:rPr>
        <w:t>12</w:t>
      </w:r>
      <w:r w:rsidR="00CB551C" w:rsidRPr="006319D2">
        <w:rPr>
          <w:rFonts w:asciiTheme="minorHAnsi" w:hAnsiTheme="minorHAnsi" w:cstheme="minorHAnsi"/>
          <w:sz w:val="26"/>
          <w:szCs w:val="26"/>
          <w:lang w:val="sr-Cyrl-BA"/>
        </w:rPr>
        <w:t>.</w:t>
      </w:r>
      <w:r w:rsidR="00EC5FBD" w:rsidRPr="006319D2">
        <w:rPr>
          <w:rFonts w:asciiTheme="minorHAnsi" w:hAnsiTheme="minorHAnsi" w:cstheme="minorHAnsi"/>
          <w:sz w:val="26"/>
          <w:szCs w:val="26"/>
          <w:lang w:val="sr-Cyrl-BA"/>
        </w:rPr>
        <w:t xml:space="preserve">2024. године у износу од </w:t>
      </w:r>
      <w:r w:rsidR="006319D2" w:rsidRPr="006319D2">
        <w:rPr>
          <w:rFonts w:asciiTheme="minorHAnsi" w:hAnsiTheme="minorHAnsi" w:cstheme="minorHAnsi"/>
          <w:sz w:val="26"/>
          <w:szCs w:val="26"/>
          <w:lang w:val="en-US"/>
        </w:rPr>
        <w:t>86.448</w:t>
      </w:r>
      <w:r w:rsidR="00EC5FBD" w:rsidRPr="006319D2">
        <w:rPr>
          <w:rFonts w:asciiTheme="minorHAnsi" w:hAnsiTheme="minorHAnsi" w:cstheme="minorHAnsi"/>
          <w:sz w:val="26"/>
          <w:szCs w:val="26"/>
          <w:lang w:val="sr-Cyrl-BA"/>
        </w:rPr>
        <w:t xml:space="preserve"> КМ</w:t>
      </w:r>
      <w:r w:rsidRPr="006319D2">
        <w:rPr>
          <w:rFonts w:asciiTheme="minorHAnsi" w:hAnsiTheme="minorHAnsi" w:cstheme="minorHAnsi"/>
          <w:i/>
          <w:iCs/>
          <w:sz w:val="26"/>
          <w:szCs w:val="26"/>
          <w:lang w:val="ru-RU"/>
        </w:rPr>
        <w:t>:</w:t>
      </w:r>
    </w:p>
    <w:p w14:paraId="1AAC5C12" w14:textId="77777777" w:rsidR="00425078" w:rsidRPr="00163DEA" w:rsidRDefault="00425078" w:rsidP="00003B5F">
      <w:pPr>
        <w:widowControl w:val="0"/>
        <w:spacing w:before="0" w:after="0" w:line="240" w:lineRule="auto"/>
        <w:jc w:val="both"/>
        <w:rPr>
          <w:color w:val="FF0000"/>
          <w:sz w:val="26"/>
          <w:szCs w:val="26"/>
          <w:highlight w:val="yellow"/>
          <w:lang w:val="sr-Cyrl-BA"/>
        </w:rPr>
      </w:pPr>
    </w:p>
    <w:tbl>
      <w:tblPr>
        <w:tblW w:w="8840" w:type="dxa"/>
        <w:tblLook w:val="04A0" w:firstRow="1" w:lastRow="0" w:firstColumn="1" w:lastColumn="0" w:noHBand="0" w:noVBand="1"/>
      </w:tblPr>
      <w:tblGrid>
        <w:gridCol w:w="3600"/>
        <w:gridCol w:w="2620"/>
        <w:gridCol w:w="2620"/>
      </w:tblGrid>
      <w:tr w:rsidR="00151980" w:rsidRPr="00163DEA" w14:paraId="26E8C842" w14:textId="77777777" w:rsidTr="00C90A32">
        <w:trPr>
          <w:trHeight w:val="315"/>
        </w:trPr>
        <w:tc>
          <w:tcPr>
            <w:tcW w:w="3600" w:type="dxa"/>
            <w:tcBorders>
              <w:top w:val="nil"/>
              <w:left w:val="nil"/>
              <w:right w:val="nil"/>
            </w:tcBorders>
            <w:shd w:val="clear" w:color="auto" w:fill="E5B8B7" w:themeFill="accent2" w:themeFillTint="66"/>
            <w:noWrap/>
            <w:vAlign w:val="bottom"/>
            <w:hideMark/>
          </w:tcPr>
          <w:p w14:paraId="656B449F" w14:textId="77777777" w:rsidR="00151980" w:rsidRPr="00163DEA" w:rsidRDefault="00151980" w:rsidP="00003B5F">
            <w:pPr>
              <w:spacing w:before="0" w:after="0" w:line="240" w:lineRule="auto"/>
              <w:rPr>
                <w:rFonts w:eastAsia="Times New Roman"/>
                <w:highlight w:val="yellow"/>
                <w:lang w:val="sr-Latn-BA" w:eastAsia="sr-Latn-BA"/>
              </w:rPr>
            </w:pPr>
          </w:p>
        </w:tc>
        <w:tc>
          <w:tcPr>
            <w:tcW w:w="2620" w:type="dxa"/>
            <w:tcBorders>
              <w:top w:val="nil"/>
              <w:left w:val="nil"/>
              <w:right w:val="nil"/>
            </w:tcBorders>
            <w:shd w:val="clear" w:color="auto" w:fill="E5B8B7" w:themeFill="accent2" w:themeFillTint="66"/>
            <w:noWrap/>
            <w:vAlign w:val="center"/>
            <w:hideMark/>
          </w:tcPr>
          <w:p w14:paraId="5F347EBF" w14:textId="77777777" w:rsidR="00151980" w:rsidRPr="006319D2" w:rsidRDefault="00151980" w:rsidP="00003B5F">
            <w:pPr>
              <w:spacing w:before="0" w:after="0" w:line="240" w:lineRule="auto"/>
              <w:jc w:val="center"/>
              <w:rPr>
                <w:rFonts w:ascii="Aptos Narrow" w:eastAsia="Times New Roman" w:hAnsi="Aptos Narrow"/>
                <w:b/>
                <w:bCs/>
                <w:color w:val="000000"/>
                <w:sz w:val="22"/>
                <w:szCs w:val="22"/>
                <w:lang w:val="sr-Latn-BA" w:eastAsia="sr-Latn-BA"/>
              </w:rPr>
            </w:pPr>
            <w:r w:rsidRPr="006319D2">
              <w:rPr>
                <w:rFonts w:ascii="Aptos Narrow" w:eastAsia="Times New Roman" w:hAnsi="Aptos Narrow"/>
                <w:b/>
                <w:bCs/>
                <w:color w:val="000000"/>
                <w:sz w:val="22"/>
                <w:szCs w:val="22"/>
                <w:lang w:val="sr-Latn-BA" w:eastAsia="sr-Latn-BA"/>
              </w:rPr>
              <w:t xml:space="preserve">планирано </w:t>
            </w:r>
          </w:p>
        </w:tc>
        <w:tc>
          <w:tcPr>
            <w:tcW w:w="2620" w:type="dxa"/>
            <w:tcBorders>
              <w:top w:val="nil"/>
              <w:left w:val="nil"/>
              <w:right w:val="nil"/>
            </w:tcBorders>
            <w:shd w:val="clear" w:color="auto" w:fill="E5B8B7" w:themeFill="accent2" w:themeFillTint="66"/>
            <w:noWrap/>
            <w:vAlign w:val="center"/>
            <w:hideMark/>
          </w:tcPr>
          <w:p w14:paraId="7BEF504E" w14:textId="77777777" w:rsidR="00151980" w:rsidRPr="006319D2" w:rsidRDefault="00151980" w:rsidP="00003B5F">
            <w:pPr>
              <w:spacing w:before="0" w:after="0" w:line="240" w:lineRule="auto"/>
              <w:jc w:val="center"/>
              <w:rPr>
                <w:rFonts w:ascii="Aptos Narrow" w:eastAsia="Times New Roman" w:hAnsi="Aptos Narrow"/>
                <w:b/>
                <w:bCs/>
                <w:color w:val="000000"/>
                <w:sz w:val="22"/>
                <w:szCs w:val="22"/>
                <w:lang w:val="sr-Latn-BA" w:eastAsia="sr-Latn-BA"/>
              </w:rPr>
            </w:pPr>
            <w:r w:rsidRPr="006319D2">
              <w:rPr>
                <w:rFonts w:ascii="Aptos Narrow" w:eastAsia="Times New Roman" w:hAnsi="Aptos Narrow"/>
                <w:b/>
                <w:bCs/>
                <w:color w:val="000000"/>
                <w:sz w:val="22"/>
                <w:szCs w:val="22"/>
                <w:lang w:val="sr-Latn-BA" w:eastAsia="sr-Latn-BA"/>
              </w:rPr>
              <w:t>остварено</w:t>
            </w:r>
          </w:p>
        </w:tc>
      </w:tr>
      <w:tr w:rsidR="00151980" w:rsidRPr="00163DEA" w14:paraId="01604CDA" w14:textId="77777777" w:rsidTr="00C56922">
        <w:trPr>
          <w:trHeight w:val="495"/>
        </w:trPr>
        <w:tc>
          <w:tcPr>
            <w:tcW w:w="3600" w:type="dxa"/>
            <w:tcBorders>
              <w:top w:val="nil"/>
              <w:left w:val="nil"/>
              <w:right w:val="nil"/>
            </w:tcBorders>
            <w:shd w:val="clear" w:color="auto" w:fill="auto"/>
            <w:vAlign w:val="center"/>
            <w:hideMark/>
          </w:tcPr>
          <w:p w14:paraId="5F4188BE" w14:textId="77777777" w:rsidR="00C56922" w:rsidRPr="006319D2" w:rsidRDefault="00C56922" w:rsidP="00003B5F">
            <w:pPr>
              <w:spacing w:before="0" w:after="0" w:line="240" w:lineRule="auto"/>
              <w:rPr>
                <w:rFonts w:ascii="Calibri" w:eastAsia="Times New Roman" w:hAnsi="Calibri" w:cs="Calibri"/>
                <w:color w:val="000000"/>
                <w:sz w:val="20"/>
                <w:szCs w:val="20"/>
                <w:lang w:val="sr-Latn-BA" w:eastAsia="sr-Latn-BA"/>
              </w:rPr>
            </w:pPr>
          </w:p>
          <w:p w14:paraId="67254F1C" w14:textId="4878D99F" w:rsidR="00151980" w:rsidRPr="006319D2" w:rsidRDefault="00151980" w:rsidP="00003B5F">
            <w:pPr>
              <w:spacing w:before="0" w:after="0" w:line="240" w:lineRule="auto"/>
              <w:rPr>
                <w:rFonts w:ascii="Calibri" w:eastAsia="Times New Roman" w:hAnsi="Calibri" w:cs="Calibri"/>
                <w:color w:val="000000"/>
                <w:sz w:val="20"/>
                <w:szCs w:val="20"/>
                <w:lang w:val="sr-Latn-BA" w:eastAsia="sr-Latn-BA"/>
              </w:rPr>
            </w:pPr>
            <w:r w:rsidRPr="006319D2">
              <w:rPr>
                <w:rFonts w:ascii="Calibri" w:eastAsia="Times New Roman" w:hAnsi="Calibri" w:cs="Calibri"/>
                <w:color w:val="000000"/>
                <w:sz w:val="20"/>
                <w:szCs w:val="20"/>
                <w:lang w:val="sr-Latn-BA" w:eastAsia="sr-Latn-BA"/>
              </w:rPr>
              <w:t>Расходи за лична примања запослених (бруто плате, дневнице за путовања)</w:t>
            </w:r>
          </w:p>
          <w:p w14:paraId="257BF74D" w14:textId="77777777" w:rsidR="00C56922" w:rsidRPr="006319D2" w:rsidRDefault="00C56922" w:rsidP="00003B5F">
            <w:pPr>
              <w:spacing w:before="0" w:after="0" w:line="240" w:lineRule="auto"/>
              <w:rPr>
                <w:rFonts w:ascii="Calibri" w:eastAsia="Times New Roman" w:hAnsi="Calibri" w:cs="Calibri"/>
                <w:color w:val="000000"/>
                <w:sz w:val="20"/>
                <w:szCs w:val="20"/>
                <w:lang w:val="sr-Latn-BA" w:eastAsia="sr-Latn-BA"/>
              </w:rPr>
            </w:pPr>
          </w:p>
          <w:p w14:paraId="4D98182D" w14:textId="77777777" w:rsidR="00C56922" w:rsidRPr="006319D2" w:rsidRDefault="00C56922" w:rsidP="00003B5F">
            <w:pPr>
              <w:spacing w:before="0" w:after="0" w:line="240" w:lineRule="auto"/>
              <w:rPr>
                <w:rFonts w:ascii="Calibri" w:eastAsia="Times New Roman" w:hAnsi="Calibri" w:cs="Calibri"/>
                <w:color w:val="000000"/>
                <w:sz w:val="20"/>
                <w:szCs w:val="20"/>
                <w:lang w:val="sr-Latn-BA" w:eastAsia="sr-Latn-BA"/>
              </w:rPr>
            </w:pPr>
          </w:p>
          <w:p w14:paraId="4B5752A2" w14:textId="77777777" w:rsidR="00C56922" w:rsidRPr="006319D2" w:rsidRDefault="00C56922" w:rsidP="00003B5F">
            <w:pPr>
              <w:spacing w:before="0" w:after="0" w:line="240" w:lineRule="auto"/>
              <w:rPr>
                <w:rFonts w:ascii="Calibri" w:eastAsia="Times New Roman" w:hAnsi="Calibri" w:cs="Calibri"/>
                <w:color w:val="000000"/>
                <w:sz w:val="20"/>
                <w:szCs w:val="20"/>
                <w:lang w:val="sr-Latn-BA" w:eastAsia="sr-Latn-BA"/>
              </w:rPr>
            </w:pPr>
          </w:p>
        </w:tc>
        <w:tc>
          <w:tcPr>
            <w:tcW w:w="2620" w:type="dxa"/>
            <w:tcBorders>
              <w:top w:val="nil"/>
              <w:left w:val="nil"/>
              <w:right w:val="nil"/>
            </w:tcBorders>
            <w:shd w:val="clear" w:color="auto" w:fill="auto"/>
            <w:vAlign w:val="center"/>
            <w:hideMark/>
          </w:tcPr>
          <w:p w14:paraId="7009F5B4" w14:textId="076327A5" w:rsidR="00151980" w:rsidRPr="006319D2" w:rsidRDefault="00C56922" w:rsidP="00003B5F">
            <w:pPr>
              <w:spacing w:before="0" w:after="0" w:line="240" w:lineRule="auto"/>
              <w:rPr>
                <w:rFonts w:ascii="Calibri" w:eastAsia="Times New Roman" w:hAnsi="Calibri" w:cs="Calibri"/>
                <w:color w:val="000000"/>
                <w:sz w:val="20"/>
                <w:szCs w:val="20"/>
                <w:lang w:val="en-US" w:eastAsia="sr-Latn-BA"/>
              </w:rPr>
            </w:pPr>
            <w:r w:rsidRPr="006319D2">
              <w:rPr>
                <w:rFonts w:ascii="Calibri" w:eastAsia="Times New Roman" w:hAnsi="Calibri" w:cs="Calibri"/>
                <w:color w:val="000000"/>
                <w:sz w:val="20"/>
                <w:szCs w:val="20"/>
                <w:lang w:val="sr-Latn-BA" w:eastAsia="sr-Latn-BA"/>
              </w:rPr>
              <w:t xml:space="preserve">                     </w:t>
            </w:r>
            <w:r w:rsidR="006319D2" w:rsidRPr="006319D2">
              <w:rPr>
                <w:rFonts w:ascii="Calibri" w:eastAsia="Times New Roman" w:hAnsi="Calibri" w:cs="Calibri"/>
                <w:color w:val="000000"/>
                <w:sz w:val="20"/>
                <w:szCs w:val="20"/>
                <w:lang w:val="sr-Latn-BA" w:eastAsia="sr-Latn-BA"/>
              </w:rPr>
              <w:t>65.000</w:t>
            </w:r>
          </w:p>
        </w:tc>
        <w:tc>
          <w:tcPr>
            <w:tcW w:w="2620" w:type="dxa"/>
            <w:tcBorders>
              <w:top w:val="nil"/>
              <w:left w:val="nil"/>
              <w:right w:val="nil"/>
            </w:tcBorders>
            <w:shd w:val="clear" w:color="auto" w:fill="auto"/>
            <w:vAlign w:val="center"/>
            <w:hideMark/>
          </w:tcPr>
          <w:p w14:paraId="4923E6F6" w14:textId="3E9ED329" w:rsidR="00151980" w:rsidRPr="00CD4EFF" w:rsidRDefault="006319D2" w:rsidP="00003B5F">
            <w:pPr>
              <w:spacing w:before="0" w:after="0" w:line="240" w:lineRule="auto"/>
              <w:jc w:val="center"/>
              <w:rPr>
                <w:rFonts w:ascii="Calibri" w:eastAsia="Times New Roman" w:hAnsi="Calibri" w:cs="Calibri"/>
                <w:color w:val="FF0000"/>
                <w:sz w:val="20"/>
                <w:szCs w:val="20"/>
                <w:lang w:val="en-US" w:eastAsia="sr-Latn-BA"/>
              </w:rPr>
            </w:pPr>
            <w:r w:rsidRPr="00CD4EFF">
              <w:rPr>
                <w:rFonts w:ascii="Calibri" w:eastAsia="Times New Roman" w:hAnsi="Calibri" w:cs="Calibri"/>
                <w:color w:val="FF0000"/>
                <w:sz w:val="20"/>
                <w:szCs w:val="20"/>
                <w:lang w:val="en-US" w:eastAsia="sr-Latn-BA"/>
              </w:rPr>
              <w:t>51.</w:t>
            </w:r>
            <w:r w:rsidR="00E459A4">
              <w:rPr>
                <w:rFonts w:ascii="Calibri" w:eastAsia="Times New Roman" w:hAnsi="Calibri" w:cs="Calibri"/>
                <w:color w:val="FF0000"/>
                <w:sz w:val="20"/>
                <w:szCs w:val="20"/>
                <w:lang w:val="en-US" w:eastAsia="sr-Latn-BA"/>
              </w:rPr>
              <w:t>903</w:t>
            </w:r>
          </w:p>
        </w:tc>
      </w:tr>
      <w:tr w:rsidR="00151980" w:rsidRPr="00163DEA" w14:paraId="5AB2BDD1" w14:textId="77777777" w:rsidTr="00C56922">
        <w:trPr>
          <w:trHeight w:val="1455"/>
        </w:trPr>
        <w:tc>
          <w:tcPr>
            <w:tcW w:w="3600" w:type="dxa"/>
            <w:tcBorders>
              <w:top w:val="nil"/>
              <w:left w:val="nil"/>
              <w:right w:val="nil"/>
            </w:tcBorders>
            <w:shd w:val="clear" w:color="auto" w:fill="auto"/>
            <w:vAlign w:val="center"/>
            <w:hideMark/>
          </w:tcPr>
          <w:p w14:paraId="71CCC84D" w14:textId="77777777" w:rsidR="00151980" w:rsidRPr="006319D2" w:rsidRDefault="00151980" w:rsidP="00003B5F">
            <w:pPr>
              <w:spacing w:before="0" w:after="0" w:line="240" w:lineRule="auto"/>
              <w:rPr>
                <w:rFonts w:ascii="Calibri" w:eastAsia="Times New Roman" w:hAnsi="Calibri" w:cs="Calibri"/>
                <w:color w:val="000000"/>
                <w:sz w:val="20"/>
                <w:szCs w:val="20"/>
                <w:lang w:val="sr-Latn-BA" w:eastAsia="sr-Latn-BA"/>
              </w:rPr>
            </w:pPr>
            <w:r w:rsidRPr="006319D2">
              <w:rPr>
                <w:rFonts w:ascii="Calibri" w:eastAsia="Times New Roman" w:hAnsi="Calibri" w:cs="Calibri"/>
                <w:color w:val="000000"/>
                <w:sz w:val="20"/>
                <w:szCs w:val="20"/>
                <w:lang w:val="sr-Latn-BA" w:eastAsia="sr-Latn-BA"/>
              </w:rPr>
              <w:t>Расходи по основу коришћења робе и услуга ( кориштење мобилног телефона, поштанске услуге, смјештај у земљи, смјештај у иностранству,платни промет, услуге осигурања, расходи за накнаде члановима комисије, репрезентација)</w:t>
            </w:r>
          </w:p>
          <w:p w14:paraId="667106BC" w14:textId="77777777" w:rsidR="00C56922" w:rsidRPr="006319D2" w:rsidRDefault="00C56922" w:rsidP="00003B5F">
            <w:pPr>
              <w:spacing w:before="0" w:after="0" w:line="240" w:lineRule="auto"/>
              <w:rPr>
                <w:rFonts w:ascii="Calibri" w:eastAsia="Times New Roman" w:hAnsi="Calibri" w:cs="Calibri"/>
                <w:color w:val="000000"/>
                <w:sz w:val="20"/>
                <w:szCs w:val="20"/>
                <w:lang w:val="sr-Latn-BA" w:eastAsia="sr-Latn-BA"/>
              </w:rPr>
            </w:pPr>
          </w:p>
        </w:tc>
        <w:tc>
          <w:tcPr>
            <w:tcW w:w="2620" w:type="dxa"/>
            <w:tcBorders>
              <w:top w:val="nil"/>
              <w:left w:val="nil"/>
              <w:right w:val="nil"/>
            </w:tcBorders>
            <w:shd w:val="clear" w:color="auto" w:fill="auto"/>
            <w:vAlign w:val="center"/>
            <w:hideMark/>
          </w:tcPr>
          <w:p w14:paraId="191C3557" w14:textId="1682E716" w:rsidR="00151980" w:rsidRPr="006319D2" w:rsidRDefault="006319D2" w:rsidP="00003B5F">
            <w:pPr>
              <w:spacing w:before="0" w:after="0" w:line="240" w:lineRule="auto"/>
              <w:jc w:val="center"/>
              <w:rPr>
                <w:rFonts w:ascii="Calibri" w:eastAsia="Times New Roman" w:hAnsi="Calibri" w:cs="Calibri"/>
                <w:color w:val="000000"/>
                <w:sz w:val="20"/>
                <w:szCs w:val="20"/>
                <w:lang w:val="en-US" w:eastAsia="sr-Latn-BA"/>
              </w:rPr>
            </w:pPr>
            <w:r w:rsidRPr="006319D2">
              <w:rPr>
                <w:rFonts w:ascii="Calibri" w:eastAsia="Times New Roman" w:hAnsi="Calibri" w:cs="Calibri"/>
                <w:color w:val="000000"/>
                <w:sz w:val="20"/>
                <w:szCs w:val="20"/>
                <w:lang w:val="en-US" w:eastAsia="sr-Latn-BA"/>
              </w:rPr>
              <w:t>95.200</w:t>
            </w:r>
          </w:p>
        </w:tc>
        <w:tc>
          <w:tcPr>
            <w:tcW w:w="2620" w:type="dxa"/>
            <w:tcBorders>
              <w:top w:val="nil"/>
              <w:left w:val="nil"/>
              <w:right w:val="nil"/>
            </w:tcBorders>
            <w:shd w:val="clear" w:color="auto" w:fill="auto"/>
            <w:vAlign w:val="center"/>
            <w:hideMark/>
          </w:tcPr>
          <w:p w14:paraId="6A36FDC7" w14:textId="6F94D8D0" w:rsidR="00151980" w:rsidRPr="00CD4EFF" w:rsidRDefault="006319D2" w:rsidP="00003B5F">
            <w:pPr>
              <w:spacing w:before="0" w:after="0" w:line="240" w:lineRule="auto"/>
              <w:jc w:val="center"/>
              <w:rPr>
                <w:rFonts w:ascii="Calibri" w:eastAsia="Times New Roman" w:hAnsi="Calibri" w:cs="Calibri"/>
                <w:color w:val="FF0000"/>
                <w:sz w:val="20"/>
                <w:szCs w:val="20"/>
                <w:lang w:val="en-US" w:eastAsia="sr-Latn-BA"/>
              </w:rPr>
            </w:pPr>
            <w:r w:rsidRPr="00CD4EFF">
              <w:rPr>
                <w:rFonts w:ascii="Calibri" w:eastAsia="Times New Roman" w:hAnsi="Calibri" w:cs="Calibri"/>
                <w:color w:val="FF0000"/>
                <w:sz w:val="20"/>
                <w:szCs w:val="20"/>
                <w:lang w:val="en-US" w:eastAsia="sr-Latn-BA"/>
              </w:rPr>
              <w:t>68.084</w:t>
            </w:r>
          </w:p>
        </w:tc>
      </w:tr>
      <w:tr w:rsidR="00151980" w:rsidRPr="00163DEA" w14:paraId="7A898ED1" w14:textId="77777777" w:rsidTr="00C56922">
        <w:trPr>
          <w:trHeight w:val="315"/>
        </w:trPr>
        <w:tc>
          <w:tcPr>
            <w:tcW w:w="3600" w:type="dxa"/>
            <w:tcBorders>
              <w:top w:val="nil"/>
              <w:left w:val="nil"/>
              <w:right w:val="nil"/>
            </w:tcBorders>
            <w:shd w:val="clear" w:color="auto" w:fill="auto"/>
            <w:vAlign w:val="center"/>
            <w:hideMark/>
          </w:tcPr>
          <w:p w14:paraId="56331964" w14:textId="77777777" w:rsidR="00151980" w:rsidRPr="006319D2" w:rsidRDefault="00151980" w:rsidP="00003B5F">
            <w:pPr>
              <w:spacing w:before="0" w:after="0" w:line="240" w:lineRule="auto"/>
              <w:rPr>
                <w:rFonts w:ascii="Calibri" w:eastAsia="Times New Roman" w:hAnsi="Calibri" w:cs="Calibri"/>
                <w:color w:val="000000"/>
                <w:sz w:val="20"/>
                <w:szCs w:val="20"/>
                <w:lang w:val="sr-Latn-BA" w:eastAsia="sr-Latn-BA"/>
              </w:rPr>
            </w:pPr>
            <w:r w:rsidRPr="006319D2">
              <w:rPr>
                <w:rFonts w:ascii="Calibri" w:eastAsia="Times New Roman" w:hAnsi="Calibri" w:cs="Calibri"/>
                <w:color w:val="000000"/>
                <w:sz w:val="20"/>
                <w:szCs w:val="20"/>
                <w:lang w:val="sr-Latn-BA" w:eastAsia="sr-Latn-BA"/>
              </w:rPr>
              <w:t>Издаци за залихе ситног инвентара</w:t>
            </w:r>
          </w:p>
          <w:p w14:paraId="1628E4CD" w14:textId="77777777" w:rsidR="00C56922" w:rsidRPr="006319D2" w:rsidRDefault="00C56922" w:rsidP="00003B5F">
            <w:pPr>
              <w:spacing w:before="0" w:after="0" w:line="240" w:lineRule="auto"/>
              <w:rPr>
                <w:rFonts w:ascii="Calibri" w:eastAsia="Times New Roman" w:hAnsi="Calibri" w:cs="Calibri"/>
                <w:color w:val="000000"/>
                <w:sz w:val="20"/>
                <w:szCs w:val="20"/>
                <w:lang w:val="sr-Latn-BA" w:eastAsia="sr-Latn-BA"/>
              </w:rPr>
            </w:pPr>
          </w:p>
        </w:tc>
        <w:tc>
          <w:tcPr>
            <w:tcW w:w="2620" w:type="dxa"/>
            <w:tcBorders>
              <w:top w:val="nil"/>
              <w:left w:val="nil"/>
              <w:right w:val="nil"/>
            </w:tcBorders>
            <w:shd w:val="clear" w:color="auto" w:fill="auto"/>
            <w:vAlign w:val="center"/>
            <w:hideMark/>
          </w:tcPr>
          <w:p w14:paraId="39DE5933" w14:textId="25ED52AA" w:rsidR="00151980" w:rsidRPr="006319D2" w:rsidRDefault="006319D2" w:rsidP="00003B5F">
            <w:pPr>
              <w:spacing w:before="0" w:after="0" w:line="240" w:lineRule="auto"/>
              <w:jc w:val="center"/>
              <w:rPr>
                <w:rFonts w:ascii="Calibri" w:eastAsia="Times New Roman" w:hAnsi="Calibri" w:cs="Calibri"/>
                <w:color w:val="000000"/>
                <w:sz w:val="20"/>
                <w:szCs w:val="20"/>
                <w:lang w:val="en-US" w:eastAsia="sr-Latn-BA"/>
              </w:rPr>
            </w:pPr>
            <w:r w:rsidRPr="006319D2">
              <w:rPr>
                <w:rFonts w:ascii="Calibri" w:eastAsia="Times New Roman" w:hAnsi="Calibri" w:cs="Calibri"/>
                <w:color w:val="000000"/>
                <w:sz w:val="20"/>
                <w:szCs w:val="20"/>
                <w:lang w:val="en-US" w:eastAsia="sr-Latn-BA"/>
              </w:rPr>
              <w:t>200</w:t>
            </w:r>
          </w:p>
        </w:tc>
        <w:tc>
          <w:tcPr>
            <w:tcW w:w="2620" w:type="dxa"/>
            <w:tcBorders>
              <w:top w:val="nil"/>
              <w:left w:val="nil"/>
              <w:right w:val="nil"/>
            </w:tcBorders>
            <w:shd w:val="clear" w:color="auto" w:fill="auto"/>
            <w:vAlign w:val="center"/>
            <w:hideMark/>
          </w:tcPr>
          <w:p w14:paraId="2210D35E" w14:textId="2C5AF856" w:rsidR="00151980" w:rsidRPr="00CD4EFF" w:rsidRDefault="00090B1D" w:rsidP="00003B5F">
            <w:pPr>
              <w:spacing w:before="0" w:after="0" w:line="240" w:lineRule="auto"/>
              <w:jc w:val="center"/>
              <w:rPr>
                <w:rFonts w:ascii="Calibri" w:eastAsia="Times New Roman" w:hAnsi="Calibri" w:cs="Calibri"/>
                <w:color w:val="FF0000"/>
                <w:sz w:val="20"/>
                <w:szCs w:val="20"/>
                <w:lang w:val="sr-Latn-BA" w:eastAsia="sr-Latn-BA"/>
              </w:rPr>
            </w:pPr>
            <w:r w:rsidRPr="00CD4EFF">
              <w:rPr>
                <w:rFonts w:ascii="Calibri" w:eastAsia="Times New Roman" w:hAnsi="Calibri" w:cs="Calibri"/>
                <w:color w:val="FF0000"/>
                <w:sz w:val="20"/>
                <w:szCs w:val="20"/>
                <w:lang w:val="sr-Latn-BA" w:eastAsia="sr-Latn-BA"/>
              </w:rPr>
              <w:t>0</w:t>
            </w:r>
          </w:p>
        </w:tc>
      </w:tr>
      <w:tr w:rsidR="00151980" w:rsidRPr="00163DEA" w14:paraId="385314EB" w14:textId="77777777" w:rsidTr="00C56922">
        <w:trPr>
          <w:trHeight w:val="495"/>
        </w:trPr>
        <w:tc>
          <w:tcPr>
            <w:tcW w:w="3600" w:type="dxa"/>
            <w:tcBorders>
              <w:top w:val="nil"/>
              <w:left w:val="nil"/>
              <w:right w:val="nil"/>
            </w:tcBorders>
            <w:shd w:val="clear" w:color="auto" w:fill="auto"/>
            <w:vAlign w:val="center"/>
            <w:hideMark/>
          </w:tcPr>
          <w:p w14:paraId="0A38E7AF" w14:textId="77777777" w:rsidR="00151980" w:rsidRPr="006319D2" w:rsidRDefault="00151980" w:rsidP="00003B5F">
            <w:pPr>
              <w:spacing w:before="0" w:after="0" w:line="240" w:lineRule="auto"/>
              <w:rPr>
                <w:rFonts w:ascii="Calibri" w:eastAsia="Times New Roman" w:hAnsi="Calibri" w:cs="Calibri"/>
                <w:color w:val="000000"/>
                <w:sz w:val="20"/>
                <w:szCs w:val="20"/>
                <w:lang w:val="sr-Latn-BA" w:eastAsia="sr-Latn-BA"/>
              </w:rPr>
            </w:pPr>
            <w:r w:rsidRPr="006319D2">
              <w:rPr>
                <w:rFonts w:ascii="Calibri" w:eastAsia="Times New Roman" w:hAnsi="Calibri" w:cs="Calibri"/>
                <w:color w:val="000000"/>
                <w:sz w:val="20"/>
                <w:szCs w:val="20"/>
                <w:lang w:val="sr-Latn-BA" w:eastAsia="sr-Latn-BA"/>
              </w:rPr>
              <w:t>Лијечење у иностранству - стручни пратиоци</w:t>
            </w:r>
          </w:p>
        </w:tc>
        <w:tc>
          <w:tcPr>
            <w:tcW w:w="2620" w:type="dxa"/>
            <w:tcBorders>
              <w:top w:val="nil"/>
              <w:left w:val="nil"/>
              <w:right w:val="nil"/>
            </w:tcBorders>
            <w:shd w:val="clear" w:color="auto" w:fill="auto"/>
            <w:vAlign w:val="center"/>
            <w:hideMark/>
          </w:tcPr>
          <w:p w14:paraId="441CCC83" w14:textId="0CB44530" w:rsidR="00151980" w:rsidRPr="006319D2" w:rsidRDefault="006319D2" w:rsidP="00003B5F">
            <w:pPr>
              <w:spacing w:before="0" w:after="0" w:line="240" w:lineRule="auto"/>
              <w:jc w:val="center"/>
              <w:rPr>
                <w:rFonts w:ascii="Calibri" w:eastAsia="Times New Roman" w:hAnsi="Calibri" w:cs="Calibri"/>
                <w:color w:val="000000"/>
                <w:sz w:val="20"/>
                <w:szCs w:val="20"/>
                <w:lang w:val="en-US" w:eastAsia="sr-Latn-BA"/>
              </w:rPr>
            </w:pPr>
            <w:r w:rsidRPr="006319D2">
              <w:rPr>
                <w:rFonts w:ascii="Calibri" w:eastAsia="Times New Roman" w:hAnsi="Calibri" w:cs="Calibri"/>
                <w:color w:val="000000"/>
                <w:sz w:val="20"/>
                <w:szCs w:val="20"/>
                <w:lang w:val="en-US" w:eastAsia="sr-Latn-BA"/>
              </w:rPr>
              <w:t>9.600</w:t>
            </w:r>
          </w:p>
        </w:tc>
        <w:tc>
          <w:tcPr>
            <w:tcW w:w="2620" w:type="dxa"/>
            <w:tcBorders>
              <w:top w:val="nil"/>
              <w:left w:val="nil"/>
              <w:right w:val="nil"/>
            </w:tcBorders>
            <w:shd w:val="clear" w:color="auto" w:fill="auto"/>
            <w:vAlign w:val="center"/>
            <w:hideMark/>
          </w:tcPr>
          <w:p w14:paraId="1FDE9050" w14:textId="77777777" w:rsidR="00151980" w:rsidRPr="00CD4EFF" w:rsidRDefault="00151980" w:rsidP="00003B5F">
            <w:pPr>
              <w:spacing w:before="0" w:after="0" w:line="240" w:lineRule="auto"/>
              <w:jc w:val="center"/>
              <w:rPr>
                <w:rFonts w:ascii="Calibri" w:eastAsia="Times New Roman" w:hAnsi="Calibri" w:cs="Calibri"/>
                <w:color w:val="FF0000"/>
                <w:sz w:val="20"/>
                <w:szCs w:val="20"/>
                <w:lang w:val="sr-Latn-BA" w:eastAsia="sr-Latn-BA"/>
              </w:rPr>
            </w:pPr>
            <w:r w:rsidRPr="00CD4EFF">
              <w:rPr>
                <w:rFonts w:ascii="Calibri" w:eastAsia="Times New Roman" w:hAnsi="Calibri" w:cs="Calibri"/>
                <w:color w:val="FF0000"/>
                <w:sz w:val="20"/>
                <w:szCs w:val="20"/>
                <w:lang w:val="sr-Latn-BA" w:eastAsia="sr-Latn-BA"/>
              </w:rPr>
              <w:t>0</w:t>
            </w:r>
          </w:p>
        </w:tc>
      </w:tr>
      <w:tr w:rsidR="00151980" w:rsidRPr="00163DEA" w14:paraId="527419BA" w14:textId="77777777" w:rsidTr="00C90A32">
        <w:trPr>
          <w:trHeight w:val="300"/>
        </w:trPr>
        <w:tc>
          <w:tcPr>
            <w:tcW w:w="3600" w:type="dxa"/>
            <w:tcBorders>
              <w:left w:val="nil"/>
              <w:bottom w:val="nil"/>
              <w:right w:val="nil"/>
            </w:tcBorders>
            <w:shd w:val="clear" w:color="auto" w:fill="auto"/>
            <w:noWrap/>
            <w:vAlign w:val="bottom"/>
            <w:hideMark/>
          </w:tcPr>
          <w:p w14:paraId="66565CA0" w14:textId="77777777" w:rsidR="00151980" w:rsidRPr="006319D2" w:rsidRDefault="00151980" w:rsidP="00003B5F">
            <w:pPr>
              <w:spacing w:before="0" w:after="0" w:line="240" w:lineRule="auto"/>
              <w:jc w:val="center"/>
              <w:rPr>
                <w:rFonts w:ascii="Calibri" w:eastAsia="Times New Roman" w:hAnsi="Calibri" w:cs="Calibri"/>
                <w:color w:val="000000"/>
                <w:sz w:val="20"/>
                <w:szCs w:val="20"/>
                <w:lang w:val="sr-Latn-BA" w:eastAsia="sr-Latn-BA"/>
              </w:rPr>
            </w:pPr>
          </w:p>
        </w:tc>
        <w:tc>
          <w:tcPr>
            <w:tcW w:w="2620" w:type="dxa"/>
            <w:tcBorders>
              <w:left w:val="nil"/>
              <w:bottom w:val="nil"/>
              <w:right w:val="nil"/>
            </w:tcBorders>
            <w:shd w:val="clear" w:color="auto" w:fill="E5B8B7" w:themeFill="accent2" w:themeFillTint="66"/>
            <w:noWrap/>
            <w:vAlign w:val="bottom"/>
            <w:hideMark/>
          </w:tcPr>
          <w:p w14:paraId="1A2C5D7D" w14:textId="03B62F43" w:rsidR="00151980" w:rsidRPr="006319D2" w:rsidRDefault="00876BFB" w:rsidP="00003B5F">
            <w:pPr>
              <w:spacing w:before="0" w:after="0" w:line="240" w:lineRule="auto"/>
              <w:jc w:val="center"/>
              <w:rPr>
                <w:rFonts w:ascii="Aptos Narrow" w:eastAsia="Times New Roman" w:hAnsi="Aptos Narrow"/>
                <w:b/>
                <w:bCs/>
                <w:color w:val="000000"/>
                <w:sz w:val="20"/>
                <w:szCs w:val="20"/>
                <w:lang w:val="en-US" w:eastAsia="sr-Latn-BA"/>
              </w:rPr>
            </w:pPr>
            <w:r w:rsidRPr="006319D2">
              <w:rPr>
                <w:rFonts w:ascii="Aptos Narrow" w:eastAsia="Times New Roman" w:hAnsi="Aptos Narrow"/>
                <w:b/>
                <w:bCs/>
                <w:color w:val="000000"/>
                <w:sz w:val="20"/>
                <w:szCs w:val="20"/>
                <w:lang w:val="en-US" w:eastAsia="sr-Latn-BA"/>
              </w:rPr>
              <w:t>1</w:t>
            </w:r>
            <w:r w:rsidR="006319D2" w:rsidRPr="006319D2">
              <w:rPr>
                <w:rFonts w:ascii="Aptos Narrow" w:eastAsia="Times New Roman" w:hAnsi="Aptos Narrow"/>
                <w:b/>
                <w:bCs/>
                <w:color w:val="000000"/>
                <w:sz w:val="20"/>
                <w:szCs w:val="20"/>
                <w:lang w:val="en-US" w:eastAsia="sr-Latn-BA"/>
              </w:rPr>
              <w:t>70</w:t>
            </w:r>
            <w:r w:rsidRPr="006319D2">
              <w:rPr>
                <w:rFonts w:ascii="Aptos Narrow" w:eastAsia="Times New Roman" w:hAnsi="Aptos Narrow"/>
                <w:b/>
                <w:bCs/>
                <w:color w:val="000000"/>
                <w:sz w:val="20"/>
                <w:szCs w:val="20"/>
                <w:lang w:val="en-US" w:eastAsia="sr-Latn-BA"/>
              </w:rPr>
              <w:t>.</w:t>
            </w:r>
            <w:r w:rsidR="006319D2" w:rsidRPr="006319D2">
              <w:rPr>
                <w:rFonts w:ascii="Aptos Narrow" w:eastAsia="Times New Roman" w:hAnsi="Aptos Narrow"/>
                <w:b/>
                <w:bCs/>
                <w:color w:val="000000"/>
                <w:sz w:val="20"/>
                <w:szCs w:val="20"/>
                <w:lang w:val="en-US" w:eastAsia="sr-Latn-BA"/>
              </w:rPr>
              <w:t>000</w:t>
            </w:r>
          </w:p>
        </w:tc>
        <w:tc>
          <w:tcPr>
            <w:tcW w:w="2620" w:type="dxa"/>
            <w:tcBorders>
              <w:left w:val="nil"/>
              <w:bottom w:val="nil"/>
              <w:right w:val="nil"/>
            </w:tcBorders>
            <w:shd w:val="clear" w:color="auto" w:fill="E5B8B7" w:themeFill="accent2" w:themeFillTint="66"/>
            <w:noWrap/>
            <w:vAlign w:val="bottom"/>
            <w:hideMark/>
          </w:tcPr>
          <w:p w14:paraId="330B4573" w14:textId="1C0D112B" w:rsidR="00151980" w:rsidRPr="006319D2" w:rsidRDefault="006319D2" w:rsidP="00003B5F">
            <w:pPr>
              <w:spacing w:before="0" w:after="0" w:line="240" w:lineRule="auto"/>
              <w:jc w:val="center"/>
              <w:rPr>
                <w:rFonts w:ascii="Aptos Narrow" w:eastAsia="Times New Roman" w:hAnsi="Aptos Narrow"/>
                <w:b/>
                <w:bCs/>
                <w:color w:val="000000"/>
                <w:sz w:val="20"/>
                <w:szCs w:val="20"/>
                <w:lang w:val="en-US" w:eastAsia="sr-Latn-BA"/>
              </w:rPr>
            </w:pPr>
            <w:r w:rsidRPr="006319D2">
              <w:rPr>
                <w:rFonts w:ascii="Aptos Narrow" w:eastAsia="Times New Roman" w:hAnsi="Aptos Narrow"/>
                <w:b/>
                <w:bCs/>
                <w:color w:val="000000"/>
                <w:sz w:val="20"/>
                <w:szCs w:val="20"/>
                <w:lang w:val="en-US" w:eastAsia="sr-Latn-BA"/>
              </w:rPr>
              <w:t>119.1</w:t>
            </w:r>
          </w:p>
        </w:tc>
      </w:tr>
    </w:tbl>
    <w:p w14:paraId="6154D130" w14:textId="77777777" w:rsidR="00425078" w:rsidRPr="00163DEA" w:rsidRDefault="00425078" w:rsidP="00003B5F">
      <w:pPr>
        <w:widowControl w:val="0"/>
        <w:spacing w:before="0" w:after="0" w:line="240" w:lineRule="auto"/>
        <w:jc w:val="both"/>
        <w:rPr>
          <w:color w:val="FF0000"/>
          <w:sz w:val="26"/>
          <w:szCs w:val="26"/>
          <w:highlight w:val="yellow"/>
        </w:rPr>
      </w:pPr>
    </w:p>
    <w:p w14:paraId="0DEA168D" w14:textId="77777777" w:rsidR="00425078" w:rsidRPr="00163DEA" w:rsidRDefault="00425078" w:rsidP="00003B5F">
      <w:pPr>
        <w:widowControl w:val="0"/>
        <w:spacing w:before="0" w:after="0" w:line="240" w:lineRule="auto"/>
        <w:jc w:val="both"/>
        <w:rPr>
          <w:color w:val="FF0000"/>
          <w:sz w:val="26"/>
          <w:szCs w:val="26"/>
          <w:highlight w:val="yellow"/>
        </w:rPr>
      </w:pPr>
    </w:p>
    <w:p w14:paraId="4FE35B95" w14:textId="77777777" w:rsidR="00151980" w:rsidRPr="00032D26" w:rsidRDefault="00151980" w:rsidP="00003B5F">
      <w:pPr>
        <w:widowControl w:val="0"/>
        <w:spacing w:before="0" w:after="0" w:line="240" w:lineRule="auto"/>
        <w:jc w:val="both"/>
        <w:rPr>
          <w:rFonts w:asciiTheme="minorHAnsi" w:hAnsiTheme="minorHAnsi" w:cstheme="minorHAnsi"/>
          <w:sz w:val="26"/>
          <w:szCs w:val="26"/>
          <w:lang w:val="ru-RU"/>
        </w:rPr>
      </w:pPr>
      <w:r w:rsidRPr="00032D26">
        <w:rPr>
          <w:rFonts w:asciiTheme="minorHAnsi" w:hAnsiTheme="minorHAnsi" w:cstheme="minorHAnsi"/>
          <w:sz w:val="26"/>
          <w:szCs w:val="26"/>
          <w:lang w:val="ru-RU"/>
        </w:rPr>
        <w:t>Кроз извјештај ће детаљније бити представљени расходи и остварење ставки.</w:t>
      </w:r>
    </w:p>
    <w:p w14:paraId="1BA0B9C9" w14:textId="77777777" w:rsidR="002E567A" w:rsidRPr="00163DEA" w:rsidRDefault="002E567A" w:rsidP="00003B5F">
      <w:pPr>
        <w:widowControl w:val="0"/>
        <w:spacing w:before="0" w:after="0" w:line="240" w:lineRule="auto"/>
        <w:jc w:val="both"/>
        <w:rPr>
          <w:rFonts w:asciiTheme="minorHAnsi" w:hAnsiTheme="minorHAnsi" w:cstheme="minorHAnsi"/>
          <w:sz w:val="26"/>
          <w:szCs w:val="26"/>
          <w:highlight w:val="yellow"/>
          <w:lang w:val="ru-RU"/>
        </w:rPr>
      </w:pPr>
    </w:p>
    <w:p w14:paraId="3FCF0533" w14:textId="0BACF41E" w:rsidR="002E567A" w:rsidRPr="00032D26" w:rsidRDefault="002E567A" w:rsidP="00003B5F">
      <w:pPr>
        <w:spacing w:after="120"/>
        <w:jc w:val="both"/>
        <w:rPr>
          <w:rFonts w:asciiTheme="minorHAnsi" w:hAnsiTheme="minorHAnsi" w:cstheme="minorHAnsi"/>
          <w:bCs/>
          <w:sz w:val="26"/>
          <w:szCs w:val="26"/>
          <w:lang w:val="sr-Cyrl-RS"/>
        </w:rPr>
      </w:pPr>
      <w:r w:rsidRPr="00032D26">
        <w:rPr>
          <w:rFonts w:asciiTheme="minorHAnsi" w:hAnsiTheme="minorHAnsi" w:cstheme="minorHAnsi"/>
          <w:bCs/>
          <w:sz w:val="26"/>
          <w:szCs w:val="26"/>
          <w:lang w:val="sr-Cyrl-RS"/>
        </w:rPr>
        <w:t>ЈУ Фонд солидарности не посједује властита основна средства и опрему, већ користи средства и опрему Фонда здравственог осигурања Републике Српске, као што је и прописано чланом 8. Одлуке о оснивању ЈУ Фонд солидарности (''Службени гласник Републике Српске'', бр.</w:t>
      </w:r>
      <w:r w:rsidRPr="00032D26">
        <w:rPr>
          <w:rFonts w:asciiTheme="minorHAnsi" w:hAnsiTheme="minorHAnsi" w:cstheme="minorHAnsi"/>
          <w:bCs/>
          <w:sz w:val="26"/>
          <w:szCs w:val="26"/>
          <w:lang w:val="sr-Latn-BA"/>
        </w:rPr>
        <w:t xml:space="preserve"> </w:t>
      </w:r>
      <w:r w:rsidRPr="00032D26">
        <w:rPr>
          <w:rFonts w:asciiTheme="minorHAnsi" w:hAnsiTheme="minorHAnsi" w:cstheme="minorHAnsi"/>
          <w:bCs/>
          <w:sz w:val="26"/>
          <w:szCs w:val="26"/>
          <w:lang w:val="sr-Cyrl-RS"/>
        </w:rPr>
        <w:t>109/17).</w:t>
      </w:r>
    </w:p>
    <w:p w14:paraId="3907F2B6" w14:textId="77777777" w:rsidR="00A469BD" w:rsidRPr="00163DEA" w:rsidRDefault="00A469BD" w:rsidP="00003B5F">
      <w:pPr>
        <w:widowControl w:val="0"/>
        <w:spacing w:before="0" w:after="0" w:line="240" w:lineRule="auto"/>
        <w:jc w:val="both"/>
        <w:rPr>
          <w:rFonts w:asciiTheme="minorHAnsi" w:hAnsiTheme="minorHAnsi" w:cstheme="minorHAnsi"/>
          <w:sz w:val="26"/>
          <w:szCs w:val="26"/>
          <w:highlight w:val="yellow"/>
          <w:lang w:val="ru-RU"/>
        </w:rPr>
      </w:pPr>
    </w:p>
    <w:p w14:paraId="6582DB96" w14:textId="592E29A1" w:rsidR="0056118B" w:rsidRPr="00032D26" w:rsidRDefault="00A469BD" w:rsidP="00003B5F">
      <w:pPr>
        <w:widowControl w:val="0"/>
        <w:spacing w:before="0" w:after="0" w:line="240" w:lineRule="auto"/>
        <w:jc w:val="both"/>
        <w:rPr>
          <w:rFonts w:asciiTheme="minorHAnsi" w:hAnsiTheme="minorHAnsi" w:cstheme="minorHAnsi"/>
          <w:sz w:val="26"/>
          <w:szCs w:val="26"/>
          <w:lang w:val="ru-RU"/>
        </w:rPr>
      </w:pPr>
      <w:r w:rsidRPr="00032D26">
        <w:rPr>
          <w:rFonts w:asciiTheme="minorHAnsi" w:hAnsiTheme="minorHAnsi" w:cstheme="minorHAnsi"/>
          <w:sz w:val="26"/>
          <w:szCs w:val="26"/>
          <w:lang w:val="ru-RU"/>
        </w:rPr>
        <w:t>Важно је напоменути да стручне, административно – техничке и друге послове за потребе Фонда солидарности</w:t>
      </w:r>
      <w:r w:rsidR="006306B4" w:rsidRPr="00032D26">
        <w:rPr>
          <w:rFonts w:asciiTheme="minorHAnsi" w:hAnsiTheme="minorHAnsi" w:cstheme="minorHAnsi"/>
          <w:sz w:val="26"/>
          <w:szCs w:val="26"/>
          <w:lang w:val="ru-RU"/>
        </w:rPr>
        <w:t>, Стручне комисије</w:t>
      </w:r>
      <w:r w:rsidRPr="00032D26">
        <w:rPr>
          <w:rFonts w:asciiTheme="minorHAnsi" w:hAnsiTheme="minorHAnsi" w:cstheme="minorHAnsi"/>
          <w:sz w:val="26"/>
          <w:szCs w:val="26"/>
          <w:lang w:val="ru-RU"/>
        </w:rPr>
        <w:t xml:space="preserve"> и Управног одбора Фонда солидарности обавља Фонд здравственог осигурања Републике Српске – 4 правника, 3 економист</w:t>
      </w:r>
      <w:r w:rsidR="002C1578" w:rsidRPr="00032D26">
        <w:rPr>
          <w:rFonts w:asciiTheme="minorHAnsi" w:hAnsiTheme="minorHAnsi" w:cstheme="minorHAnsi"/>
          <w:sz w:val="26"/>
          <w:szCs w:val="26"/>
          <w:lang w:val="ru-RU"/>
        </w:rPr>
        <w:t>а и технички секретар.</w:t>
      </w:r>
    </w:p>
    <w:p w14:paraId="6CF32199" w14:textId="77777777" w:rsidR="0056118B" w:rsidRPr="00163DEA" w:rsidRDefault="0056118B" w:rsidP="00003B5F">
      <w:pPr>
        <w:widowControl w:val="0"/>
        <w:spacing w:before="0" w:after="0" w:line="240" w:lineRule="auto"/>
        <w:jc w:val="both"/>
        <w:rPr>
          <w:color w:val="FF0000"/>
          <w:sz w:val="26"/>
          <w:szCs w:val="26"/>
          <w:highlight w:val="yellow"/>
          <w:lang w:val="sr-Cyrl-BA"/>
        </w:rPr>
      </w:pPr>
    </w:p>
    <w:p w14:paraId="20F5B964" w14:textId="77777777" w:rsidR="002E567A" w:rsidRPr="00875940" w:rsidRDefault="002E567A" w:rsidP="00003B5F">
      <w:pPr>
        <w:widowControl w:val="0"/>
        <w:spacing w:before="0" w:after="0" w:line="240" w:lineRule="auto"/>
        <w:jc w:val="both"/>
        <w:rPr>
          <w:color w:val="FF0000"/>
          <w:sz w:val="26"/>
          <w:szCs w:val="26"/>
          <w:highlight w:val="yellow"/>
          <w:lang w:val="sr-Cyrl-BA"/>
        </w:rPr>
      </w:pPr>
    </w:p>
    <w:p w14:paraId="4323B4D3" w14:textId="579E1358" w:rsidR="00C56922" w:rsidRPr="00163DEA" w:rsidRDefault="00875940" w:rsidP="00003B5F">
      <w:pPr>
        <w:widowControl w:val="0"/>
        <w:spacing w:before="0" w:after="0" w:line="240" w:lineRule="auto"/>
        <w:jc w:val="both"/>
        <w:rPr>
          <w:color w:val="FF0000"/>
          <w:sz w:val="26"/>
          <w:szCs w:val="26"/>
          <w:highlight w:val="yellow"/>
          <w:lang w:val="en-US"/>
        </w:rPr>
      </w:pPr>
      <w:r>
        <w:rPr>
          <w:rFonts w:asciiTheme="minorHAnsi" w:hAnsiTheme="minorHAnsi" w:cstheme="minorHAnsi"/>
          <w:b/>
          <w:bCs/>
          <w:sz w:val="28"/>
          <w:szCs w:val="28"/>
          <w:lang w:val="sr-Cyrl-BA"/>
        </w:rPr>
        <w:t xml:space="preserve">1.2. </w:t>
      </w:r>
      <w:r w:rsidRPr="002C1578">
        <w:rPr>
          <w:rFonts w:asciiTheme="minorHAnsi" w:hAnsiTheme="minorHAnsi" w:cstheme="minorHAnsi"/>
          <w:b/>
          <w:bCs/>
          <w:sz w:val="28"/>
          <w:szCs w:val="28"/>
        </w:rPr>
        <w:t>ОСВРТ НА РАД ФС И АКТИ</w:t>
      </w:r>
      <w:r w:rsidRPr="002C1578">
        <w:rPr>
          <w:rFonts w:asciiTheme="minorHAnsi" w:hAnsiTheme="minorHAnsi" w:cstheme="minorHAnsi"/>
          <w:b/>
          <w:bCs/>
          <w:sz w:val="28"/>
          <w:szCs w:val="28"/>
          <w:lang w:val="sr-Cyrl-BA"/>
        </w:rPr>
        <w:t>В</w:t>
      </w:r>
      <w:r w:rsidRPr="002C1578">
        <w:rPr>
          <w:rFonts w:asciiTheme="minorHAnsi" w:hAnsiTheme="minorHAnsi" w:cstheme="minorHAnsi"/>
          <w:b/>
          <w:bCs/>
          <w:sz w:val="28"/>
          <w:szCs w:val="28"/>
        </w:rPr>
        <w:t>НОСТИ У 202</w:t>
      </w:r>
      <w:r>
        <w:rPr>
          <w:rFonts w:asciiTheme="minorHAnsi" w:hAnsiTheme="minorHAnsi" w:cstheme="minorHAnsi"/>
          <w:b/>
          <w:bCs/>
          <w:sz w:val="28"/>
          <w:szCs w:val="28"/>
          <w:lang w:val="sr-Cyrl-BA"/>
        </w:rPr>
        <w:t>4</w:t>
      </w:r>
      <w:r w:rsidRPr="002C1578">
        <w:rPr>
          <w:rFonts w:asciiTheme="minorHAnsi" w:hAnsiTheme="minorHAnsi" w:cstheme="minorHAnsi"/>
          <w:b/>
          <w:bCs/>
          <w:sz w:val="28"/>
          <w:szCs w:val="28"/>
        </w:rPr>
        <w:t>. ГОДИНИ</w:t>
      </w:r>
    </w:p>
    <w:p w14:paraId="7023C08D" w14:textId="77777777" w:rsidR="00C56922" w:rsidRPr="00163DEA" w:rsidRDefault="00C56922" w:rsidP="00003B5F">
      <w:pPr>
        <w:widowControl w:val="0"/>
        <w:spacing w:before="0" w:after="0" w:line="240" w:lineRule="auto"/>
        <w:jc w:val="both"/>
        <w:rPr>
          <w:color w:val="FF0000"/>
          <w:sz w:val="26"/>
          <w:szCs w:val="26"/>
          <w:highlight w:val="yellow"/>
          <w:lang w:val="en-US"/>
        </w:rPr>
      </w:pPr>
    </w:p>
    <w:p w14:paraId="24274909" w14:textId="59132C36" w:rsidR="00875940" w:rsidRPr="00CD4EFF" w:rsidRDefault="00875940" w:rsidP="00875940">
      <w:pPr>
        <w:pStyle w:val="ListParagraph"/>
        <w:widowControl w:val="0"/>
        <w:numPr>
          <w:ilvl w:val="2"/>
          <w:numId w:val="25"/>
        </w:numPr>
        <w:spacing w:before="0" w:after="0" w:line="240" w:lineRule="auto"/>
        <w:rPr>
          <w:rFonts w:asciiTheme="minorHAnsi" w:hAnsiTheme="minorHAnsi" w:cstheme="minorHAnsi"/>
          <w:b/>
          <w:bCs/>
          <w:sz w:val="30"/>
          <w:szCs w:val="30"/>
          <w:lang w:val="sr-Cyrl-BA"/>
        </w:rPr>
      </w:pPr>
      <w:r w:rsidRPr="00CD4EFF">
        <w:rPr>
          <w:rFonts w:asciiTheme="minorHAnsi" w:hAnsiTheme="minorHAnsi" w:cstheme="minorHAnsi"/>
          <w:b/>
          <w:bCs/>
          <w:sz w:val="30"/>
          <w:szCs w:val="30"/>
          <w:lang w:val="sr-Cyrl-BA"/>
        </w:rPr>
        <w:t xml:space="preserve">Пресјек стања </w:t>
      </w:r>
    </w:p>
    <w:p w14:paraId="1229A0F6" w14:textId="77777777" w:rsidR="00875940" w:rsidRDefault="00875940" w:rsidP="00875940">
      <w:pPr>
        <w:widowControl w:val="0"/>
        <w:spacing w:before="0" w:after="0" w:line="240" w:lineRule="auto"/>
        <w:jc w:val="both"/>
        <w:rPr>
          <w:rFonts w:asciiTheme="minorHAnsi" w:hAnsiTheme="minorHAnsi" w:cstheme="minorHAnsi"/>
          <w:sz w:val="30"/>
          <w:szCs w:val="30"/>
          <w:lang w:val="sr-Cyrl-BA"/>
        </w:rPr>
      </w:pPr>
    </w:p>
    <w:p w14:paraId="6210AF4E" w14:textId="0F1B5D99" w:rsidR="00875940" w:rsidRPr="0056118B" w:rsidRDefault="00875940" w:rsidP="00875940">
      <w:pPr>
        <w:widowControl w:val="0"/>
        <w:spacing w:before="0" w:after="0" w:line="240" w:lineRule="auto"/>
        <w:ind w:firstLine="720"/>
        <w:jc w:val="both"/>
        <w:rPr>
          <w:rFonts w:asciiTheme="minorHAnsi" w:hAnsiTheme="minorHAnsi" w:cstheme="minorHAnsi"/>
          <w:sz w:val="26"/>
          <w:szCs w:val="26"/>
          <w:lang w:val="sr-Cyrl-BA"/>
        </w:rPr>
      </w:pPr>
      <w:r w:rsidRPr="0056118B">
        <w:rPr>
          <w:rFonts w:asciiTheme="minorHAnsi" w:hAnsiTheme="minorHAnsi" w:cstheme="minorHAnsi"/>
          <w:sz w:val="26"/>
          <w:szCs w:val="26"/>
          <w:lang w:val="sr-Cyrl-BA"/>
        </w:rPr>
        <w:t>Током 202</w:t>
      </w:r>
      <w:r>
        <w:rPr>
          <w:rFonts w:asciiTheme="minorHAnsi" w:hAnsiTheme="minorHAnsi" w:cstheme="minorHAnsi"/>
          <w:sz w:val="26"/>
          <w:szCs w:val="26"/>
          <w:lang w:val="en-US"/>
        </w:rPr>
        <w:t>4</w:t>
      </w:r>
      <w:r w:rsidRPr="0056118B">
        <w:rPr>
          <w:rFonts w:asciiTheme="minorHAnsi" w:hAnsiTheme="minorHAnsi" w:cstheme="minorHAnsi"/>
          <w:sz w:val="26"/>
          <w:szCs w:val="26"/>
          <w:lang w:val="sr-Cyrl-BA"/>
        </w:rPr>
        <w:t>. године је одржана 3</w:t>
      </w:r>
      <w:r w:rsidR="00CD4EFF">
        <w:rPr>
          <w:rFonts w:asciiTheme="minorHAnsi" w:hAnsiTheme="minorHAnsi" w:cstheme="minorHAnsi"/>
          <w:sz w:val="26"/>
          <w:szCs w:val="26"/>
          <w:lang w:val="en-US"/>
        </w:rPr>
        <w:t>4</w:t>
      </w:r>
      <w:r w:rsidRPr="0056118B">
        <w:rPr>
          <w:rFonts w:asciiTheme="minorHAnsi" w:hAnsiTheme="minorHAnsi" w:cstheme="minorHAnsi"/>
          <w:sz w:val="26"/>
          <w:szCs w:val="26"/>
          <w:lang w:val="sr-Cyrl-BA"/>
        </w:rPr>
        <w:t xml:space="preserve"> сједница Управног одбора ЈУ Фонд солидарности. Комисија </w:t>
      </w:r>
      <w:r w:rsidR="00CD4EFF">
        <w:rPr>
          <w:rFonts w:asciiTheme="minorHAnsi" w:hAnsiTheme="minorHAnsi" w:cstheme="minorHAnsi"/>
          <w:sz w:val="26"/>
          <w:szCs w:val="26"/>
          <w:lang w:val="en-US"/>
        </w:rPr>
        <w:t>je</w:t>
      </w:r>
      <w:r w:rsidRPr="0056118B">
        <w:rPr>
          <w:rFonts w:asciiTheme="minorHAnsi" w:hAnsiTheme="minorHAnsi" w:cstheme="minorHAnsi"/>
          <w:sz w:val="26"/>
          <w:szCs w:val="26"/>
          <w:lang w:val="sr-Cyrl-BA"/>
        </w:rPr>
        <w:t xml:space="preserve"> на својим сједницама је одлучивала о пристиглим захтјевима за лијечење дјеце у иностранству.</w:t>
      </w:r>
    </w:p>
    <w:p w14:paraId="352232CB" w14:textId="77777777" w:rsidR="00875940" w:rsidRDefault="00875940" w:rsidP="00875940">
      <w:pPr>
        <w:widowControl w:val="0"/>
        <w:spacing w:before="0" w:after="0" w:line="240" w:lineRule="auto"/>
        <w:ind w:firstLine="720"/>
        <w:rPr>
          <w:rFonts w:asciiTheme="minorHAnsi" w:hAnsiTheme="minorHAnsi" w:cstheme="minorHAnsi"/>
          <w:sz w:val="26"/>
          <w:szCs w:val="26"/>
          <w:lang w:val="en-US"/>
        </w:rPr>
      </w:pPr>
    </w:p>
    <w:p w14:paraId="7C0363AB" w14:textId="11B2BF7A" w:rsidR="00875940" w:rsidRDefault="00875940" w:rsidP="00875940">
      <w:pPr>
        <w:widowControl w:val="0"/>
        <w:spacing w:before="0" w:after="0" w:line="240" w:lineRule="auto"/>
        <w:ind w:firstLine="720"/>
        <w:rPr>
          <w:rFonts w:asciiTheme="minorHAnsi" w:hAnsiTheme="minorHAnsi" w:cstheme="minorHAnsi"/>
          <w:sz w:val="26"/>
          <w:szCs w:val="26"/>
          <w:lang w:val="en-US"/>
        </w:rPr>
      </w:pPr>
      <w:r w:rsidRPr="00D30FCE">
        <w:rPr>
          <w:rFonts w:asciiTheme="minorHAnsi" w:hAnsiTheme="minorHAnsi" w:cstheme="minorHAnsi"/>
          <w:sz w:val="26"/>
          <w:szCs w:val="26"/>
        </w:rPr>
        <w:t>У 202</w:t>
      </w:r>
      <w:r w:rsidR="00CD4EFF">
        <w:rPr>
          <w:rFonts w:asciiTheme="minorHAnsi" w:hAnsiTheme="minorHAnsi" w:cstheme="minorHAnsi"/>
          <w:sz w:val="26"/>
          <w:szCs w:val="26"/>
          <w:lang w:val="en-US"/>
        </w:rPr>
        <w:t>4</w:t>
      </w:r>
      <w:r w:rsidRPr="00D30FCE">
        <w:rPr>
          <w:rFonts w:asciiTheme="minorHAnsi" w:hAnsiTheme="minorHAnsi" w:cstheme="minorHAnsi"/>
          <w:sz w:val="26"/>
          <w:szCs w:val="26"/>
        </w:rPr>
        <w:t xml:space="preserve">.години ЈУ Фонд солидарности </w:t>
      </w:r>
      <w:r>
        <w:rPr>
          <w:rFonts w:asciiTheme="minorHAnsi" w:hAnsiTheme="minorHAnsi" w:cstheme="minorHAnsi"/>
          <w:sz w:val="26"/>
          <w:szCs w:val="26"/>
          <w:lang w:val="sr-Cyrl-BA"/>
        </w:rPr>
        <w:t xml:space="preserve">је извршио </w:t>
      </w:r>
      <w:r w:rsidR="00CD4EFF">
        <w:rPr>
          <w:rFonts w:asciiTheme="minorHAnsi" w:hAnsiTheme="minorHAnsi" w:cstheme="minorHAnsi"/>
          <w:sz w:val="26"/>
          <w:szCs w:val="26"/>
          <w:lang w:val="en-US"/>
        </w:rPr>
        <w:t>739</w:t>
      </w:r>
      <w:r w:rsidRPr="00D30FCE">
        <w:rPr>
          <w:rFonts w:asciiTheme="minorHAnsi" w:hAnsiTheme="minorHAnsi" w:cstheme="minorHAnsi"/>
          <w:sz w:val="26"/>
          <w:szCs w:val="26"/>
        </w:rPr>
        <w:t xml:space="preserve"> уплата за лијечење и дијагностику дјеце у иностранству. </w:t>
      </w:r>
    </w:p>
    <w:p w14:paraId="291393BB" w14:textId="77777777" w:rsidR="00875940" w:rsidRDefault="00875940" w:rsidP="00875940">
      <w:pPr>
        <w:widowControl w:val="0"/>
        <w:spacing w:before="0" w:after="0" w:line="240" w:lineRule="auto"/>
        <w:rPr>
          <w:rFonts w:asciiTheme="minorHAnsi" w:hAnsiTheme="minorHAnsi" w:cstheme="minorHAnsi"/>
          <w:sz w:val="26"/>
          <w:szCs w:val="26"/>
          <w:lang w:val="en-US"/>
        </w:rPr>
      </w:pPr>
    </w:p>
    <w:p w14:paraId="6F17231B" w14:textId="77777777" w:rsidR="00875940" w:rsidRPr="006B6C24" w:rsidRDefault="00875940" w:rsidP="00875940">
      <w:pPr>
        <w:widowControl w:val="0"/>
        <w:spacing w:before="0" w:after="0" w:line="240" w:lineRule="auto"/>
        <w:rPr>
          <w:rFonts w:asciiTheme="minorHAnsi" w:hAnsiTheme="minorHAnsi" w:cstheme="minorHAnsi"/>
          <w:sz w:val="26"/>
          <w:szCs w:val="26"/>
          <w:lang w:val="en-US"/>
        </w:rPr>
      </w:pPr>
      <w:r w:rsidRPr="00CD4EFF">
        <w:rPr>
          <w:rFonts w:asciiTheme="minorHAnsi" w:hAnsiTheme="minorHAnsi" w:cstheme="minorHAnsi"/>
          <w:sz w:val="26"/>
          <w:szCs w:val="26"/>
        </w:rPr>
        <w:t>У наставку преглед и комп</w:t>
      </w:r>
      <w:r w:rsidRPr="00CD4EFF">
        <w:rPr>
          <w:rFonts w:asciiTheme="minorHAnsi" w:hAnsiTheme="minorHAnsi" w:cstheme="minorHAnsi"/>
          <w:sz w:val="26"/>
          <w:szCs w:val="26"/>
          <w:lang w:val="sr-Cyrl-BA"/>
        </w:rPr>
        <w:t>а</w:t>
      </w:r>
      <w:r w:rsidRPr="00CD4EFF">
        <w:rPr>
          <w:rFonts w:asciiTheme="minorHAnsi" w:hAnsiTheme="minorHAnsi" w:cstheme="minorHAnsi"/>
          <w:sz w:val="26"/>
          <w:szCs w:val="26"/>
        </w:rPr>
        <w:t>рација у односу на претходну годину:</w:t>
      </w:r>
    </w:p>
    <w:p w14:paraId="65AAA929" w14:textId="77777777" w:rsidR="00875940" w:rsidRDefault="00875940" w:rsidP="00875940">
      <w:pPr>
        <w:widowControl w:val="0"/>
        <w:spacing w:before="0" w:after="0" w:line="240" w:lineRule="auto"/>
        <w:jc w:val="both"/>
        <w:rPr>
          <w:color w:val="FF0000"/>
          <w:sz w:val="26"/>
          <w:szCs w:val="26"/>
          <w:highlight w:val="red"/>
        </w:rPr>
      </w:pPr>
      <w:bookmarkStart w:id="4" w:name="_Hlk196391860"/>
    </w:p>
    <w:tbl>
      <w:tblPr>
        <w:tblW w:w="9318" w:type="dxa"/>
        <w:tblLook w:val="04A0" w:firstRow="1" w:lastRow="0" w:firstColumn="1" w:lastColumn="0" w:noHBand="0" w:noVBand="1"/>
      </w:tblPr>
      <w:tblGrid>
        <w:gridCol w:w="5682"/>
        <w:gridCol w:w="1725"/>
        <w:gridCol w:w="1911"/>
      </w:tblGrid>
      <w:tr w:rsidR="00875940" w:rsidRPr="00D30FCE" w14:paraId="16EA1B40" w14:textId="77777777" w:rsidTr="008D390F">
        <w:trPr>
          <w:trHeight w:val="300"/>
        </w:trPr>
        <w:tc>
          <w:tcPr>
            <w:tcW w:w="5682" w:type="dxa"/>
            <w:tcBorders>
              <w:top w:val="nil"/>
              <w:left w:val="nil"/>
              <w:bottom w:val="nil"/>
              <w:right w:val="nil"/>
            </w:tcBorders>
            <w:shd w:val="clear" w:color="auto" w:fill="auto"/>
            <w:noWrap/>
            <w:vAlign w:val="bottom"/>
            <w:hideMark/>
          </w:tcPr>
          <w:p w14:paraId="5F286887" w14:textId="77777777" w:rsidR="00875940" w:rsidRPr="00D30FCE" w:rsidRDefault="00875940" w:rsidP="008D390F">
            <w:pPr>
              <w:spacing w:before="0" w:after="0" w:line="240" w:lineRule="auto"/>
              <w:rPr>
                <w:rFonts w:eastAsia="Times New Roman"/>
                <w:lang w:val="sr-Latn-BA" w:eastAsia="sr-Latn-BA"/>
              </w:rPr>
            </w:pPr>
          </w:p>
        </w:tc>
        <w:tc>
          <w:tcPr>
            <w:tcW w:w="1725" w:type="dxa"/>
            <w:tcBorders>
              <w:top w:val="nil"/>
              <w:left w:val="nil"/>
              <w:bottom w:val="nil"/>
              <w:right w:val="nil"/>
            </w:tcBorders>
            <w:shd w:val="clear" w:color="auto" w:fill="E5B8B7" w:themeFill="accent2" w:themeFillTint="66"/>
            <w:noWrap/>
            <w:vAlign w:val="bottom"/>
            <w:hideMark/>
          </w:tcPr>
          <w:p w14:paraId="2C3EECB2" w14:textId="3E109304" w:rsidR="00875940" w:rsidRPr="00D30FCE" w:rsidRDefault="00875940" w:rsidP="008D390F">
            <w:pPr>
              <w:spacing w:before="0" w:after="0" w:line="240" w:lineRule="auto"/>
              <w:jc w:val="center"/>
              <w:rPr>
                <w:rFonts w:ascii="Aptos Narrow" w:eastAsia="Times New Roman" w:hAnsi="Aptos Narrow"/>
                <w:b/>
                <w:bCs/>
                <w:color w:val="000000"/>
                <w:sz w:val="22"/>
                <w:szCs w:val="22"/>
                <w:lang w:val="sr-Latn-BA" w:eastAsia="sr-Latn-BA"/>
              </w:rPr>
            </w:pPr>
            <w:r w:rsidRPr="00D30FCE">
              <w:rPr>
                <w:rFonts w:ascii="Aptos Narrow" w:eastAsia="Times New Roman" w:hAnsi="Aptos Narrow"/>
                <w:b/>
                <w:bCs/>
                <w:color w:val="000000"/>
                <w:sz w:val="22"/>
                <w:szCs w:val="22"/>
                <w:lang w:val="sr-Latn-BA" w:eastAsia="sr-Latn-BA"/>
              </w:rPr>
              <w:t>202</w:t>
            </w:r>
            <w:r>
              <w:rPr>
                <w:rFonts w:ascii="Aptos Narrow" w:eastAsia="Times New Roman" w:hAnsi="Aptos Narrow"/>
                <w:b/>
                <w:bCs/>
                <w:color w:val="000000"/>
                <w:sz w:val="22"/>
                <w:szCs w:val="22"/>
                <w:lang w:val="sr-Latn-BA" w:eastAsia="sr-Latn-BA"/>
              </w:rPr>
              <w:t>3</w:t>
            </w:r>
            <w:r w:rsidRPr="00D30FCE">
              <w:rPr>
                <w:rFonts w:ascii="Aptos Narrow" w:eastAsia="Times New Roman" w:hAnsi="Aptos Narrow"/>
                <w:b/>
                <w:bCs/>
                <w:color w:val="000000"/>
                <w:sz w:val="22"/>
                <w:szCs w:val="22"/>
                <w:lang w:val="sr-Latn-BA" w:eastAsia="sr-Latn-BA"/>
              </w:rPr>
              <w:t>.</w:t>
            </w:r>
          </w:p>
        </w:tc>
        <w:tc>
          <w:tcPr>
            <w:tcW w:w="1911" w:type="dxa"/>
            <w:tcBorders>
              <w:top w:val="nil"/>
              <w:left w:val="nil"/>
              <w:bottom w:val="nil"/>
              <w:right w:val="nil"/>
            </w:tcBorders>
            <w:shd w:val="clear" w:color="auto" w:fill="E5B8B7" w:themeFill="accent2" w:themeFillTint="66"/>
            <w:noWrap/>
            <w:vAlign w:val="bottom"/>
            <w:hideMark/>
          </w:tcPr>
          <w:p w14:paraId="050B207D" w14:textId="48338296" w:rsidR="00875940" w:rsidRPr="00D30FCE" w:rsidRDefault="00875940" w:rsidP="008D390F">
            <w:pPr>
              <w:spacing w:before="0" w:after="0" w:line="240" w:lineRule="auto"/>
              <w:jc w:val="center"/>
              <w:rPr>
                <w:rFonts w:ascii="Aptos Narrow" w:eastAsia="Times New Roman" w:hAnsi="Aptos Narrow"/>
                <w:b/>
                <w:bCs/>
                <w:color w:val="000000"/>
                <w:sz w:val="22"/>
                <w:szCs w:val="22"/>
                <w:lang w:val="sr-Latn-BA" w:eastAsia="sr-Latn-BA"/>
              </w:rPr>
            </w:pPr>
            <w:r w:rsidRPr="00D30FCE">
              <w:rPr>
                <w:rFonts w:ascii="Aptos Narrow" w:eastAsia="Times New Roman" w:hAnsi="Aptos Narrow"/>
                <w:b/>
                <w:bCs/>
                <w:color w:val="000000"/>
                <w:sz w:val="22"/>
                <w:szCs w:val="22"/>
                <w:lang w:val="sr-Latn-BA" w:eastAsia="sr-Latn-BA"/>
              </w:rPr>
              <w:t>202</w:t>
            </w:r>
            <w:r>
              <w:rPr>
                <w:rFonts w:ascii="Aptos Narrow" w:eastAsia="Times New Roman" w:hAnsi="Aptos Narrow"/>
                <w:b/>
                <w:bCs/>
                <w:color w:val="000000"/>
                <w:sz w:val="22"/>
                <w:szCs w:val="22"/>
                <w:lang w:val="sr-Latn-BA" w:eastAsia="sr-Latn-BA"/>
              </w:rPr>
              <w:t>4</w:t>
            </w:r>
            <w:r w:rsidRPr="00D30FCE">
              <w:rPr>
                <w:rFonts w:ascii="Aptos Narrow" w:eastAsia="Times New Roman" w:hAnsi="Aptos Narrow"/>
                <w:b/>
                <w:bCs/>
                <w:color w:val="000000"/>
                <w:sz w:val="22"/>
                <w:szCs w:val="22"/>
                <w:lang w:val="sr-Latn-BA" w:eastAsia="sr-Latn-BA"/>
              </w:rPr>
              <w:t>.</w:t>
            </w:r>
          </w:p>
        </w:tc>
      </w:tr>
      <w:tr w:rsidR="00875940" w:rsidRPr="00D30FCE" w14:paraId="5CF29AE8" w14:textId="77777777" w:rsidTr="008D390F">
        <w:trPr>
          <w:trHeight w:val="300"/>
        </w:trPr>
        <w:tc>
          <w:tcPr>
            <w:tcW w:w="5682" w:type="dxa"/>
            <w:tcBorders>
              <w:top w:val="nil"/>
              <w:left w:val="nil"/>
              <w:bottom w:val="nil"/>
              <w:right w:val="nil"/>
            </w:tcBorders>
            <w:shd w:val="clear" w:color="auto" w:fill="auto"/>
            <w:noWrap/>
            <w:vAlign w:val="bottom"/>
            <w:hideMark/>
          </w:tcPr>
          <w:p w14:paraId="2E2436CD" w14:textId="77777777" w:rsidR="00875940" w:rsidRPr="00D30FCE" w:rsidRDefault="00875940" w:rsidP="008D390F">
            <w:pPr>
              <w:spacing w:before="0" w:after="0" w:line="240" w:lineRule="auto"/>
              <w:rPr>
                <w:rFonts w:ascii="Aptos Narrow" w:eastAsia="Times New Roman" w:hAnsi="Aptos Narrow"/>
                <w:i/>
                <w:iCs/>
                <w:color w:val="000000"/>
                <w:sz w:val="22"/>
                <w:szCs w:val="22"/>
                <w:lang w:val="sr-Latn-BA" w:eastAsia="sr-Latn-BA"/>
              </w:rPr>
            </w:pPr>
            <w:r w:rsidRPr="00D30FCE">
              <w:rPr>
                <w:rFonts w:ascii="Aptos Narrow" w:eastAsia="Times New Roman" w:hAnsi="Aptos Narrow"/>
                <w:i/>
                <w:iCs/>
                <w:color w:val="000000"/>
                <w:sz w:val="22"/>
                <w:szCs w:val="22"/>
                <w:lang w:val="sr-Latn-BA" w:eastAsia="sr-Latn-BA"/>
              </w:rPr>
              <w:t>Лијечење</w:t>
            </w:r>
          </w:p>
        </w:tc>
        <w:tc>
          <w:tcPr>
            <w:tcW w:w="1725" w:type="dxa"/>
            <w:tcBorders>
              <w:top w:val="nil"/>
              <w:left w:val="nil"/>
              <w:bottom w:val="nil"/>
              <w:right w:val="nil"/>
            </w:tcBorders>
            <w:shd w:val="clear" w:color="auto" w:fill="auto"/>
            <w:noWrap/>
            <w:vAlign w:val="center"/>
            <w:hideMark/>
          </w:tcPr>
          <w:p w14:paraId="3E571410" w14:textId="3982F0F7" w:rsidR="00875940" w:rsidRPr="00D30FCE" w:rsidRDefault="00875940" w:rsidP="008D390F">
            <w:pPr>
              <w:spacing w:before="0" w:after="0" w:line="240" w:lineRule="auto"/>
              <w:jc w:val="center"/>
              <w:rPr>
                <w:rFonts w:ascii="Aptos Narrow" w:eastAsia="Times New Roman" w:hAnsi="Aptos Narrow"/>
                <w:color w:val="000000"/>
                <w:sz w:val="22"/>
                <w:szCs w:val="22"/>
                <w:lang w:val="sr-Latn-BA" w:eastAsia="sr-Latn-BA"/>
              </w:rPr>
            </w:pPr>
            <w:r w:rsidRPr="00D30FCE">
              <w:rPr>
                <w:rFonts w:ascii="Aptos Narrow" w:eastAsia="Times New Roman" w:hAnsi="Aptos Narrow"/>
                <w:color w:val="000000"/>
                <w:sz w:val="22"/>
                <w:szCs w:val="22"/>
                <w:lang w:val="sr-Latn-BA" w:eastAsia="sr-Latn-BA"/>
              </w:rPr>
              <w:t>1</w:t>
            </w:r>
            <w:r>
              <w:rPr>
                <w:rFonts w:ascii="Aptos Narrow" w:eastAsia="Times New Roman" w:hAnsi="Aptos Narrow"/>
                <w:color w:val="000000"/>
                <w:sz w:val="22"/>
                <w:szCs w:val="22"/>
                <w:lang w:val="sr-Latn-BA" w:eastAsia="sr-Latn-BA"/>
              </w:rPr>
              <w:t>63</w:t>
            </w:r>
          </w:p>
        </w:tc>
        <w:tc>
          <w:tcPr>
            <w:tcW w:w="1911" w:type="dxa"/>
            <w:tcBorders>
              <w:top w:val="nil"/>
              <w:left w:val="nil"/>
              <w:bottom w:val="nil"/>
              <w:right w:val="nil"/>
            </w:tcBorders>
            <w:shd w:val="clear" w:color="auto" w:fill="auto"/>
            <w:noWrap/>
            <w:vAlign w:val="center"/>
            <w:hideMark/>
          </w:tcPr>
          <w:p w14:paraId="2DA98F7E" w14:textId="0C50CB61" w:rsidR="00875940" w:rsidRPr="007F6AB3" w:rsidRDefault="007F6AB3" w:rsidP="008D390F">
            <w:pPr>
              <w:spacing w:before="0" w:after="0" w:line="240" w:lineRule="auto"/>
              <w:jc w:val="center"/>
              <w:rPr>
                <w:rFonts w:ascii="Aptos Narrow" w:eastAsia="Times New Roman" w:hAnsi="Aptos Narrow"/>
                <w:color w:val="000000"/>
                <w:sz w:val="22"/>
                <w:szCs w:val="22"/>
                <w:lang w:val="sr-Cyrl-BA" w:eastAsia="sr-Latn-BA"/>
              </w:rPr>
            </w:pPr>
            <w:r>
              <w:rPr>
                <w:rFonts w:ascii="Aptos Narrow" w:eastAsia="Times New Roman" w:hAnsi="Aptos Narrow"/>
                <w:color w:val="000000"/>
                <w:sz w:val="22"/>
                <w:szCs w:val="22"/>
                <w:lang w:val="sr-Cyrl-BA" w:eastAsia="sr-Latn-BA"/>
              </w:rPr>
              <w:t>277</w:t>
            </w:r>
          </w:p>
        </w:tc>
      </w:tr>
      <w:tr w:rsidR="00875940" w:rsidRPr="00D30FCE" w14:paraId="3198C5D4" w14:textId="77777777" w:rsidTr="008D390F">
        <w:trPr>
          <w:trHeight w:val="300"/>
        </w:trPr>
        <w:tc>
          <w:tcPr>
            <w:tcW w:w="5682" w:type="dxa"/>
            <w:tcBorders>
              <w:top w:val="nil"/>
              <w:left w:val="nil"/>
              <w:bottom w:val="nil"/>
              <w:right w:val="nil"/>
            </w:tcBorders>
            <w:shd w:val="clear" w:color="auto" w:fill="auto"/>
            <w:noWrap/>
            <w:vAlign w:val="bottom"/>
            <w:hideMark/>
          </w:tcPr>
          <w:p w14:paraId="622D90B8" w14:textId="77777777" w:rsidR="00875940" w:rsidRPr="00D30FCE" w:rsidRDefault="00875940" w:rsidP="008D390F">
            <w:pPr>
              <w:spacing w:before="0" w:after="0" w:line="240" w:lineRule="auto"/>
              <w:rPr>
                <w:rFonts w:ascii="Aptos Narrow" w:eastAsia="Times New Roman" w:hAnsi="Aptos Narrow"/>
                <w:i/>
                <w:iCs/>
                <w:color w:val="000000"/>
                <w:sz w:val="22"/>
                <w:szCs w:val="22"/>
                <w:lang w:val="sr-Latn-BA" w:eastAsia="sr-Latn-BA"/>
              </w:rPr>
            </w:pPr>
            <w:r w:rsidRPr="00D30FCE">
              <w:rPr>
                <w:rFonts w:ascii="Aptos Narrow" w:eastAsia="Times New Roman" w:hAnsi="Aptos Narrow"/>
                <w:i/>
                <w:iCs/>
                <w:color w:val="000000"/>
                <w:sz w:val="22"/>
                <w:szCs w:val="22"/>
                <w:lang w:val="sr-Latn-BA" w:eastAsia="sr-Latn-BA"/>
              </w:rPr>
              <w:t>Дијагностика</w:t>
            </w:r>
          </w:p>
        </w:tc>
        <w:tc>
          <w:tcPr>
            <w:tcW w:w="1725" w:type="dxa"/>
            <w:tcBorders>
              <w:top w:val="nil"/>
              <w:left w:val="nil"/>
              <w:bottom w:val="nil"/>
              <w:right w:val="nil"/>
            </w:tcBorders>
            <w:shd w:val="clear" w:color="auto" w:fill="auto"/>
            <w:noWrap/>
            <w:vAlign w:val="center"/>
            <w:hideMark/>
          </w:tcPr>
          <w:p w14:paraId="0915C5E7" w14:textId="0AE979D0" w:rsidR="00875940" w:rsidRPr="00D30FCE" w:rsidRDefault="00875940" w:rsidP="008D390F">
            <w:pPr>
              <w:spacing w:before="0" w:after="0" w:line="240" w:lineRule="auto"/>
              <w:jc w:val="center"/>
              <w:rPr>
                <w:rFonts w:ascii="Aptos Narrow" w:eastAsia="Times New Roman" w:hAnsi="Aptos Narrow"/>
                <w:color w:val="000000"/>
                <w:sz w:val="22"/>
                <w:szCs w:val="22"/>
                <w:lang w:val="sr-Latn-BA" w:eastAsia="sr-Latn-BA"/>
              </w:rPr>
            </w:pPr>
            <w:r w:rsidRPr="00D30FCE">
              <w:rPr>
                <w:rFonts w:ascii="Aptos Narrow" w:eastAsia="Times New Roman" w:hAnsi="Aptos Narrow"/>
                <w:color w:val="000000"/>
                <w:sz w:val="22"/>
                <w:szCs w:val="22"/>
                <w:lang w:val="sr-Latn-BA" w:eastAsia="sr-Latn-BA"/>
              </w:rPr>
              <w:t>1</w:t>
            </w:r>
            <w:r>
              <w:rPr>
                <w:rFonts w:ascii="Aptos Narrow" w:eastAsia="Times New Roman" w:hAnsi="Aptos Narrow"/>
                <w:color w:val="000000"/>
                <w:sz w:val="22"/>
                <w:szCs w:val="22"/>
                <w:lang w:val="sr-Latn-BA" w:eastAsia="sr-Latn-BA"/>
              </w:rPr>
              <w:t>41</w:t>
            </w:r>
          </w:p>
        </w:tc>
        <w:tc>
          <w:tcPr>
            <w:tcW w:w="1911" w:type="dxa"/>
            <w:tcBorders>
              <w:top w:val="nil"/>
              <w:left w:val="nil"/>
              <w:bottom w:val="nil"/>
              <w:right w:val="nil"/>
            </w:tcBorders>
            <w:shd w:val="clear" w:color="auto" w:fill="auto"/>
            <w:noWrap/>
            <w:vAlign w:val="center"/>
            <w:hideMark/>
          </w:tcPr>
          <w:p w14:paraId="2355E757" w14:textId="3B17B7F6" w:rsidR="00875940" w:rsidRPr="007F6AB3" w:rsidRDefault="007F6AB3" w:rsidP="008D390F">
            <w:pPr>
              <w:spacing w:before="0" w:after="0" w:line="240" w:lineRule="auto"/>
              <w:jc w:val="center"/>
              <w:rPr>
                <w:rFonts w:ascii="Aptos Narrow" w:eastAsia="Times New Roman" w:hAnsi="Aptos Narrow"/>
                <w:color w:val="000000"/>
                <w:sz w:val="22"/>
                <w:szCs w:val="22"/>
                <w:lang w:val="sr-Cyrl-BA" w:eastAsia="sr-Latn-BA"/>
              </w:rPr>
            </w:pPr>
            <w:r>
              <w:rPr>
                <w:rFonts w:ascii="Aptos Narrow" w:eastAsia="Times New Roman" w:hAnsi="Aptos Narrow"/>
                <w:color w:val="000000"/>
                <w:sz w:val="22"/>
                <w:szCs w:val="22"/>
                <w:lang w:val="sr-Cyrl-BA" w:eastAsia="sr-Latn-BA"/>
              </w:rPr>
              <w:t>171</w:t>
            </w:r>
          </w:p>
        </w:tc>
      </w:tr>
      <w:tr w:rsidR="00875940" w:rsidRPr="00D30FCE" w14:paraId="5623F855" w14:textId="77777777" w:rsidTr="008D390F">
        <w:trPr>
          <w:trHeight w:val="300"/>
        </w:trPr>
        <w:tc>
          <w:tcPr>
            <w:tcW w:w="5682" w:type="dxa"/>
            <w:tcBorders>
              <w:top w:val="nil"/>
              <w:left w:val="nil"/>
              <w:bottom w:val="nil"/>
              <w:right w:val="nil"/>
            </w:tcBorders>
            <w:shd w:val="clear" w:color="auto" w:fill="auto"/>
            <w:noWrap/>
            <w:vAlign w:val="bottom"/>
            <w:hideMark/>
          </w:tcPr>
          <w:p w14:paraId="4CEA2BF5" w14:textId="77777777" w:rsidR="00875940" w:rsidRPr="00D30FCE" w:rsidRDefault="00875940" w:rsidP="008D390F">
            <w:pPr>
              <w:spacing w:before="0" w:after="0" w:line="240" w:lineRule="auto"/>
              <w:rPr>
                <w:rFonts w:ascii="Aptos Narrow" w:eastAsia="Times New Roman" w:hAnsi="Aptos Narrow"/>
                <w:i/>
                <w:iCs/>
                <w:color w:val="000000"/>
                <w:sz w:val="22"/>
                <w:szCs w:val="22"/>
                <w:lang w:val="sr-Latn-BA" w:eastAsia="sr-Latn-BA"/>
              </w:rPr>
            </w:pPr>
            <w:r w:rsidRPr="00D30FCE">
              <w:rPr>
                <w:rFonts w:ascii="Aptos Narrow" w:eastAsia="Times New Roman" w:hAnsi="Aptos Narrow"/>
                <w:i/>
                <w:iCs/>
                <w:color w:val="000000"/>
                <w:sz w:val="22"/>
                <w:szCs w:val="22"/>
                <w:lang w:val="sr-Latn-BA" w:eastAsia="sr-Latn-BA"/>
              </w:rPr>
              <w:t>Рефундације путних трошкова и смјештаја</w:t>
            </w:r>
          </w:p>
        </w:tc>
        <w:tc>
          <w:tcPr>
            <w:tcW w:w="1725" w:type="dxa"/>
            <w:tcBorders>
              <w:top w:val="nil"/>
              <w:left w:val="nil"/>
              <w:bottom w:val="nil"/>
              <w:right w:val="nil"/>
            </w:tcBorders>
            <w:shd w:val="clear" w:color="auto" w:fill="auto"/>
            <w:noWrap/>
            <w:vAlign w:val="center"/>
            <w:hideMark/>
          </w:tcPr>
          <w:p w14:paraId="4EA53CF4" w14:textId="547E2CCD" w:rsidR="00875940" w:rsidRPr="00D30FCE" w:rsidRDefault="00875940" w:rsidP="008D390F">
            <w:pPr>
              <w:spacing w:before="0" w:after="0" w:line="240" w:lineRule="auto"/>
              <w:jc w:val="center"/>
              <w:rPr>
                <w:rFonts w:ascii="Aptos Narrow" w:eastAsia="Times New Roman" w:hAnsi="Aptos Narrow"/>
                <w:color w:val="000000"/>
                <w:sz w:val="22"/>
                <w:szCs w:val="22"/>
                <w:lang w:val="sr-Latn-BA" w:eastAsia="sr-Latn-BA"/>
              </w:rPr>
            </w:pPr>
            <w:r>
              <w:rPr>
                <w:rFonts w:ascii="Aptos Narrow" w:eastAsia="Times New Roman" w:hAnsi="Aptos Narrow"/>
                <w:color w:val="000000"/>
                <w:sz w:val="22"/>
                <w:szCs w:val="22"/>
                <w:lang w:val="sr-Latn-BA" w:eastAsia="sr-Latn-BA"/>
              </w:rPr>
              <w:t>105</w:t>
            </w:r>
          </w:p>
        </w:tc>
        <w:tc>
          <w:tcPr>
            <w:tcW w:w="1911" w:type="dxa"/>
            <w:tcBorders>
              <w:top w:val="nil"/>
              <w:left w:val="nil"/>
              <w:bottom w:val="nil"/>
              <w:right w:val="nil"/>
            </w:tcBorders>
            <w:shd w:val="clear" w:color="auto" w:fill="auto"/>
            <w:noWrap/>
            <w:vAlign w:val="center"/>
            <w:hideMark/>
          </w:tcPr>
          <w:p w14:paraId="34204C82" w14:textId="2F04E778" w:rsidR="00875940" w:rsidRPr="007F6AB3" w:rsidRDefault="007F6AB3" w:rsidP="008D390F">
            <w:pPr>
              <w:spacing w:before="0" w:after="0" w:line="240" w:lineRule="auto"/>
              <w:jc w:val="center"/>
              <w:rPr>
                <w:rFonts w:ascii="Aptos Narrow" w:eastAsia="Times New Roman" w:hAnsi="Aptos Narrow"/>
                <w:color w:val="000000"/>
                <w:sz w:val="22"/>
                <w:szCs w:val="22"/>
                <w:lang w:val="sr-Cyrl-BA" w:eastAsia="sr-Latn-BA"/>
              </w:rPr>
            </w:pPr>
            <w:r>
              <w:rPr>
                <w:rFonts w:ascii="Aptos Narrow" w:eastAsia="Times New Roman" w:hAnsi="Aptos Narrow"/>
                <w:color w:val="000000"/>
                <w:sz w:val="22"/>
                <w:szCs w:val="22"/>
                <w:lang w:val="sr-Cyrl-BA" w:eastAsia="sr-Latn-BA"/>
              </w:rPr>
              <w:t>291</w:t>
            </w:r>
          </w:p>
        </w:tc>
      </w:tr>
      <w:tr w:rsidR="00875940" w:rsidRPr="00D30FCE" w14:paraId="2F3B8F72" w14:textId="77777777" w:rsidTr="008D390F">
        <w:trPr>
          <w:trHeight w:val="300"/>
        </w:trPr>
        <w:tc>
          <w:tcPr>
            <w:tcW w:w="5682" w:type="dxa"/>
            <w:tcBorders>
              <w:top w:val="nil"/>
              <w:left w:val="nil"/>
              <w:bottom w:val="nil"/>
              <w:right w:val="nil"/>
            </w:tcBorders>
            <w:shd w:val="clear" w:color="auto" w:fill="E5B8B7" w:themeFill="accent2" w:themeFillTint="66"/>
            <w:noWrap/>
            <w:vAlign w:val="bottom"/>
            <w:hideMark/>
          </w:tcPr>
          <w:p w14:paraId="3CFABE4E" w14:textId="77777777" w:rsidR="00875940" w:rsidRPr="006B6C24" w:rsidRDefault="00875940" w:rsidP="008D390F">
            <w:pPr>
              <w:spacing w:before="0" w:after="0" w:line="240" w:lineRule="auto"/>
              <w:rPr>
                <w:rFonts w:ascii="Aptos Narrow" w:eastAsia="Times New Roman" w:hAnsi="Aptos Narrow"/>
                <w:b/>
                <w:bCs/>
                <w:i/>
                <w:iCs/>
                <w:sz w:val="22"/>
                <w:szCs w:val="22"/>
                <w:lang w:val="sr-Latn-BA" w:eastAsia="sr-Latn-BA"/>
              </w:rPr>
            </w:pPr>
            <w:r w:rsidRPr="006B6C24">
              <w:rPr>
                <w:rFonts w:ascii="Aptos Narrow" w:eastAsia="Times New Roman" w:hAnsi="Aptos Narrow"/>
                <w:b/>
                <w:bCs/>
                <w:i/>
                <w:iCs/>
                <w:sz w:val="22"/>
                <w:szCs w:val="22"/>
                <w:lang w:val="sr-Latn-BA" w:eastAsia="sr-Latn-BA"/>
              </w:rPr>
              <w:t>Укупно:</w:t>
            </w:r>
          </w:p>
        </w:tc>
        <w:tc>
          <w:tcPr>
            <w:tcW w:w="1725" w:type="dxa"/>
            <w:tcBorders>
              <w:top w:val="nil"/>
              <w:left w:val="nil"/>
              <w:bottom w:val="nil"/>
              <w:right w:val="nil"/>
            </w:tcBorders>
            <w:shd w:val="clear" w:color="auto" w:fill="E5B8B7" w:themeFill="accent2" w:themeFillTint="66"/>
            <w:noWrap/>
            <w:vAlign w:val="center"/>
            <w:hideMark/>
          </w:tcPr>
          <w:p w14:paraId="7A637F9D" w14:textId="41B62338" w:rsidR="00875940" w:rsidRPr="006B6C24" w:rsidRDefault="00875940" w:rsidP="008D390F">
            <w:pPr>
              <w:spacing w:before="0" w:after="0" w:line="240" w:lineRule="auto"/>
              <w:jc w:val="center"/>
              <w:rPr>
                <w:rFonts w:ascii="Aptos Narrow" w:eastAsia="Times New Roman" w:hAnsi="Aptos Narrow"/>
                <w:b/>
                <w:bCs/>
                <w:sz w:val="22"/>
                <w:szCs w:val="22"/>
                <w:lang w:val="sr-Latn-BA" w:eastAsia="sr-Latn-BA"/>
              </w:rPr>
            </w:pPr>
            <w:r>
              <w:rPr>
                <w:rFonts w:ascii="Aptos Narrow" w:eastAsia="Times New Roman" w:hAnsi="Aptos Narrow"/>
                <w:b/>
                <w:bCs/>
                <w:sz w:val="22"/>
                <w:szCs w:val="22"/>
                <w:lang w:val="sr-Latn-BA" w:eastAsia="sr-Latn-BA"/>
              </w:rPr>
              <w:t>409</w:t>
            </w:r>
          </w:p>
        </w:tc>
        <w:tc>
          <w:tcPr>
            <w:tcW w:w="1911" w:type="dxa"/>
            <w:tcBorders>
              <w:top w:val="nil"/>
              <w:left w:val="nil"/>
              <w:bottom w:val="nil"/>
              <w:right w:val="nil"/>
            </w:tcBorders>
            <w:shd w:val="clear" w:color="auto" w:fill="E5B8B7" w:themeFill="accent2" w:themeFillTint="66"/>
            <w:noWrap/>
            <w:vAlign w:val="center"/>
            <w:hideMark/>
          </w:tcPr>
          <w:p w14:paraId="56239C99" w14:textId="1F58D247" w:rsidR="00875940" w:rsidRPr="007F6AB3" w:rsidRDefault="007F6AB3" w:rsidP="008D390F">
            <w:pPr>
              <w:spacing w:before="0" w:after="0" w:line="240" w:lineRule="auto"/>
              <w:jc w:val="center"/>
              <w:rPr>
                <w:rFonts w:ascii="Aptos Narrow" w:eastAsia="Times New Roman" w:hAnsi="Aptos Narrow"/>
                <w:b/>
                <w:bCs/>
                <w:sz w:val="22"/>
                <w:szCs w:val="22"/>
                <w:lang w:val="sr-Cyrl-BA" w:eastAsia="sr-Latn-BA"/>
              </w:rPr>
            </w:pPr>
            <w:r>
              <w:rPr>
                <w:rFonts w:ascii="Aptos Narrow" w:eastAsia="Times New Roman" w:hAnsi="Aptos Narrow"/>
                <w:b/>
                <w:bCs/>
                <w:sz w:val="22"/>
                <w:szCs w:val="22"/>
                <w:lang w:val="sr-Cyrl-BA" w:eastAsia="sr-Latn-BA"/>
              </w:rPr>
              <w:t>739</w:t>
            </w:r>
          </w:p>
        </w:tc>
      </w:tr>
    </w:tbl>
    <w:p w14:paraId="1AFAD78A" w14:textId="77777777" w:rsidR="00875940" w:rsidRDefault="00875940" w:rsidP="00875940">
      <w:pPr>
        <w:widowControl w:val="0"/>
        <w:spacing w:before="0" w:after="0" w:line="240" w:lineRule="auto"/>
        <w:jc w:val="both"/>
        <w:rPr>
          <w:color w:val="FF0000"/>
          <w:sz w:val="26"/>
          <w:szCs w:val="26"/>
          <w:highlight w:val="red"/>
          <w:lang w:val="sr-Cyrl-BA"/>
        </w:rPr>
      </w:pPr>
    </w:p>
    <w:bookmarkEnd w:id="4"/>
    <w:p w14:paraId="242B9BC8" w14:textId="77777777" w:rsidR="00875940" w:rsidRDefault="00875940" w:rsidP="00875940">
      <w:pPr>
        <w:widowControl w:val="0"/>
        <w:spacing w:before="0" w:after="0" w:line="240" w:lineRule="auto"/>
        <w:jc w:val="both"/>
        <w:rPr>
          <w:color w:val="FF0000"/>
          <w:sz w:val="26"/>
          <w:szCs w:val="26"/>
          <w:highlight w:val="red"/>
          <w:lang w:val="sr-Cyrl-BA"/>
        </w:rPr>
      </w:pPr>
    </w:p>
    <w:p w14:paraId="3804088C" w14:textId="44B8712F" w:rsidR="00875940" w:rsidRPr="00CD4EFF" w:rsidRDefault="00875940" w:rsidP="00875940">
      <w:pPr>
        <w:widowControl w:val="0"/>
        <w:spacing w:before="0" w:after="0" w:line="240" w:lineRule="auto"/>
        <w:ind w:firstLine="720"/>
        <w:jc w:val="both"/>
        <w:rPr>
          <w:rFonts w:asciiTheme="minorHAnsi" w:hAnsiTheme="minorHAnsi" w:cstheme="minorHAnsi"/>
          <w:sz w:val="26"/>
          <w:szCs w:val="26"/>
          <w:lang w:val="sr-Cyrl-BA"/>
        </w:rPr>
      </w:pPr>
      <w:r w:rsidRPr="00CD4EFF">
        <w:rPr>
          <w:rFonts w:asciiTheme="minorHAnsi" w:hAnsiTheme="minorHAnsi" w:cstheme="minorHAnsi"/>
          <w:sz w:val="26"/>
          <w:szCs w:val="26"/>
          <w:lang w:val="sr-Cyrl-BA"/>
        </w:rPr>
        <w:t>У 202</w:t>
      </w:r>
      <w:r w:rsidRPr="00CD4EFF">
        <w:rPr>
          <w:rFonts w:asciiTheme="minorHAnsi" w:hAnsiTheme="minorHAnsi" w:cstheme="minorHAnsi"/>
          <w:sz w:val="26"/>
          <w:szCs w:val="26"/>
          <w:lang w:val="en-US"/>
        </w:rPr>
        <w:t>4</w:t>
      </w:r>
      <w:r w:rsidRPr="00CD4EFF">
        <w:rPr>
          <w:rFonts w:asciiTheme="minorHAnsi" w:hAnsiTheme="minorHAnsi" w:cstheme="minorHAnsi"/>
          <w:sz w:val="26"/>
          <w:szCs w:val="26"/>
          <w:lang w:val="sr-Cyrl-BA"/>
        </w:rPr>
        <w:t xml:space="preserve">. години је евидентирано </w:t>
      </w:r>
      <w:r w:rsidR="001811D0" w:rsidRPr="00CD4EFF">
        <w:rPr>
          <w:rFonts w:asciiTheme="minorHAnsi" w:hAnsiTheme="minorHAnsi" w:cstheme="minorHAnsi"/>
          <w:sz w:val="26"/>
          <w:szCs w:val="26"/>
          <w:lang w:val="en-US"/>
        </w:rPr>
        <w:t>336</w:t>
      </w:r>
      <w:r w:rsidRPr="00CD4EFF">
        <w:rPr>
          <w:rFonts w:asciiTheme="minorHAnsi" w:hAnsiTheme="minorHAnsi" w:cstheme="minorHAnsi"/>
          <w:sz w:val="26"/>
          <w:szCs w:val="26"/>
          <w:lang w:val="sr-Cyrl-BA"/>
        </w:rPr>
        <w:t xml:space="preserve"> дјеце који су први пут финансирани из средстава ЈУ Фонд солидарности. За поједину дјецу извршено је више уплата јер су упућивани на даља лијечења, контролне прегледе и слично. </w:t>
      </w:r>
    </w:p>
    <w:p w14:paraId="0DC8A1E1" w14:textId="77777777" w:rsidR="00875940" w:rsidRPr="00CD4EFF" w:rsidRDefault="00875940" w:rsidP="00875940">
      <w:pPr>
        <w:widowControl w:val="0"/>
        <w:spacing w:before="0" w:after="0" w:line="240" w:lineRule="auto"/>
        <w:jc w:val="both"/>
        <w:rPr>
          <w:rFonts w:asciiTheme="minorHAnsi" w:hAnsiTheme="minorHAnsi" w:cstheme="minorHAnsi"/>
          <w:sz w:val="26"/>
          <w:szCs w:val="26"/>
          <w:lang w:val="sr-Cyrl-BA"/>
        </w:rPr>
      </w:pPr>
    </w:p>
    <w:p w14:paraId="64F6DEFF" w14:textId="21A18EE4" w:rsidR="00875940" w:rsidRPr="00CD4EFF" w:rsidRDefault="00875940" w:rsidP="00875940">
      <w:pPr>
        <w:widowControl w:val="0"/>
        <w:spacing w:before="0" w:after="0" w:line="240" w:lineRule="auto"/>
        <w:jc w:val="both"/>
        <w:rPr>
          <w:rFonts w:asciiTheme="minorHAnsi" w:hAnsiTheme="minorHAnsi" w:cstheme="minorHAnsi"/>
          <w:sz w:val="26"/>
          <w:szCs w:val="26"/>
          <w:lang w:val="sr-Cyrl-BA"/>
        </w:rPr>
      </w:pPr>
      <w:r w:rsidRPr="00CD4EFF">
        <w:rPr>
          <w:rFonts w:asciiTheme="minorHAnsi" w:hAnsiTheme="minorHAnsi" w:cstheme="minorHAnsi"/>
          <w:sz w:val="26"/>
          <w:szCs w:val="26"/>
          <w:lang w:val="sr-Cyrl-BA"/>
        </w:rPr>
        <w:t>У 202</w:t>
      </w:r>
      <w:r w:rsidR="00F61D94" w:rsidRPr="00CD4EFF">
        <w:rPr>
          <w:rFonts w:asciiTheme="minorHAnsi" w:hAnsiTheme="minorHAnsi" w:cstheme="minorHAnsi"/>
          <w:sz w:val="26"/>
          <w:szCs w:val="26"/>
          <w:lang w:val="en-US"/>
        </w:rPr>
        <w:t>4</w:t>
      </w:r>
      <w:r w:rsidRPr="00CD4EFF">
        <w:rPr>
          <w:rFonts w:asciiTheme="minorHAnsi" w:hAnsiTheme="minorHAnsi" w:cstheme="minorHAnsi"/>
          <w:sz w:val="26"/>
          <w:szCs w:val="26"/>
          <w:lang w:val="sr-Cyrl-BA"/>
        </w:rPr>
        <w:t xml:space="preserve">. најскупље лијечење је финансирано у клиници у </w:t>
      </w:r>
      <w:r w:rsidR="00F61D94" w:rsidRPr="00CD4EFF">
        <w:rPr>
          <w:rFonts w:asciiTheme="minorHAnsi" w:hAnsiTheme="minorHAnsi" w:cstheme="minorHAnsi"/>
          <w:sz w:val="26"/>
          <w:szCs w:val="26"/>
          <w:lang w:val="sr-Cyrl-BA"/>
        </w:rPr>
        <w:t xml:space="preserve">Турској 320.756 </w:t>
      </w:r>
      <w:r w:rsidRPr="00CD4EFF">
        <w:rPr>
          <w:rFonts w:asciiTheme="minorHAnsi" w:hAnsiTheme="minorHAnsi" w:cstheme="minorHAnsi"/>
          <w:sz w:val="26"/>
          <w:szCs w:val="26"/>
          <w:lang w:val="sr-Cyrl-BA"/>
        </w:rPr>
        <w:t xml:space="preserve">КМ. </w:t>
      </w:r>
    </w:p>
    <w:p w14:paraId="6DD5C78F" w14:textId="77777777" w:rsidR="00875940" w:rsidRPr="00CD4EFF" w:rsidRDefault="00875940" w:rsidP="00875940">
      <w:pPr>
        <w:widowControl w:val="0"/>
        <w:spacing w:before="0" w:after="0" w:line="240" w:lineRule="auto"/>
        <w:ind w:firstLine="720"/>
        <w:jc w:val="both"/>
        <w:rPr>
          <w:rFonts w:asciiTheme="minorHAnsi" w:hAnsiTheme="minorHAnsi" w:cstheme="minorHAnsi"/>
          <w:sz w:val="26"/>
          <w:szCs w:val="26"/>
          <w:lang w:val="en-US"/>
        </w:rPr>
      </w:pPr>
    </w:p>
    <w:p w14:paraId="3D559A82" w14:textId="77777777" w:rsidR="00875940" w:rsidRPr="00CD4EFF" w:rsidRDefault="00875940" w:rsidP="00875940">
      <w:pPr>
        <w:widowControl w:val="0"/>
        <w:spacing w:before="0" w:after="0" w:line="240" w:lineRule="auto"/>
        <w:ind w:firstLine="720"/>
        <w:jc w:val="both"/>
        <w:rPr>
          <w:rFonts w:asciiTheme="minorHAnsi" w:hAnsiTheme="minorHAnsi" w:cstheme="minorHAnsi"/>
          <w:sz w:val="26"/>
          <w:szCs w:val="26"/>
          <w:lang w:val="en-US"/>
        </w:rPr>
      </w:pPr>
    </w:p>
    <w:p w14:paraId="181533E3" w14:textId="7F901FC4" w:rsidR="00875940" w:rsidRPr="00CD4EFF" w:rsidRDefault="00875940" w:rsidP="00875940">
      <w:pPr>
        <w:widowControl w:val="0"/>
        <w:spacing w:before="0" w:after="0" w:line="240" w:lineRule="auto"/>
        <w:jc w:val="both"/>
        <w:rPr>
          <w:rFonts w:asciiTheme="minorHAnsi" w:hAnsiTheme="minorHAnsi" w:cstheme="minorHAnsi"/>
          <w:sz w:val="26"/>
          <w:szCs w:val="26"/>
          <w:lang w:val="sr-Cyrl-BA"/>
        </w:rPr>
      </w:pPr>
      <w:r w:rsidRPr="00CD4EFF">
        <w:rPr>
          <w:rFonts w:asciiTheme="minorHAnsi" w:hAnsiTheme="minorHAnsi" w:cstheme="minorHAnsi"/>
          <w:sz w:val="26"/>
          <w:szCs w:val="26"/>
          <w:lang w:val="sr-Cyrl-BA"/>
        </w:rPr>
        <w:t>По одобреним рјешењима за 202</w:t>
      </w:r>
      <w:r w:rsidR="001811D0" w:rsidRPr="00CD4EFF">
        <w:rPr>
          <w:rFonts w:asciiTheme="minorHAnsi" w:hAnsiTheme="minorHAnsi" w:cstheme="minorHAnsi"/>
          <w:sz w:val="26"/>
          <w:szCs w:val="26"/>
          <w:lang w:val="en-US"/>
        </w:rPr>
        <w:t>4</w:t>
      </w:r>
      <w:r w:rsidRPr="00CD4EFF">
        <w:rPr>
          <w:rFonts w:asciiTheme="minorHAnsi" w:hAnsiTheme="minorHAnsi" w:cstheme="minorHAnsi"/>
          <w:sz w:val="26"/>
          <w:szCs w:val="26"/>
          <w:lang w:val="sr-Cyrl-BA"/>
        </w:rPr>
        <w:t xml:space="preserve">. годину је уплаћено </w:t>
      </w:r>
      <w:r w:rsidR="001811D0" w:rsidRPr="00CD4EFF">
        <w:rPr>
          <w:rFonts w:asciiTheme="minorHAnsi" w:hAnsiTheme="minorHAnsi" w:cstheme="minorHAnsi"/>
          <w:b/>
          <w:bCs/>
          <w:i/>
          <w:iCs/>
          <w:sz w:val="26"/>
          <w:szCs w:val="26"/>
          <w:lang w:val="en-US"/>
        </w:rPr>
        <w:t>7</w:t>
      </w:r>
      <w:r w:rsidRPr="00CD4EFF">
        <w:rPr>
          <w:rFonts w:asciiTheme="minorHAnsi" w:hAnsiTheme="minorHAnsi" w:cstheme="minorHAnsi"/>
          <w:b/>
          <w:bCs/>
          <w:i/>
          <w:iCs/>
          <w:sz w:val="26"/>
          <w:szCs w:val="26"/>
          <w:lang w:val="sr-Cyrl-BA"/>
        </w:rPr>
        <w:t>.</w:t>
      </w:r>
      <w:r w:rsidR="001811D0" w:rsidRPr="00CD4EFF">
        <w:rPr>
          <w:rFonts w:asciiTheme="minorHAnsi" w:hAnsiTheme="minorHAnsi" w:cstheme="minorHAnsi"/>
          <w:b/>
          <w:bCs/>
          <w:i/>
          <w:iCs/>
          <w:sz w:val="26"/>
          <w:szCs w:val="26"/>
          <w:lang w:val="en-US"/>
        </w:rPr>
        <w:t>575.007</w:t>
      </w:r>
      <w:r w:rsidRPr="00CD4EFF">
        <w:rPr>
          <w:rFonts w:asciiTheme="minorHAnsi" w:hAnsiTheme="minorHAnsi" w:cstheme="minorHAnsi"/>
          <w:b/>
          <w:bCs/>
          <w:i/>
          <w:iCs/>
          <w:sz w:val="26"/>
          <w:szCs w:val="26"/>
          <w:lang w:val="en-US"/>
        </w:rPr>
        <w:t>,</w:t>
      </w:r>
      <w:r w:rsidR="001811D0" w:rsidRPr="00CD4EFF">
        <w:rPr>
          <w:rFonts w:asciiTheme="minorHAnsi" w:hAnsiTheme="minorHAnsi" w:cstheme="minorHAnsi"/>
          <w:b/>
          <w:bCs/>
          <w:i/>
          <w:iCs/>
          <w:sz w:val="26"/>
          <w:szCs w:val="26"/>
          <w:lang w:val="en-US"/>
        </w:rPr>
        <w:t>95</w:t>
      </w:r>
      <w:r w:rsidRPr="00CD4EFF">
        <w:rPr>
          <w:rFonts w:asciiTheme="minorHAnsi" w:hAnsiTheme="minorHAnsi" w:cstheme="minorHAnsi"/>
          <w:b/>
          <w:bCs/>
          <w:i/>
          <w:iCs/>
          <w:sz w:val="26"/>
          <w:szCs w:val="26"/>
          <w:lang w:val="sr-Cyrl-BA"/>
        </w:rPr>
        <w:t xml:space="preserve"> КМ</w:t>
      </w:r>
      <w:r w:rsidRPr="00CD4EFF">
        <w:rPr>
          <w:rFonts w:asciiTheme="minorHAnsi" w:hAnsiTheme="minorHAnsi" w:cstheme="minorHAnsi"/>
          <w:sz w:val="26"/>
          <w:szCs w:val="26"/>
          <w:lang w:val="sr-Cyrl-BA"/>
        </w:rPr>
        <w:t>.</w:t>
      </w:r>
    </w:p>
    <w:p w14:paraId="007449F6" w14:textId="77777777" w:rsidR="00875940" w:rsidRPr="001D1F65" w:rsidRDefault="00875940" w:rsidP="00875940">
      <w:pPr>
        <w:widowControl w:val="0"/>
        <w:spacing w:before="0" w:after="0" w:line="240" w:lineRule="auto"/>
        <w:jc w:val="both"/>
        <w:rPr>
          <w:rFonts w:asciiTheme="minorHAnsi" w:hAnsiTheme="minorHAnsi" w:cstheme="minorHAnsi"/>
          <w:sz w:val="26"/>
          <w:szCs w:val="26"/>
          <w:highlight w:val="yellow"/>
          <w:lang w:val="sr-Cyrl-BA"/>
        </w:rPr>
      </w:pPr>
    </w:p>
    <w:tbl>
      <w:tblPr>
        <w:tblW w:w="9450" w:type="dxa"/>
        <w:tblLook w:val="04A0" w:firstRow="1" w:lastRow="0" w:firstColumn="1" w:lastColumn="0" w:noHBand="0" w:noVBand="1"/>
      </w:tblPr>
      <w:tblGrid>
        <w:gridCol w:w="4921"/>
        <w:gridCol w:w="2874"/>
        <w:gridCol w:w="1655"/>
      </w:tblGrid>
      <w:tr w:rsidR="00875940" w:rsidRPr="00A67D66" w14:paraId="03438FD9" w14:textId="77777777" w:rsidTr="008D390F">
        <w:trPr>
          <w:trHeight w:val="345"/>
        </w:trPr>
        <w:tc>
          <w:tcPr>
            <w:tcW w:w="4921" w:type="dxa"/>
            <w:tcBorders>
              <w:top w:val="nil"/>
              <w:left w:val="nil"/>
              <w:bottom w:val="nil"/>
              <w:right w:val="nil"/>
            </w:tcBorders>
            <w:shd w:val="clear" w:color="auto" w:fill="auto"/>
            <w:noWrap/>
            <w:vAlign w:val="bottom"/>
            <w:hideMark/>
          </w:tcPr>
          <w:p w14:paraId="08460237" w14:textId="77777777" w:rsidR="00875940" w:rsidRPr="00A67D66" w:rsidRDefault="00875940" w:rsidP="008D390F">
            <w:pPr>
              <w:spacing w:before="0" w:after="0" w:line="240" w:lineRule="auto"/>
              <w:rPr>
                <w:rFonts w:eastAsia="Times New Roman"/>
                <w:lang w:val="sr-Latn-BA" w:eastAsia="sr-Latn-BA"/>
              </w:rPr>
            </w:pPr>
          </w:p>
        </w:tc>
        <w:tc>
          <w:tcPr>
            <w:tcW w:w="2874" w:type="dxa"/>
            <w:tcBorders>
              <w:top w:val="nil"/>
              <w:left w:val="nil"/>
              <w:bottom w:val="nil"/>
              <w:right w:val="nil"/>
            </w:tcBorders>
            <w:shd w:val="clear" w:color="auto" w:fill="E5B8B7" w:themeFill="accent2" w:themeFillTint="66"/>
            <w:noWrap/>
            <w:vAlign w:val="bottom"/>
            <w:hideMark/>
          </w:tcPr>
          <w:p w14:paraId="00CFB308" w14:textId="51F2ED09" w:rsidR="00875940" w:rsidRPr="00A67D66" w:rsidRDefault="00875940" w:rsidP="008D390F">
            <w:pPr>
              <w:spacing w:before="0" w:after="0" w:line="240" w:lineRule="auto"/>
              <w:jc w:val="center"/>
              <w:rPr>
                <w:rFonts w:ascii="Aptos Narrow" w:eastAsia="Times New Roman" w:hAnsi="Aptos Narrow"/>
                <w:b/>
                <w:bCs/>
                <w:color w:val="000000"/>
                <w:sz w:val="22"/>
                <w:szCs w:val="22"/>
                <w:lang w:val="sr-Latn-BA" w:eastAsia="sr-Latn-BA"/>
              </w:rPr>
            </w:pPr>
            <w:r w:rsidRPr="00A67D66">
              <w:rPr>
                <w:rFonts w:ascii="Aptos Narrow" w:eastAsia="Times New Roman" w:hAnsi="Aptos Narrow"/>
                <w:b/>
                <w:bCs/>
                <w:color w:val="000000"/>
                <w:sz w:val="22"/>
                <w:szCs w:val="22"/>
                <w:lang w:val="sr-Latn-BA" w:eastAsia="sr-Latn-BA"/>
              </w:rPr>
              <w:t>202</w:t>
            </w:r>
            <w:r w:rsidR="001811D0" w:rsidRPr="00A67D66">
              <w:rPr>
                <w:rFonts w:ascii="Aptos Narrow" w:eastAsia="Times New Roman" w:hAnsi="Aptos Narrow"/>
                <w:b/>
                <w:bCs/>
                <w:color w:val="000000"/>
                <w:sz w:val="22"/>
                <w:szCs w:val="22"/>
                <w:lang w:val="sr-Latn-BA" w:eastAsia="sr-Latn-BA"/>
              </w:rPr>
              <w:t>3</w:t>
            </w:r>
            <w:r w:rsidRPr="00A67D66">
              <w:rPr>
                <w:rFonts w:ascii="Aptos Narrow" w:eastAsia="Times New Roman" w:hAnsi="Aptos Narrow"/>
                <w:b/>
                <w:bCs/>
                <w:color w:val="000000"/>
                <w:sz w:val="22"/>
                <w:szCs w:val="22"/>
                <w:lang w:val="sr-Latn-BA" w:eastAsia="sr-Latn-BA"/>
              </w:rPr>
              <w:t>.</w:t>
            </w:r>
          </w:p>
        </w:tc>
        <w:tc>
          <w:tcPr>
            <w:tcW w:w="1655" w:type="dxa"/>
            <w:tcBorders>
              <w:top w:val="nil"/>
              <w:left w:val="nil"/>
              <w:bottom w:val="nil"/>
              <w:right w:val="nil"/>
            </w:tcBorders>
            <w:shd w:val="clear" w:color="auto" w:fill="E5B8B7" w:themeFill="accent2" w:themeFillTint="66"/>
            <w:noWrap/>
            <w:vAlign w:val="bottom"/>
            <w:hideMark/>
          </w:tcPr>
          <w:p w14:paraId="3B13D79E" w14:textId="38D15673" w:rsidR="00875940" w:rsidRPr="00A67D66" w:rsidRDefault="00875940" w:rsidP="008D390F">
            <w:pPr>
              <w:spacing w:before="0" w:after="0" w:line="240" w:lineRule="auto"/>
              <w:jc w:val="center"/>
              <w:rPr>
                <w:rFonts w:ascii="Aptos Narrow" w:eastAsia="Times New Roman" w:hAnsi="Aptos Narrow"/>
                <w:b/>
                <w:bCs/>
                <w:color w:val="000000"/>
                <w:sz w:val="22"/>
                <w:szCs w:val="22"/>
                <w:lang w:val="sr-Latn-BA" w:eastAsia="sr-Latn-BA"/>
              </w:rPr>
            </w:pPr>
            <w:r w:rsidRPr="00A67D66">
              <w:rPr>
                <w:rFonts w:ascii="Aptos Narrow" w:eastAsia="Times New Roman" w:hAnsi="Aptos Narrow"/>
                <w:b/>
                <w:bCs/>
                <w:color w:val="000000"/>
                <w:sz w:val="22"/>
                <w:szCs w:val="22"/>
                <w:lang w:val="sr-Latn-BA" w:eastAsia="sr-Latn-BA"/>
              </w:rPr>
              <w:t>202</w:t>
            </w:r>
            <w:r w:rsidR="001811D0" w:rsidRPr="00A67D66">
              <w:rPr>
                <w:rFonts w:ascii="Aptos Narrow" w:eastAsia="Times New Roman" w:hAnsi="Aptos Narrow"/>
                <w:b/>
                <w:bCs/>
                <w:color w:val="000000"/>
                <w:sz w:val="22"/>
                <w:szCs w:val="22"/>
                <w:lang w:val="sr-Latn-BA" w:eastAsia="sr-Latn-BA"/>
              </w:rPr>
              <w:t>4</w:t>
            </w:r>
            <w:r w:rsidRPr="00A67D66">
              <w:rPr>
                <w:rFonts w:ascii="Aptos Narrow" w:eastAsia="Times New Roman" w:hAnsi="Aptos Narrow"/>
                <w:b/>
                <w:bCs/>
                <w:color w:val="000000"/>
                <w:sz w:val="22"/>
                <w:szCs w:val="22"/>
                <w:lang w:val="sr-Latn-BA" w:eastAsia="sr-Latn-BA"/>
              </w:rPr>
              <w:t>.</w:t>
            </w:r>
          </w:p>
        </w:tc>
      </w:tr>
      <w:tr w:rsidR="00875940" w:rsidRPr="00A67D66" w14:paraId="016853D6" w14:textId="77777777" w:rsidTr="008D390F">
        <w:trPr>
          <w:trHeight w:val="345"/>
        </w:trPr>
        <w:tc>
          <w:tcPr>
            <w:tcW w:w="4921" w:type="dxa"/>
            <w:tcBorders>
              <w:top w:val="nil"/>
              <w:left w:val="nil"/>
              <w:bottom w:val="nil"/>
              <w:right w:val="nil"/>
            </w:tcBorders>
            <w:shd w:val="clear" w:color="auto" w:fill="auto"/>
            <w:noWrap/>
            <w:vAlign w:val="bottom"/>
            <w:hideMark/>
          </w:tcPr>
          <w:p w14:paraId="51F22B15" w14:textId="77777777" w:rsidR="00875940" w:rsidRPr="00A67D66" w:rsidRDefault="00875940" w:rsidP="008D390F">
            <w:pPr>
              <w:spacing w:before="0" w:after="0" w:line="240" w:lineRule="auto"/>
              <w:jc w:val="center"/>
              <w:rPr>
                <w:rFonts w:ascii="Aptos Narrow" w:eastAsia="Times New Roman" w:hAnsi="Aptos Narrow"/>
                <w:i/>
                <w:iCs/>
                <w:color w:val="000000"/>
                <w:sz w:val="22"/>
                <w:szCs w:val="22"/>
                <w:lang w:val="sr-Latn-BA" w:eastAsia="sr-Latn-BA"/>
              </w:rPr>
            </w:pPr>
            <w:r w:rsidRPr="00A67D66">
              <w:rPr>
                <w:rFonts w:ascii="Aptos Narrow" w:eastAsia="Times New Roman" w:hAnsi="Aptos Narrow"/>
                <w:i/>
                <w:iCs/>
                <w:color w:val="000000"/>
                <w:sz w:val="22"/>
                <w:szCs w:val="22"/>
                <w:lang w:val="sr-Latn-BA" w:eastAsia="sr-Latn-BA"/>
              </w:rPr>
              <w:t>За лијечење, дијагностику и рефундацију</w:t>
            </w:r>
          </w:p>
        </w:tc>
        <w:tc>
          <w:tcPr>
            <w:tcW w:w="2874" w:type="dxa"/>
            <w:vMerge w:val="restart"/>
            <w:tcBorders>
              <w:top w:val="nil"/>
              <w:left w:val="nil"/>
              <w:bottom w:val="nil"/>
              <w:right w:val="nil"/>
            </w:tcBorders>
            <w:shd w:val="clear" w:color="auto" w:fill="auto"/>
            <w:noWrap/>
            <w:vAlign w:val="center"/>
            <w:hideMark/>
          </w:tcPr>
          <w:p w14:paraId="526BA7C3" w14:textId="6902FCBB" w:rsidR="00875940" w:rsidRPr="00A67D66" w:rsidRDefault="001811D0" w:rsidP="008D390F">
            <w:pPr>
              <w:spacing w:before="0" w:after="0" w:line="240" w:lineRule="auto"/>
              <w:jc w:val="center"/>
              <w:rPr>
                <w:rFonts w:ascii="Aptos Narrow" w:eastAsia="Times New Roman" w:hAnsi="Aptos Narrow"/>
                <w:color w:val="000000"/>
                <w:sz w:val="22"/>
                <w:szCs w:val="22"/>
                <w:lang w:val="sr-Latn-BA" w:eastAsia="sr-Latn-BA"/>
              </w:rPr>
            </w:pPr>
            <w:r w:rsidRPr="00A67D66">
              <w:rPr>
                <w:rFonts w:ascii="Aptos Narrow" w:eastAsia="Times New Roman" w:hAnsi="Aptos Narrow"/>
                <w:color w:val="000000"/>
                <w:sz w:val="22"/>
                <w:szCs w:val="22"/>
                <w:lang w:val="sr-Latn-BA" w:eastAsia="sr-Latn-BA"/>
              </w:rPr>
              <w:t>5.997.479,00</w:t>
            </w:r>
          </w:p>
        </w:tc>
        <w:tc>
          <w:tcPr>
            <w:tcW w:w="1655" w:type="dxa"/>
            <w:vMerge w:val="restart"/>
            <w:tcBorders>
              <w:top w:val="nil"/>
              <w:left w:val="nil"/>
              <w:bottom w:val="nil"/>
              <w:right w:val="nil"/>
            </w:tcBorders>
            <w:shd w:val="clear" w:color="auto" w:fill="auto"/>
            <w:noWrap/>
            <w:vAlign w:val="center"/>
            <w:hideMark/>
          </w:tcPr>
          <w:p w14:paraId="070FBA3C" w14:textId="321D42F5" w:rsidR="00875940" w:rsidRPr="00A67D66" w:rsidRDefault="008833D6" w:rsidP="008D390F">
            <w:pPr>
              <w:spacing w:before="0" w:after="0" w:line="240" w:lineRule="auto"/>
              <w:jc w:val="center"/>
              <w:rPr>
                <w:rFonts w:ascii="Aptos Narrow" w:eastAsia="Times New Roman" w:hAnsi="Aptos Narrow"/>
                <w:color w:val="000000"/>
                <w:sz w:val="22"/>
                <w:szCs w:val="22"/>
                <w:lang w:val="sr-Latn-BA" w:eastAsia="sr-Latn-BA"/>
              </w:rPr>
            </w:pPr>
            <w:r w:rsidRPr="00A67D66">
              <w:rPr>
                <w:rFonts w:ascii="Aptos Narrow" w:eastAsia="Times New Roman" w:hAnsi="Aptos Narrow"/>
                <w:color w:val="000000"/>
                <w:sz w:val="22"/>
                <w:szCs w:val="22"/>
                <w:lang w:val="sr-Latn-BA" w:eastAsia="sr-Latn-BA"/>
              </w:rPr>
              <w:t>7.575.007,95</w:t>
            </w:r>
          </w:p>
        </w:tc>
      </w:tr>
      <w:tr w:rsidR="00875940" w:rsidRPr="00A67D66" w14:paraId="0FD78D8C" w14:textId="77777777" w:rsidTr="008D390F">
        <w:trPr>
          <w:trHeight w:val="345"/>
        </w:trPr>
        <w:tc>
          <w:tcPr>
            <w:tcW w:w="4921" w:type="dxa"/>
            <w:tcBorders>
              <w:top w:val="nil"/>
              <w:left w:val="nil"/>
              <w:bottom w:val="nil"/>
              <w:right w:val="nil"/>
            </w:tcBorders>
            <w:shd w:val="clear" w:color="auto" w:fill="auto"/>
            <w:noWrap/>
            <w:vAlign w:val="bottom"/>
            <w:hideMark/>
          </w:tcPr>
          <w:p w14:paraId="1A64E986" w14:textId="77777777" w:rsidR="00875940" w:rsidRPr="00A67D66" w:rsidRDefault="00875940" w:rsidP="008D390F">
            <w:pPr>
              <w:spacing w:before="0" w:after="0" w:line="240" w:lineRule="auto"/>
              <w:jc w:val="center"/>
              <w:rPr>
                <w:rFonts w:ascii="Aptos Narrow" w:eastAsia="Times New Roman" w:hAnsi="Aptos Narrow"/>
                <w:i/>
                <w:iCs/>
                <w:color w:val="000000"/>
                <w:sz w:val="22"/>
                <w:szCs w:val="22"/>
                <w:lang w:val="sr-Latn-BA" w:eastAsia="sr-Latn-BA"/>
              </w:rPr>
            </w:pPr>
            <w:r w:rsidRPr="00A67D66">
              <w:rPr>
                <w:rFonts w:ascii="Aptos Narrow" w:eastAsia="Times New Roman" w:hAnsi="Aptos Narrow"/>
                <w:i/>
                <w:iCs/>
                <w:color w:val="000000"/>
                <w:sz w:val="22"/>
                <w:szCs w:val="22"/>
                <w:lang w:val="sr-Latn-BA" w:eastAsia="sr-Latn-BA"/>
              </w:rPr>
              <w:t>по одобреним рјешењима</w:t>
            </w:r>
          </w:p>
        </w:tc>
        <w:tc>
          <w:tcPr>
            <w:tcW w:w="2874" w:type="dxa"/>
            <w:vMerge/>
            <w:tcBorders>
              <w:top w:val="nil"/>
              <w:left w:val="nil"/>
              <w:bottom w:val="nil"/>
              <w:right w:val="nil"/>
            </w:tcBorders>
            <w:vAlign w:val="center"/>
            <w:hideMark/>
          </w:tcPr>
          <w:p w14:paraId="2C5F76AD" w14:textId="77777777" w:rsidR="00875940" w:rsidRPr="00A67D66" w:rsidRDefault="00875940" w:rsidP="008D390F">
            <w:pPr>
              <w:spacing w:before="0" w:after="0" w:line="240" w:lineRule="auto"/>
              <w:rPr>
                <w:rFonts w:ascii="Aptos Narrow" w:eastAsia="Times New Roman" w:hAnsi="Aptos Narrow"/>
                <w:color w:val="000000"/>
                <w:sz w:val="22"/>
                <w:szCs w:val="22"/>
                <w:lang w:val="sr-Latn-BA" w:eastAsia="sr-Latn-BA"/>
              </w:rPr>
            </w:pPr>
          </w:p>
        </w:tc>
        <w:tc>
          <w:tcPr>
            <w:tcW w:w="1655" w:type="dxa"/>
            <w:vMerge/>
            <w:tcBorders>
              <w:top w:val="nil"/>
              <w:left w:val="nil"/>
              <w:bottom w:val="nil"/>
              <w:right w:val="nil"/>
            </w:tcBorders>
            <w:vAlign w:val="center"/>
            <w:hideMark/>
          </w:tcPr>
          <w:p w14:paraId="65588447" w14:textId="77777777" w:rsidR="00875940" w:rsidRPr="00A67D66" w:rsidRDefault="00875940" w:rsidP="008D390F">
            <w:pPr>
              <w:spacing w:before="0" w:after="0" w:line="240" w:lineRule="auto"/>
              <w:rPr>
                <w:rFonts w:ascii="Aptos Narrow" w:eastAsia="Times New Roman" w:hAnsi="Aptos Narrow"/>
                <w:color w:val="000000"/>
                <w:sz w:val="22"/>
                <w:szCs w:val="22"/>
                <w:lang w:val="sr-Latn-BA" w:eastAsia="sr-Latn-BA"/>
              </w:rPr>
            </w:pPr>
          </w:p>
        </w:tc>
      </w:tr>
    </w:tbl>
    <w:p w14:paraId="5B5DE550" w14:textId="77777777" w:rsidR="00875940" w:rsidRDefault="00875940" w:rsidP="00875940">
      <w:pPr>
        <w:widowControl w:val="0"/>
        <w:spacing w:before="0" w:after="0" w:line="240" w:lineRule="auto"/>
        <w:jc w:val="both"/>
        <w:rPr>
          <w:rFonts w:asciiTheme="minorHAnsi" w:hAnsiTheme="minorHAnsi" w:cstheme="minorHAnsi"/>
          <w:sz w:val="26"/>
          <w:szCs w:val="26"/>
          <w:lang w:val="sr-Cyrl-BA"/>
        </w:rPr>
      </w:pPr>
    </w:p>
    <w:p w14:paraId="0C16825A" w14:textId="48955A6B" w:rsidR="00875940" w:rsidRPr="00A67D66" w:rsidRDefault="00875940" w:rsidP="00A67D66">
      <w:pPr>
        <w:ind w:firstLine="360"/>
        <w:rPr>
          <w:rFonts w:asciiTheme="minorHAnsi" w:hAnsiTheme="minorHAnsi" w:cstheme="minorHAnsi"/>
          <w:bCs/>
          <w:sz w:val="26"/>
          <w:szCs w:val="26"/>
          <w:lang w:val="sr-Cyrl-RS"/>
        </w:rPr>
      </w:pPr>
      <w:r w:rsidRPr="00A67D66">
        <w:rPr>
          <w:rFonts w:asciiTheme="minorHAnsi" w:hAnsiTheme="minorHAnsi" w:cstheme="minorHAnsi"/>
          <w:bCs/>
          <w:sz w:val="26"/>
          <w:szCs w:val="26"/>
          <w:lang w:val="sr-Cyrl-RS"/>
        </w:rPr>
        <w:t>Од укупно остварених расхода у 202</w:t>
      </w:r>
      <w:r w:rsidR="001D1F65" w:rsidRPr="00A67D66">
        <w:rPr>
          <w:rFonts w:asciiTheme="minorHAnsi" w:hAnsiTheme="minorHAnsi" w:cstheme="minorHAnsi"/>
          <w:bCs/>
          <w:sz w:val="26"/>
          <w:szCs w:val="26"/>
          <w:lang w:val="en-US"/>
        </w:rPr>
        <w:t>4</w:t>
      </w:r>
      <w:r w:rsidRPr="00A67D66">
        <w:rPr>
          <w:rFonts w:asciiTheme="minorHAnsi" w:hAnsiTheme="minorHAnsi" w:cstheme="minorHAnsi"/>
          <w:bCs/>
          <w:sz w:val="26"/>
          <w:szCs w:val="26"/>
          <w:lang w:val="sr-Cyrl-RS"/>
        </w:rPr>
        <w:t xml:space="preserve">. години, расход у износу од </w:t>
      </w:r>
      <w:r w:rsidR="001D1F65" w:rsidRPr="00A67D66">
        <w:rPr>
          <w:rFonts w:asciiTheme="minorHAnsi" w:hAnsiTheme="minorHAnsi" w:cstheme="minorHAnsi"/>
          <w:bCs/>
          <w:sz w:val="26"/>
          <w:szCs w:val="26"/>
          <w:lang w:val="en-US"/>
        </w:rPr>
        <w:t>7.167.282,15</w:t>
      </w:r>
      <w:r w:rsidRPr="00A67D66">
        <w:rPr>
          <w:rFonts w:asciiTheme="minorHAnsi" w:hAnsiTheme="minorHAnsi" w:cstheme="minorHAnsi"/>
          <w:bCs/>
          <w:sz w:val="26"/>
          <w:szCs w:val="26"/>
          <w:lang w:val="sr-Cyrl-RS"/>
        </w:rPr>
        <w:t xml:space="preserve"> КМ односи се на завршена и оправдана лијечења, односно на уплате по основу којих је лијечење завршено и за које су достављане фактуре</w:t>
      </w:r>
      <w:r w:rsidR="00A67D66" w:rsidRPr="00A67D66">
        <w:rPr>
          <w:rFonts w:asciiTheme="minorHAnsi" w:hAnsiTheme="minorHAnsi" w:cstheme="minorHAnsi"/>
          <w:bCs/>
          <w:sz w:val="26"/>
          <w:szCs w:val="26"/>
          <w:lang w:val="sr-Cyrl-RS"/>
        </w:rPr>
        <w:t xml:space="preserve"> у току 2024.године</w:t>
      </w:r>
      <w:r w:rsidRPr="00A67D66">
        <w:rPr>
          <w:rFonts w:asciiTheme="minorHAnsi" w:hAnsiTheme="minorHAnsi" w:cstheme="minorHAnsi"/>
          <w:bCs/>
          <w:sz w:val="26"/>
          <w:szCs w:val="26"/>
          <w:lang w:val="sr-Cyrl-RS"/>
        </w:rPr>
        <w:t xml:space="preserve"> (лијечења која су започета у ранијим годинама, чак од оснивања Фонда солидарности);</w:t>
      </w:r>
    </w:p>
    <w:p w14:paraId="269148A7" w14:textId="77777777" w:rsidR="00A67D66" w:rsidRPr="00A67D66" w:rsidRDefault="00A67D66" w:rsidP="00A67D66">
      <w:pPr>
        <w:ind w:firstLine="360"/>
        <w:rPr>
          <w:rFonts w:asciiTheme="minorHAnsi" w:hAnsiTheme="minorHAnsi" w:cstheme="minorHAnsi"/>
          <w:bCs/>
          <w:sz w:val="26"/>
          <w:szCs w:val="26"/>
          <w:lang w:val="sr-Cyrl-RS"/>
        </w:rPr>
      </w:pPr>
    </w:p>
    <w:p w14:paraId="56937ACE" w14:textId="77777777" w:rsidR="00875940" w:rsidRPr="00A67D66" w:rsidRDefault="00875940" w:rsidP="00875940">
      <w:pPr>
        <w:rPr>
          <w:rFonts w:asciiTheme="minorHAnsi" w:hAnsiTheme="minorHAnsi" w:cstheme="minorHAnsi"/>
          <w:bCs/>
          <w:sz w:val="26"/>
          <w:szCs w:val="26"/>
          <w:lang w:val="en-US"/>
        </w:rPr>
      </w:pPr>
      <w:r w:rsidRPr="00A67D66">
        <w:rPr>
          <w:rFonts w:asciiTheme="minorHAnsi" w:hAnsiTheme="minorHAnsi" w:cstheme="minorHAnsi"/>
          <w:sz w:val="26"/>
          <w:szCs w:val="26"/>
          <w:lang w:val="sr-Cyrl-RS"/>
        </w:rPr>
        <w:t>Многа лијечења трају по неколико мјесеци, чак и година. Породице више пута у току године одлазе на лијечење. Примјера ради, лијечење једног дјетета који болује од ријетке болести континуирано траје од 2019. године за шта Фонд солидарности на годишњем нивоу издваја око 1,5 милиона КМ.</w:t>
      </w:r>
    </w:p>
    <w:p w14:paraId="72DB0EF1" w14:textId="372CF536" w:rsidR="00875940" w:rsidRDefault="00875940" w:rsidP="00875940">
      <w:pPr>
        <w:pStyle w:val="Pasus"/>
        <w:ind w:firstLine="360"/>
        <w:rPr>
          <w:bCs/>
          <w:color w:val="000000" w:themeColor="text1"/>
          <w:lang w:val="sr-Cyrl-RS"/>
        </w:rPr>
      </w:pPr>
      <w:r w:rsidRPr="0058248C">
        <w:rPr>
          <w:rFonts w:asciiTheme="minorHAnsi" w:hAnsiTheme="minorHAnsi" w:cstheme="minorHAnsi"/>
          <w:bCs/>
          <w:color w:val="000000" w:themeColor="text1"/>
          <w:sz w:val="26"/>
          <w:szCs w:val="26"/>
          <w:lang w:val="sr-Cyrl-RS"/>
        </w:rPr>
        <w:t>Најчешћи разлози за упућивање на лијечења у иностранству су малигна обољења, ријетке болести, трансплантације, урођене ортопедске аномалије, болести ока, срца и друга обољења.</w:t>
      </w:r>
      <w:r w:rsidR="00463A03">
        <w:rPr>
          <w:rFonts w:asciiTheme="minorHAnsi" w:hAnsiTheme="minorHAnsi" w:cstheme="minorHAnsi"/>
          <w:bCs/>
          <w:color w:val="000000" w:themeColor="text1"/>
          <w:sz w:val="26"/>
          <w:szCs w:val="26"/>
          <w:lang w:val="sr-Cyrl-RS"/>
        </w:rPr>
        <w:t xml:space="preserve"> У 2024.години се биљежи раст аутизма,</w:t>
      </w:r>
      <w:r w:rsidR="006F2E66">
        <w:rPr>
          <w:rFonts w:asciiTheme="minorHAnsi" w:hAnsiTheme="minorHAnsi" w:cstheme="minorHAnsi"/>
          <w:bCs/>
          <w:color w:val="000000" w:themeColor="text1"/>
          <w:sz w:val="26"/>
          <w:szCs w:val="26"/>
          <w:lang w:val="sr-Cyrl-RS"/>
        </w:rPr>
        <w:t xml:space="preserve"> раст церебралне парализе, раст сколиозе. </w:t>
      </w:r>
      <w:r w:rsidRPr="0058248C">
        <w:rPr>
          <w:rFonts w:asciiTheme="minorHAnsi" w:hAnsiTheme="minorHAnsi" w:cstheme="minorHAnsi"/>
          <w:bCs/>
          <w:color w:val="000000" w:themeColor="text1"/>
          <w:sz w:val="26"/>
          <w:szCs w:val="26"/>
          <w:lang w:val="sr-Cyrl-RS"/>
        </w:rPr>
        <w:t>Такође, чести су захтјеви за слање материјала за генетске анализе у иностранство. Дјеца су лијечена у референтним клиникама широм свијета, у Њемачкој, САД, Француској, Италији, Турској, Аустрији, Шпанији, Словенији, Хрватској, Србији, Белгији, Холандији и другим земљама</w:t>
      </w:r>
      <w:r w:rsidRPr="0058248C">
        <w:rPr>
          <w:bCs/>
          <w:color w:val="000000" w:themeColor="text1"/>
          <w:lang w:val="sr-Cyrl-RS"/>
        </w:rPr>
        <w:t>.</w:t>
      </w:r>
      <w:r w:rsidR="00463A03">
        <w:rPr>
          <w:bCs/>
          <w:color w:val="000000" w:themeColor="text1"/>
          <w:lang w:val="sr-Cyrl-RS"/>
        </w:rPr>
        <w:t xml:space="preserve"> </w:t>
      </w:r>
    </w:p>
    <w:p w14:paraId="55BE8CEA" w14:textId="65C77C6A" w:rsidR="00875940" w:rsidRPr="006F2E66" w:rsidRDefault="0058248C" w:rsidP="006F2E66">
      <w:pPr>
        <w:tabs>
          <w:tab w:val="left" w:pos="2999"/>
        </w:tabs>
        <w:spacing w:line="276" w:lineRule="auto"/>
        <w:jc w:val="both"/>
        <w:rPr>
          <w:rFonts w:asciiTheme="minorHAnsi" w:hAnsiTheme="minorHAnsi" w:cstheme="minorHAnsi"/>
          <w:bCs/>
          <w:color w:val="000000" w:themeColor="text1"/>
          <w:lang w:val="sr-Cyrl-BA"/>
        </w:rPr>
      </w:pPr>
      <w:r>
        <w:rPr>
          <w:rFonts w:asciiTheme="minorHAnsi" w:hAnsiTheme="minorHAnsi" w:cstheme="minorHAnsi"/>
          <w:bCs/>
          <w:iCs/>
          <w:sz w:val="26"/>
          <w:szCs w:val="26"/>
          <w:lang w:val="sr-Cyrl-BA"/>
        </w:rPr>
        <w:t xml:space="preserve">У 2024.години, ЈУ Фонд солидарности почиње са финансирањем лијечења аутизма. Добијањем препоруке те конзилијарног мишљења, родитељи добијају могућност да дјецу са дијагнозом аутизма лијече у Београду у </w:t>
      </w:r>
      <w:r w:rsidR="00875940">
        <w:rPr>
          <w:rFonts w:asciiTheme="minorHAnsi" w:hAnsiTheme="minorHAnsi" w:cstheme="minorHAnsi"/>
          <w:bCs/>
          <w:iCs/>
          <w:sz w:val="26"/>
          <w:szCs w:val="26"/>
          <w:lang w:val="en-US"/>
        </w:rPr>
        <w:t xml:space="preserve"> </w:t>
      </w:r>
      <w:r w:rsidRPr="00A67D66">
        <w:rPr>
          <w:rFonts w:asciiTheme="minorHAnsi" w:hAnsiTheme="minorHAnsi" w:cstheme="minorHAnsi"/>
          <w:bCs/>
          <w:iCs/>
          <w:sz w:val="26"/>
          <w:szCs w:val="26"/>
          <w:lang w:val="sr-Cyrl-BA"/>
        </w:rPr>
        <w:t>Институт за експерименталну фонетику и патологију говора Ђорђе Костић Београд</w:t>
      </w:r>
      <w:r>
        <w:rPr>
          <w:rFonts w:asciiTheme="minorHAnsi" w:hAnsiTheme="minorHAnsi" w:cstheme="minorHAnsi"/>
          <w:bCs/>
          <w:iCs/>
          <w:sz w:val="26"/>
          <w:szCs w:val="26"/>
          <w:lang w:val="sr-Cyrl-BA"/>
        </w:rPr>
        <w:t xml:space="preserve">. </w:t>
      </w:r>
      <w:r w:rsidR="00463A03">
        <w:rPr>
          <w:rFonts w:asciiTheme="minorHAnsi" w:hAnsiTheme="minorHAnsi" w:cstheme="minorHAnsi"/>
          <w:bCs/>
          <w:iCs/>
          <w:sz w:val="26"/>
          <w:szCs w:val="26"/>
          <w:lang w:val="sr-Cyrl-BA"/>
        </w:rPr>
        <w:t>У 2024. години, упућено је 39 дјеце на лијечење у Институт.  ЈУ Фонд солидарности рефундира трошкове смјештаја у складу са дужином трајања лијечења</w:t>
      </w:r>
      <w:r w:rsidR="006F2E66">
        <w:rPr>
          <w:rFonts w:asciiTheme="minorHAnsi" w:hAnsiTheme="minorHAnsi" w:cstheme="minorHAnsi"/>
          <w:bCs/>
          <w:iCs/>
          <w:sz w:val="26"/>
          <w:szCs w:val="26"/>
          <w:lang w:val="sr-Cyrl-BA"/>
        </w:rPr>
        <w:t xml:space="preserve">. </w:t>
      </w:r>
    </w:p>
    <w:tbl>
      <w:tblPr>
        <w:tblW w:w="9977" w:type="dxa"/>
        <w:tblLook w:val="04A0" w:firstRow="1" w:lastRow="0" w:firstColumn="1" w:lastColumn="0" w:noHBand="0" w:noVBand="1"/>
      </w:tblPr>
      <w:tblGrid>
        <w:gridCol w:w="629"/>
        <w:gridCol w:w="7988"/>
        <w:gridCol w:w="1360"/>
      </w:tblGrid>
      <w:tr w:rsidR="00C83A68" w:rsidRPr="00A67D66" w14:paraId="692E645C" w14:textId="77777777" w:rsidTr="008D390F">
        <w:trPr>
          <w:trHeight w:val="255"/>
        </w:trPr>
        <w:tc>
          <w:tcPr>
            <w:tcW w:w="6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B2F6D4" w14:textId="2F2F9E58" w:rsidR="00C83A68" w:rsidRPr="00A67D66" w:rsidRDefault="00C83A68" w:rsidP="008D390F">
            <w:pPr>
              <w:spacing w:before="0" w:after="0" w:line="240" w:lineRule="auto"/>
              <w:jc w:val="center"/>
              <w:rPr>
                <w:rFonts w:asciiTheme="minorHAnsi" w:eastAsia="Times New Roman" w:hAnsiTheme="minorHAnsi" w:cstheme="minorHAnsi"/>
                <w:color w:val="C0504D" w:themeColor="accent2"/>
                <w:sz w:val="20"/>
                <w:szCs w:val="20"/>
                <w:lang w:val="sr-Cyrl-BA" w:eastAsia="sr-Latn-BA"/>
              </w:rPr>
            </w:pPr>
            <w:r w:rsidRPr="00A67D66">
              <w:rPr>
                <w:rFonts w:asciiTheme="minorHAnsi" w:eastAsia="Times New Roman" w:hAnsiTheme="minorHAnsi" w:cstheme="minorHAnsi"/>
                <w:color w:val="C0504D" w:themeColor="accent2"/>
                <w:sz w:val="20"/>
                <w:szCs w:val="20"/>
                <w:lang w:val="sr-Latn-BA" w:eastAsia="sr-Latn-BA"/>
              </w:rPr>
              <w:t>Р</w:t>
            </w:r>
            <w:r w:rsidRPr="00A67D66">
              <w:rPr>
                <w:rFonts w:asciiTheme="minorHAnsi" w:eastAsia="Times New Roman" w:hAnsiTheme="minorHAnsi" w:cstheme="minorHAnsi"/>
                <w:color w:val="C0504D" w:themeColor="accent2"/>
                <w:sz w:val="20"/>
                <w:szCs w:val="20"/>
                <w:lang w:val="sr-Cyrl-BA" w:eastAsia="sr-Latn-BA"/>
              </w:rPr>
              <w:t>Б</w:t>
            </w:r>
          </w:p>
        </w:tc>
        <w:tc>
          <w:tcPr>
            <w:tcW w:w="7988" w:type="dxa"/>
            <w:tcBorders>
              <w:top w:val="single" w:sz="4" w:space="0" w:color="auto"/>
              <w:left w:val="nil"/>
              <w:bottom w:val="single" w:sz="4" w:space="0" w:color="auto"/>
              <w:right w:val="single" w:sz="4" w:space="0" w:color="auto"/>
            </w:tcBorders>
            <w:shd w:val="clear" w:color="auto" w:fill="auto"/>
            <w:noWrap/>
            <w:vAlign w:val="center"/>
            <w:hideMark/>
          </w:tcPr>
          <w:p w14:paraId="41B40A31" w14:textId="75C46A26" w:rsidR="00C83A68" w:rsidRPr="00A67D66" w:rsidRDefault="00C83A68" w:rsidP="008D390F">
            <w:pPr>
              <w:spacing w:before="0" w:after="0" w:line="240" w:lineRule="auto"/>
              <w:jc w:val="center"/>
              <w:rPr>
                <w:rFonts w:asciiTheme="minorHAnsi" w:eastAsia="Times New Roman" w:hAnsiTheme="minorHAnsi" w:cstheme="minorHAnsi"/>
                <w:color w:val="C0504D" w:themeColor="accent2"/>
                <w:sz w:val="20"/>
                <w:szCs w:val="20"/>
                <w:lang w:val="sr-Cyrl-BA" w:eastAsia="sr-Latn-BA"/>
              </w:rPr>
            </w:pPr>
            <w:r w:rsidRPr="00A67D66">
              <w:rPr>
                <w:rFonts w:asciiTheme="minorHAnsi" w:eastAsia="Times New Roman" w:hAnsiTheme="minorHAnsi" w:cstheme="minorHAnsi"/>
                <w:color w:val="C0504D" w:themeColor="accent2"/>
                <w:sz w:val="20"/>
                <w:szCs w:val="20"/>
                <w:lang w:val="sr-Cyrl-BA" w:eastAsia="sr-Latn-BA"/>
              </w:rPr>
              <w:t>УСТАНОВА</w:t>
            </w:r>
          </w:p>
        </w:tc>
        <w:tc>
          <w:tcPr>
            <w:tcW w:w="1360" w:type="dxa"/>
            <w:tcBorders>
              <w:top w:val="single" w:sz="4" w:space="0" w:color="auto"/>
              <w:left w:val="nil"/>
              <w:bottom w:val="single" w:sz="4" w:space="0" w:color="auto"/>
              <w:right w:val="single" w:sz="4" w:space="0" w:color="auto"/>
            </w:tcBorders>
            <w:shd w:val="clear" w:color="auto" w:fill="auto"/>
            <w:noWrap/>
            <w:vAlign w:val="center"/>
            <w:hideMark/>
          </w:tcPr>
          <w:p w14:paraId="32F7D836" w14:textId="77777777" w:rsidR="00C83A68" w:rsidRPr="00A67D66" w:rsidRDefault="00C83A68" w:rsidP="008D390F">
            <w:pPr>
              <w:spacing w:before="0" w:after="0" w:line="240" w:lineRule="auto"/>
              <w:jc w:val="center"/>
              <w:rPr>
                <w:rFonts w:asciiTheme="minorHAnsi" w:eastAsia="Times New Roman" w:hAnsiTheme="minorHAnsi" w:cstheme="minorHAnsi"/>
                <w:color w:val="C0504D" w:themeColor="accent2"/>
                <w:sz w:val="20"/>
                <w:szCs w:val="20"/>
                <w:lang w:val="sr-Latn-BA" w:eastAsia="sr-Latn-BA"/>
              </w:rPr>
            </w:pPr>
            <w:r w:rsidRPr="00A67D66">
              <w:rPr>
                <w:rFonts w:asciiTheme="minorHAnsi" w:eastAsia="Times New Roman" w:hAnsiTheme="minorHAnsi" w:cstheme="minorHAnsi"/>
                <w:color w:val="C0504D" w:themeColor="accent2"/>
                <w:sz w:val="20"/>
                <w:szCs w:val="20"/>
                <w:lang w:val="sr-Latn-BA" w:eastAsia="sr-Latn-BA"/>
              </w:rPr>
              <w:t xml:space="preserve"> Износ у КМ </w:t>
            </w:r>
          </w:p>
        </w:tc>
      </w:tr>
      <w:tr w:rsidR="00C83A68" w:rsidRPr="00A67D66" w14:paraId="4A0D4520"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33CD07F9"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1</w:t>
            </w:r>
          </w:p>
        </w:tc>
        <w:tc>
          <w:tcPr>
            <w:tcW w:w="7988" w:type="dxa"/>
            <w:tcBorders>
              <w:top w:val="nil"/>
              <w:left w:val="nil"/>
              <w:bottom w:val="single" w:sz="4" w:space="0" w:color="auto"/>
              <w:right w:val="single" w:sz="4" w:space="0" w:color="auto"/>
            </w:tcBorders>
            <w:shd w:val="clear" w:color="auto" w:fill="auto"/>
            <w:noWrap/>
            <w:hideMark/>
          </w:tcPr>
          <w:p w14:paraId="5BB79A2C"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INSTITUT ZA ZDRAVSTVENU ZAŠTITU MAJKE I DETETA SRBIJE ''DR VUKAN ČUPIĆ''</w:t>
            </w:r>
            <w:r w:rsidRPr="00A67D66">
              <w:rPr>
                <w:rFonts w:asciiTheme="minorHAnsi" w:eastAsia="Times New Roman" w:hAnsiTheme="minorHAnsi" w:cstheme="minorHAnsi"/>
                <w:color w:val="000000"/>
                <w:sz w:val="20"/>
                <w:szCs w:val="20"/>
                <w:lang w:val="sr-Cyrl-BA" w:eastAsia="sr-Latn-BA"/>
              </w:rPr>
              <w:t>;</w:t>
            </w:r>
            <w:r w:rsidRPr="00A67D66">
              <w:rPr>
                <w:rFonts w:asciiTheme="minorHAnsi" w:eastAsia="Times New Roman" w:hAnsiTheme="minorHAnsi" w:cstheme="minorHAnsi"/>
                <w:color w:val="000000"/>
                <w:sz w:val="20"/>
                <w:szCs w:val="20"/>
                <w:lang w:val="sr-Latn-BA" w:eastAsia="sr-Latn-BA"/>
              </w:rPr>
              <w:t>Beograd</w:t>
            </w:r>
            <w:r w:rsidRPr="00A67D66">
              <w:rPr>
                <w:rFonts w:asciiTheme="minorHAnsi" w:eastAsia="Times New Roman" w:hAnsiTheme="minorHAnsi" w:cstheme="minorHAnsi"/>
                <w:color w:val="000000"/>
                <w:sz w:val="20"/>
                <w:szCs w:val="20"/>
                <w:lang w:val="sr-Cyrl-BA" w:eastAsia="sr-Latn-BA"/>
              </w:rPr>
              <w:t xml:space="preserve">, </w:t>
            </w:r>
            <w:r w:rsidRPr="00A67D66">
              <w:rPr>
                <w:rFonts w:asciiTheme="minorHAnsi" w:eastAsia="Times New Roman" w:hAnsiTheme="minorHAnsi" w:cstheme="minorHAnsi"/>
                <w:color w:val="000000"/>
                <w:sz w:val="20"/>
                <w:szCs w:val="20"/>
                <w:lang w:val="sr-Latn-BA" w:eastAsia="sr-Latn-BA"/>
              </w:rPr>
              <w:t>Srbija</w:t>
            </w:r>
          </w:p>
        </w:tc>
        <w:tc>
          <w:tcPr>
            <w:tcW w:w="1360" w:type="dxa"/>
            <w:tcBorders>
              <w:top w:val="nil"/>
              <w:left w:val="nil"/>
              <w:bottom w:val="single" w:sz="4" w:space="0" w:color="auto"/>
              <w:right w:val="single" w:sz="4" w:space="0" w:color="auto"/>
            </w:tcBorders>
            <w:shd w:val="clear" w:color="auto" w:fill="auto"/>
            <w:noWrap/>
            <w:hideMark/>
          </w:tcPr>
          <w:p w14:paraId="2DA26519"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1.408.000 </w:t>
            </w:r>
          </w:p>
        </w:tc>
      </w:tr>
      <w:tr w:rsidR="00C83A68" w:rsidRPr="00A67D66" w14:paraId="1938A4B4" w14:textId="77777777" w:rsidTr="008D390F">
        <w:trPr>
          <w:trHeight w:val="510"/>
        </w:trPr>
        <w:tc>
          <w:tcPr>
            <w:tcW w:w="629" w:type="dxa"/>
            <w:tcBorders>
              <w:top w:val="nil"/>
              <w:left w:val="single" w:sz="4" w:space="0" w:color="auto"/>
              <w:bottom w:val="single" w:sz="4" w:space="0" w:color="auto"/>
              <w:right w:val="single" w:sz="4" w:space="0" w:color="auto"/>
            </w:tcBorders>
            <w:shd w:val="clear" w:color="auto" w:fill="auto"/>
            <w:noWrap/>
            <w:hideMark/>
          </w:tcPr>
          <w:p w14:paraId="7A21BCAE"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2</w:t>
            </w:r>
          </w:p>
        </w:tc>
        <w:tc>
          <w:tcPr>
            <w:tcW w:w="7988" w:type="dxa"/>
            <w:tcBorders>
              <w:top w:val="nil"/>
              <w:left w:val="nil"/>
              <w:bottom w:val="single" w:sz="4" w:space="0" w:color="auto"/>
              <w:right w:val="single" w:sz="4" w:space="0" w:color="auto"/>
            </w:tcBorders>
            <w:shd w:val="clear" w:color="auto" w:fill="auto"/>
            <w:hideMark/>
          </w:tcPr>
          <w:p w14:paraId="7B505A2A"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INSTITUT ZA EKSPERIMENTALNU FONETIKU I PATOLOGIJU GOVORA ĐORĐE KOSTIĆ, Beograd, Srbija</w:t>
            </w:r>
          </w:p>
        </w:tc>
        <w:tc>
          <w:tcPr>
            <w:tcW w:w="1360" w:type="dxa"/>
            <w:tcBorders>
              <w:top w:val="nil"/>
              <w:left w:val="nil"/>
              <w:bottom w:val="single" w:sz="4" w:space="0" w:color="auto"/>
              <w:right w:val="single" w:sz="4" w:space="0" w:color="auto"/>
            </w:tcBorders>
            <w:shd w:val="clear" w:color="auto" w:fill="auto"/>
            <w:noWrap/>
            <w:hideMark/>
          </w:tcPr>
          <w:p w14:paraId="54A0004E"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671.524 </w:t>
            </w:r>
          </w:p>
        </w:tc>
      </w:tr>
      <w:tr w:rsidR="00C83A68" w:rsidRPr="00A67D66" w14:paraId="359F0910"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2D13443D"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3</w:t>
            </w:r>
          </w:p>
        </w:tc>
        <w:tc>
          <w:tcPr>
            <w:tcW w:w="7988" w:type="dxa"/>
            <w:tcBorders>
              <w:top w:val="nil"/>
              <w:left w:val="nil"/>
              <w:bottom w:val="single" w:sz="4" w:space="0" w:color="auto"/>
              <w:right w:val="single" w:sz="4" w:space="0" w:color="auto"/>
            </w:tcBorders>
            <w:shd w:val="clear" w:color="auto" w:fill="auto"/>
            <w:noWrap/>
            <w:hideMark/>
          </w:tcPr>
          <w:p w14:paraId="572DB080"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ULUS LIV HOSPITAL, Istanbul, Turska</w:t>
            </w:r>
          </w:p>
        </w:tc>
        <w:tc>
          <w:tcPr>
            <w:tcW w:w="1360" w:type="dxa"/>
            <w:tcBorders>
              <w:top w:val="nil"/>
              <w:left w:val="nil"/>
              <w:bottom w:val="single" w:sz="4" w:space="0" w:color="auto"/>
              <w:right w:val="single" w:sz="4" w:space="0" w:color="auto"/>
            </w:tcBorders>
            <w:shd w:val="clear" w:color="auto" w:fill="auto"/>
            <w:noWrap/>
            <w:hideMark/>
          </w:tcPr>
          <w:p w14:paraId="0ED8FE43"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623.079 </w:t>
            </w:r>
          </w:p>
        </w:tc>
      </w:tr>
      <w:tr w:rsidR="00C83A68" w:rsidRPr="00A67D66" w14:paraId="2C4A6728"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312B718C"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4</w:t>
            </w:r>
          </w:p>
        </w:tc>
        <w:tc>
          <w:tcPr>
            <w:tcW w:w="7988" w:type="dxa"/>
            <w:tcBorders>
              <w:top w:val="nil"/>
              <w:left w:val="nil"/>
              <w:bottom w:val="single" w:sz="4" w:space="0" w:color="auto"/>
              <w:right w:val="single" w:sz="4" w:space="0" w:color="auto"/>
            </w:tcBorders>
            <w:shd w:val="clear" w:color="auto" w:fill="auto"/>
            <w:noWrap/>
            <w:hideMark/>
          </w:tcPr>
          <w:p w14:paraId="6AAFCD51"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KLINIČKI BOLNIČKI CENTAR ZAGREB, Zagreb, Hrvatska</w:t>
            </w:r>
          </w:p>
        </w:tc>
        <w:tc>
          <w:tcPr>
            <w:tcW w:w="1360" w:type="dxa"/>
            <w:tcBorders>
              <w:top w:val="nil"/>
              <w:left w:val="nil"/>
              <w:bottom w:val="single" w:sz="4" w:space="0" w:color="auto"/>
              <w:right w:val="single" w:sz="4" w:space="0" w:color="auto"/>
            </w:tcBorders>
            <w:shd w:val="clear" w:color="auto" w:fill="auto"/>
            <w:noWrap/>
            <w:hideMark/>
          </w:tcPr>
          <w:p w14:paraId="756484DF"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362.795 </w:t>
            </w:r>
          </w:p>
        </w:tc>
      </w:tr>
      <w:tr w:rsidR="00C83A68" w:rsidRPr="00A67D66" w14:paraId="21A0A8EB"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3D644505"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5</w:t>
            </w:r>
          </w:p>
        </w:tc>
        <w:tc>
          <w:tcPr>
            <w:tcW w:w="7988" w:type="dxa"/>
            <w:tcBorders>
              <w:top w:val="nil"/>
              <w:left w:val="nil"/>
              <w:bottom w:val="single" w:sz="4" w:space="0" w:color="auto"/>
              <w:right w:val="single" w:sz="4" w:space="0" w:color="auto"/>
            </w:tcBorders>
            <w:shd w:val="clear" w:color="auto" w:fill="auto"/>
            <w:noWrap/>
            <w:hideMark/>
          </w:tcPr>
          <w:p w14:paraId="4AB8A257"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ACIBADEM MASLAK, Istanbul, Turska</w:t>
            </w:r>
          </w:p>
        </w:tc>
        <w:tc>
          <w:tcPr>
            <w:tcW w:w="1360" w:type="dxa"/>
            <w:tcBorders>
              <w:top w:val="nil"/>
              <w:left w:val="nil"/>
              <w:bottom w:val="single" w:sz="4" w:space="0" w:color="auto"/>
              <w:right w:val="single" w:sz="4" w:space="0" w:color="auto"/>
            </w:tcBorders>
            <w:shd w:val="clear" w:color="auto" w:fill="auto"/>
            <w:noWrap/>
            <w:hideMark/>
          </w:tcPr>
          <w:p w14:paraId="2838AF0F"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327.623 </w:t>
            </w:r>
          </w:p>
        </w:tc>
      </w:tr>
      <w:tr w:rsidR="00C83A68" w:rsidRPr="00A67D66" w14:paraId="2DCCE195"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2B7D0A60"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6</w:t>
            </w:r>
          </w:p>
        </w:tc>
        <w:tc>
          <w:tcPr>
            <w:tcW w:w="7988" w:type="dxa"/>
            <w:tcBorders>
              <w:top w:val="nil"/>
              <w:left w:val="nil"/>
              <w:bottom w:val="single" w:sz="4" w:space="0" w:color="auto"/>
              <w:right w:val="single" w:sz="4" w:space="0" w:color="auto"/>
            </w:tcBorders>
            <w:shd w:val="clear" w:color="auto" w:fill="auto"/>
            <w:noWrap/>
            <w:hideMark/>
          </w:tcPr>
          <w:p w14:paraId="7703D7E4"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FONDACIA IRCCS POLICLINICO ''SAN MATTEO'', Padova, Italija</w:t>
            </w:r>
          </w:p>
        </w:tc>
        <w:tc>
          <w:tcPr>
            <w:tcW w:w="1360" w:type="dxa"/>
            <w:tcBorders>
              <w:top w:val="nil"/>
              <w:left w:val="nil"/>
              <w:bottom w:val="single" w:sz="4" w:space="0" w:color="auto"/>
              <w:right w:val="single" w:sz="4" w:space="0" w:color="auto"/>
            </w:tcBorders>
            <w:shd w:val="clear" w:color="auto" w:fill="auto"/>
            <w:noWrap/>
            <w:hideMark/>
          </w:tcPr>
          <w:p w14:paraId="697E4FEB"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301.728 </w:t>
            </w:r>
          </w:p>
        </w:tc>
      </w:tr>
      <w:tr w:rsidR="00C83A68" w:rsidRPr="00A67D66" w14:paraId="3F7C016E"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27F6EA98"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7</w:t>
            </w:r>
          </w:p>
        </w:tc>
        <w:tc>
          <w:tcPr>
            <w:tcW w:w="7988" w:type="dxa"/>
            <w:tcBorders>
              <w:top w:val="nil"/>
              <w:left w:val="nil"/>
              <w:bottom w:val="single" w:sz="4" w:space="0" w:color="auto"/>
              <w:right w:val="single" w:sz="4" w:space="0" w:color="auto"/>
            </w:tcBorders>
            <w:shd w:val="clear" w:color="auto" w:fill="auto"/>
            <w:noWrap/>
            <w:hideMark/>
          </w:tcPr>
          <w:p w14:paraId="46929E6A"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QGENOMICS, Barselona, Španija </w:t>
            </w:r>
          </w:p>
        </w:tc>
        <w:tc>
          <w:tcPr>
            <w:tcW w:w="1360" w:type="dxa"/>
            <w:tcBorders>
              <w:top w:val="nil"/>
              <w:left w:val="nil"/>
              <w:bottom w:val="single" w:sz="4" w:space="0" w:color="auto"/>
              <w:right w:val="single" w:sz="4" w:space="0" w:color="auto"/>
            </w:tcBorders>
            <w:shd w:val="clear" w:color="auto" w:fill="auto"/>
            <w:noWrap/>
            <w:hideMark/>
          </w:tcPr>
          <w:p w14:paraId="01D41025"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292.365 </w:t>
            </w:r>
          </w:p>
        </w:tc>
      </w:tr>
      <w:tr w:rsidR="00C83A68" w:rsidRPr="00A67D66" w14:paraId="4ED697A4"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134FB654"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8</w:t>
            </w:r>
          </w:p>
        </w:tc>
        <w:tc>
          <w:tcPr>
            <w:tcW w:w="7988" w:type="dxa"/>
            <w:tcBorders>
              <w:top w:val="nil"/>
              <w:left w:val="nil"/>
              <w:bottom w:val="single" w:sz="4" w:space="0" w:color="auto"/>
              <w:right w:val="single" w:sz="4" w:space="0" w:color="auto"/>
            </w:tcBorders>
            <w:shd w:val="clear" w:color="auto" w:fill="auto"/>
            <w:noWrap/>
            <w:hideMark/>
          </w:tcPr>
          <w:p w14:paraId="74126511"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MEMORIAL BACHELIEVLER HOSPITAL, Istanbul, Turska</w:t>
            </w:r>
          </w:p>
        </w:tc>
        <w:tc>
          <w:tcPr>
            <w:tcW w:w="1360" w:type="dxa"/>
            <w:tcBorders>
              <w:top w:val="nil"/>
              <w:left w:val="nil"/>
              <w:bottom w:val="single" w:sz="4" w:space="0" w:color="auto"/>
              <w:right w:val="single" w:sz="4" w:space="0" w:color="auto"/>
            </w:tcBorders>
            <w:shd w:val="clear" w:color="auto" w:fill="auto"/>
            <w:noWrap/>
            <w:hideMark/>
          </w:tcPr>
          <w:p w14:paraId="00BC31FE"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291.062 </w:t>
            </w:r>
          </w:p>
        </w:tc>
      </w:tr>
      <w:tr w:rsidR="00C83A68" w:rsidRPr="00A67D66" w14:paraId="13A06AAB"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19845B87"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9</w:t>
            </w:r>
          </w:p>
        </w:tc>
        <w:tc>
          <w:tcPr>
            <w:tcW w:w="7988" w:type="dxa"/>
            <w:tcBorders>
              <w:top w:val="nil"/>
              <w:left w:val="nil"/>
              <w:bottom w:val="single" w:sz="4" w:space="0" w:color="auto"/>
              <w:right w:val="single" w:sz="4" w:space="0" w:color="auto"/>
            </w:tcBorders>
            <w:shd w:val="clear" w:color="auto" w:fill="auto"/>
            <w:noWrap/>
            <w:hideMark/>
          </w:tcPr>
          <w:p w14:paraId="05B80D08"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MEDICAL PARK PENDIK HOSPITAL, Istanbul, Turska</w:t>
            </w:r>
          </w:p>
        </w:tc>
        <w:tc>
          <w:tcPr>
            <w:tcW w:w="1360" w:type="dxa"/>
            <w:tcBorders>
              <w:top w:val="nil"/>
              <w:left w:val="nil"/>
              <w:bottom w:val="single" w:sz="4" w:space="0" w:color="auto"/>
              <w:right w:val="single" w:sz="4" w:space="0" w:color="auto"/>
            </w:tcBorders>
            <w:shd w:val="clear" w:color="auto" w:fill="auto"/>
            <w:noWrap/>
            <w:hideMark/>
          </w:tcPr>
          <w:p w14:paraId="00D8AE39"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288.485 </w:t>
            </w:r>
          </w:p>
        </w:tc>
      </w:tr>
      <w:tr w:rsidR="00C83A68" w:rsidRPr="00A67D66" w14:paraId="0FDFB86D"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0C28F12D"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10</w:t>
            </w:r>
          </w:p>
        </w:tc>
        <w:tc>
          <w:tcPr>
            <w:tcW w:w="7988" w:type="dxa"/>
            <w:tcBorders>
              <w:top w:val="nil"/>
              <w:left w:val="nil"/>
              <w:bottom w:val="single" w:sz="4" w:space="0" w:color="auto"/>
              <w:right w:val="single" w:sz="4" w:space="0" w:color="auto"/>
            </w:tcBorders>
            <w:shd w:val="clear" w:color="auto" w:fill="auto"/>
            <w:noWrap/>
            <w:hideMark/>
          </w:tcPr>
          <w:p w14:paraId="19B8FC2B"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GUSTAV ROUSSY CANCER CAMPUS, Pariz, Francuska</w:t>
            </w:r>
          </w:p>
        </w:tc>
        <w:tc>
          <w:tcPr>
            <w:tcW w:w="1360" w:type="dxa"/>
            <w:tcBorders>
              <w:top w:val="nil"/>
              <w:left w:val="nil"/>
              <w:bottom w:val="single" w:sz="4" w:space="0" w:color="auto"/>
              <w:right w:val="single" w:sz="4" w:space="0" w:color="auto"/>
            </w:tcBorders>
            <w:shd w:val="clear" w:color="auto" w:fill="auto"/>
            <w:noWrap/>
            <w:hideMark/>
          </w:tcPr>
          <w:p w14:paraId="68AEAAEA"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238.605 </w:t>
            </w:r>
          </w:p>
        </w:tc>
      </w:tr>
      <w:tr w:rsidR="00C83A68" w:rsidRPr="00A67D66" w14:paraId="32878D44"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14B2EE7D"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11</w:t>
            </w:r>
          </w:p>
        </w:tc>
        <w:tc>
          <w:tcPr>
            <w:tcW w:w="7988" w:type="dxa"/>
            <w:tcBorders>
              <w:top w:val="nil"/>
              <w:left w:val="nil"/>
              <w:bottom w:val="single" w:sz="4" w:space="0" w:color="auto"/>
              <w:right w:val="single" w:sz="4" w:space="0" w:color="auto"/>
            </w:tcBorders>
            <w:shd w:val="clear" w:color="auto" w:fill="auto"/>
            <w:noWrap/>
            <w:hideMark/>
          </w:tcPr>
          <w:p w14:paraId="2F73F06D"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OPŠTA BOLNICA ATLAS, Beograd, Srbija</w:t>
            </w:r>
          </w:p>
        </w:tc>
        <w:tc>
          <w:tcPr>
            <w:tcW w:w="1360" w:type="dxa"/>
            <w:tcBorders>
              <w:top w:val="nil"/>
              <w:left w:val="nil"/>
              <w:bottom w:val="single" w:sz="4" w:space="0" w:color="auto"/>
              <w:right w:val="single" w:sz="4" w:space="0" w:color="auto"/>
            </w:tcBorders>
            <w:shd w:val="clear" w:color="auto" w:fill="auto"/>
            <w:noWrap/>
            <w:hideMark/>
          </w:tcPr>
          <w:p w14:paraId="0DDB5639"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187.346 </w:t>
            </w:r>
          </w:p>
        </w:tc>
      </w:tr>
      <w:tr w:rsidR="00C83A68" w:rsidRPr="00A67D66" w14:paraId="50876A33"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15434B43"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12</w:t>
            </w:r>
          </w:p>
        </w:tc>
        <w:tc>
          <w:tcPr>
            <w:tcW w:w="7988" w:type="dxa"/>
            <w:tcBorders>
              <w:top w:val="nil"/>
              <w:left w:val="nil"/>
              <w:bottom w:val="single" w:sz="4" w:space="0" w:color="auto"/>
              <w:right w:val="single" w:sz="4" w:space="0" w:color="auto"/>
            </w:tcBorders>
            <w:shd w:val="clear" w:color="auto" w:fill="auto"/>
            <w:noWrap/>
            <w:hideMark/>
          </w:tcPr>
          <w:p w14:paraId="51AB0FD9"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OPŠTA BOLNICA AVALA, Beograd, Srbija</w:t>
            </w:r>
          </w:p>
        </w:tc>
        <w:tc>
          <w:tcPr>
            <w:tcW w:w="1360" w:type="dxa"/>
            <w:tcBorders>
              <w:top w:val="nil"/>
              <w:left w:val="nil"/>
              <w:bottom w:val="single" w:sz="4" w:space="0" w:color="auto"/>
              <w:right w:val="single" w:sz="4" w:space="0" w:color="auto"/>
            </w:tcBorders>
            <w:shd w:val="clear" w:color="auto" w:fill="auto"/>
            <w:noWrap/>
            <w:hideMark/>
          </w:tcPr>
          <w:p w14:paraId="2A8BCEC0"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148.591 </w:t>
            </w:r>
          </w:p>
        </w:tc>
      </w:tr>
      <w:tr w:rsidR="00C83A68" w:rsidRPr="00A67D66" w14:paraId="161E0FC3"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7602072F"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13</w:t>
            </w:r>
          </w:p>
        </w:tc>
        <w:tc>
          <w:tcPr>
            <w:tcW w:w="7988" w:type="dxa"/>
            <w:tcBorders>
              <w:top w:val="nil"/>
              <w:left w:val="nil"/>
              <w:bottom w:val="single" w:sz="4" w:space="0" w:color="auto"/>
              <w:right w:val="single" w:sz="4" w:space="0" w:color="auto"/>
            </w:tcBorders>
            <w:shd w:val="clear" w:color="auto" w:fill="auto"/>
            <w:noWrap/>
            <w:hideMark/>
          </w:tcPr>
          <w:p w14:paraId="46DA7C0D"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KOC UNIVERSITY HOSPITAL, Instanbul, Turska</w:t>
            </w:r>
          </w:p>
        </w:tc>
        <w:tc>
          <w:tcPr>
            <w:tcW w:w="1360" w:type="dxa"/>
            <w:tcBorders>
              <w:top w:val="nil"/>
              <w:left w:val="nil"/>
              <w:bottom w:val="single" w:sz="4" w:space="0" w:color="auto"/>
              <w:right w:val="single" w:sz="4" w:space="0" w:color="auto"/>
            </w:tcBorders>
            <w:shd w:val="clear" w:color="auto" w:fill="auto"/>
            <w:noWrap/>
            <w:hideMark/>
          </w:tcPr>
          <w:p w14:paraId="46D5E0CE"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147.918 </w:t>
            </w:r>
          </w:p>
        </w:tc>
      </w:tr>
      <w:tr w:rsidR="00C83A68" w:rsidRPr="00A67D66" w14:paraId="5A2FF219"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1A4F65E9"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14</w:t>
            </w:r>
          </w:p>
        </w:tc>
        <w:tc>
          <w:tcPr>
            <w:tcW w:w="7988" w:type="dxa"/>
            <w:tcBorders>
              <w:top w:val="nil"/>
              <w:left w:val="nil"/>
              <w:bottom w:val="single" w:sz="4" w:space="0" w:color="auto"/>
              <w:right w:val="single" w:sz="4" w:space="0" w:color="auto"/>
            </w:tcBorders>
            <w:shd w:val="clear" w:color="auto" w:fill="auto"/>
            <w:noWrap/>
            <w:hideMark/>
          </w:tcPr>
          <w:p w14:paraId="73056CB7"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ACIBADEM SAGLIK HIZMETLERI VE TIC.A.S., Istanbul, Turska</w:t>
            </w:r>
          </w:p>
        </w:tc>
        <w:tc>
          <w:tcPr>
            <w:tcW w:w="1360" w:type="dxa"/>
            <w:tcBorders>
              <w:top w:val="nil"/>
              <w:left w:val="nil"/>
              <w:bottom w:val="single" w:sz="4" w:space="0" w:color="auto"/>
              <w:right w:val="single" w:sz="4" w:space="0" w:color="auto"/>
            </w:tcBorders>
            <w:shd w:val="clear" w:color="auto" w:fill="auto"/>
            <w:noWrap/>
            <w:hideMark/>
          </w:tcPr>
          <w:p w14:paraId="322896DA"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142.788 </w:t>
            </w:r>
          </w:p>
        </w:tc>
      </w:tr>
      <w:tr w:rsidR="00C83A68" w:rsidRPr="00A67D66" w14:paraId="76642685"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7C679F2A"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15</w:t>
            </w:r>
          </w:p>
        </w:tc>
        <w:tc>
          <w:tcPr>
            <w:tcW w:w="7988" w:type="dxa"/>
            <w:tcBorders>
              <w:top w:val="nil"/>
              <w:left w:val="nil"/>
              <w:bottom w:val="single" w:sz="4" w:space="0" w:color="auto"/>
              <w:right w:val="single" w:sz="4" w:space="0" w:color="auto"/>
            </w:tcBorders>
            <w:shd w:val="clear" w:color="auto" w:fill="auto"/>
            <w:noWrap/>
            <w:hideMark/>
          </w:tcPr>
          <w:p w14:paraId="2E5218A7"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KLINIKA ZA DJEČJE BOLESTI, Zagreb, Hrvatska</w:t>
            </w:r>
          </w:p>
        </w:tc>
        <w:tc>
          <w:tcPr>
            <w:tcW w:w="1360" w:type="dxa"/>
            <w:tcBorders>
              <w:top w:val="nil"/>
              <w:left w:val="nil"/>
              <w:bottom w:val="single" w:sz="4" w:space="0" w:color="auto"/>
              <w:right w:val="single" w:sz="4" w:space="0" w:color="auto"/>
            </w:tcBorders>
            <w:shd w:val="clear" w:color="auto" w:fill="auto"/>
            <w:noWrap/>
            <w:hideMark/>
          </w:tcPr>
          <w:p w14:paraId="1E888507"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139.026 </w:t>
            </w:r>
          </w:p>
        </w:tc>
      </w:tr>
      <w:tr w:rsidR="00C83A68" w:rsidRPr="00A67D66" w14:paraId="0299F372"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7B26B95E"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16</w:t>
            </w:r>
          </w:p>
        </w:tc>
        <w:tc>
          <w:tcPr>
            <w:tcW w:w="7988" w:type="dxa"/>
            <w:tcBorders>
              <w:top w:val="nil"/>
              <w:left w:val="nil"/>
              <w:bottom w:val="single" w:sz="4" w:space="0" w:color="auto"/>
              <w:right w:val="single" w:sz="4" w:space="0" w:color="auto"/>
            </w:tcBorders>
            <w:shd w:val="clear" w:color="auto" w:fill="auto"/>
            <w:noWrap/>
            <w:hideMark/>
          </w:tcPr>
          <w:p w14:paraId="17A2517F"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EBG MEDAUSTRON GMBH, Beč, Austrija</w:t>
            </w:r>
          </w:p>
        </w:tc>
        <w:tc>
          <w:tcPr>
            <w:tcW w:w="1360" w:type="dxa"/>
            <w:tcBorders>
              <w:top w:val="nil"/>
              <w:left w:val="nil"/>
              <w:bottom w:val="single" w:sz="4" w:space="0" w:color="auto"/>
              <w:right w:val="single" w:sz="4" w:space="0" w:color="auto"/>
            </w:tcBorders>
            <w:shd w:val="clear" w:color="auto" w:fill="auto"/>
            <w:noWrap/>
            <w:hideMark/>
          </w:tcPr>
          <w:p w14:paraId="491D42D6"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130.703 </w:t>
            </w:r>
          </w:p>
        </w:tc>
      </w:tr>
      <w:tr w:rsidR="00C83A68" w:rsidRPr="00A67D66" w14:paraId="6E25CBE7"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671D1EE0"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17</w:t>
            </w:r>
          </w:p>
        </w:tc>
        <w:tc>
          <w:tcPr>
            <w:tcW w:w="7988" w:type="dxa"/>
            <w:tcBorders>
              <w:top w:val="nil"/>
              <w:left w:val="nil"/>
              <w:bottom w:val="single" w:sz="4" w:space="0" w:color="auto"/>
              <w:right w:val="single" w:sz="4" w:space="0" w:color="auto"/>
            </w:tcBorders>
            <w:shd w:val="clear" w:color="auto" w:fill="auto"/>
            <w:noWrap/>
            <w:hideMark/>
          </w:tcPr>
          <w:p w14:paraId="633655A3"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PALEY EUROPEAN INSTITUTE, Warsaw Poland </w:t>
            </w:r>
          </w:p>
        </w:tc>
        <w:tc>
          <w:tcPr>
            <w:tcW w:w="1360" w:type="dxa"/>
            <w:tcBorders>
              <w:top w:val="nil"/>
              <w:left w:val="nil"/>
              <w:bottom w:val="single" w:sz="4" w:space="0" w:color="auto"/>
              <w:right w:val="single" w:sz="4" w:space="0" w:color="auto"/>
            </w:tcBorders>
            <w:shd w:val="clear" w:color="auto" w:fill="auto"/>
            <w:noWrap/>
            <w:hideMark/>
          </w:tcPr>
          <w:p w14:paraId="36802C07"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121.648 </w:t>
            </w:r>
          </w:p>
        </w:tc>
      </w:tr>
      <w:tr w:rsidR="00C83A68" w:rsidRPr="00A67D66" w14:paraId="10A7FFCB"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3B0C4212"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18</w:t>
            </w:r>
          </w:p>
        </w:tc>
        <w:tc>
          <w:tcPr>
            <w:tcW w:w="7988" w:type="dxa"/>
            <w:tcBorders>
              <w:top w:val="nil"/>
              <w:left w:val="nil"/>
              <w:bottom w:val="single" w:sz="4" w:space="0" w:color="auto"/>
              <w:right w:val="single" w:sz="4" w:space="0" w:color="auto"/>
            </w:tcBorders>
            <w:shd w:val="clear" w:color="auto" w:fill="auto"/>
            <w:noWrap/>
            <w:hideMark/>
          </w:tcPr>
          <w:p w14:paraId="604F8EC5"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AZIENDA OSPEDALIERO UNIVERSITARIA DI BOLOGNA, Bologna, Italija</w:t>
            </w:r>
          </w:p>
        </w:tc>
        <w:tc>
          <w:tcPr>
            <w:tcW w:w="1360" w:type="dxa"/>
            <w:tcBorders>
              <w:top w:val="nil"/>
              <w:left w:val="nil"/>
              <w:bottom w:val="single" w:sz="4" w:space="0" w:color="auto"/>
              <w:right w:val="single" w:sz="4" w:space="0" w:color="auto"/>
            </w:tcBorders>
            <w:shd w:val="clear" w:color="auto" w:fill="auto"/>
            <w:noWrap/>
            <w:hideMark/>
          </w:tcPr>
          <w:p w14:paraId="6724FA6C"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113.798 </w:t>
            </w:r>
          </w:p>
        </w:tc>
      </w:tr>
      <w:tr w:rsidR="00C83A68" w:rsidRPr="00A67D66" w14:paraId="263F0905"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180CBA35"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19</w:t>
            </w:r>
          </w:p>
        </w:tc>
        <w:tc>
          <w:tcPr>
            <w:tcW w:w="7988" w:type="dxa"/>
            <w:tcBorders>
              <w:top w:val="nil"/>
              <w:left w:val="nil"/>
              <w:bottom w:val="single" w:sz="4" w:space="0" w:color="auto"/>
              <w:right w:val="single" w:sz="4" w:space="0" w:color="auto"/>
            </w:tcBorders>
            <w:shd w:val="clear" w:color="auto" w:fill="auto"/>
            <w:noWrap/>
            <w:hideMark/>
          </w:tcPr>
          <w:p w14:paraId="3B504438"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MEDIKUS SPECIJALNA HIRURŠKA BOLNICA, Ćuprija, Srbija</w:t>
            </w:r>
          </w:p>
        </w:tc>
        <w:tc>
          <w:tcPr>
            <w:tcW w:w="1360" w:type="dxa"/>
            <w:tcBorders>
              <w:top w:val="nil"/>
              <w:left w:val="nil"/>
              <w:bottom w:val="single" w:sz="4" w:space="0" w:color="auto"/>
              <w:right w:val="single" w:sz="4" w:space="0" w:color="auto"/>
            </w:tcBorders>
            <w:shd w:val="clear" w:color="auto" w:fill="auto"/>
            <w:noWrap/>
            <w:hideMark/>
          </w:tcPr>
          <w:p w14:paraId="1155DE54"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107.766 </w:t>
            </w:r>
          </w:p>
        </w:tc>
      </w:tr>
      <w:tr w:rsidR="00C83A68" w:rsidRPr="00A67D66" w14:paraId="20DE6C50"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5B49C9C0"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20</w:t>
            </w:r>
          </w:p>
        </w:tc>
        <w:tc>
          <w:tcPr>
            <w:tcW w:w="7988" w:type="dxa"/>
            <w:tcBorders>
              <w:top w:val="nil"/>
              <w:left w:val="nil"/>
              <w:bottom w:val="single" w:sz="4" w:space="0" w:color="auto"/>
              <w:right w:val="single" w:sz="4" w:space="0" w:color="auto"/>
            </w:tcBorders>
            <w:shd w:val="clear" w:color="auto" w:fill="auto"/>
            <w:noWrap/>
            <w:hideMark/>
          </w:tcPr>
          <w:p w14:paraId="38CDA8C9"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MEMORIAL BAHCELIEVLER HASTANESI, Istanbul, Turska</w:t>
            </w:r>
          </w:p>
        </w:tc>
        <w:tc>
          <w:tcPr>
            <w:tcW w:w="1360" w:type="dxa"/>
            <w:tcBorders>
              <w:top w:val="nil"/>
              <w:left w:val="nil"/>
              <w:bottom w:val="single" w:sz="4" w:space="0" w:color="auto"/>
              <w:right w:val="single" w:sz="4" w:space="0" w:color="auto"/>
            </w:tcBorders>
            <w:shd w:val="clear" w:color="auto" w:fill="auto"/>
            <w:noWrap/>
            <w:hideMark/>
          </w:tcPr>
          <w:p w14:paraId="44D0FF49"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99.872 </w:t>
            </w:r>
          </w:p>
        </w:tc>
      </w:tr>
      <w:tr w:rsidR="00C83A68" w:rsidRPr="00A67D66" w14:paraId="109FD3A5"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0FEDF5E8"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21</w:t>
            </w:r>
          </w:p>
        </w:tc>
        <w:tc>
          <w:tcPr>
            <w:tcW w:w="7988" w:type="dxa"/>
            <w:tcBorders>
              <w:top w:val="nil"/>
              <w:left w:val="nil"/>
              <w:bottom w:val="single" w:sz="4" w:space="0" w:color="auto"/>
              <w:right w:val="single" w:sz="4" w:space="0" w:color="auto"/>
            </w:tcBorders>
            <w:shd w:val="clear" w:color="auto" w:fill="auto"/>
            <w:noWrap/>
            <w:hideMark/>
          </w:tcPr>
          <w:p w14:paraId="36FF8BA4"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SAINT LOUIS CHILDRENS HOSPITAL, Saint Louis, SAD</w:t>
            </w:r>
          </w:p>
        </w:tc>
        <w:tc>
          <w:tcPr>
            <w:tcW w:w="1360" w:type="dxa"/>
            <w:tcBorders>
              <w:top w:val="nil"/>
              <w:left w:val="nil"/>
              <w:bottom w:val="single" w:sz="4" w:space="0" w:color="auto"/>
              <w:right w:val="single" w:sz="4" w:space="0" w:color="auto"/>
            </w:tcBorders>
            <w:shd w:val="clear" w:color="auto" w:fill="auto"/>
            <w:noWrap/>
            <w:hideMark/>
          </w:tcPr>
          <w:p w14:paraId="049CDB90"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97.248 </w:t>
            </w:r>
          </w:p>
        </w:tc>
      </w:tr>
      <w:tr w:rsidR="00C83A68" w:rsidRPr="00A67D66" w14:paraId="1A1A9A1E"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5E871A7C"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22</w:t>
            </w:r>
          </w:p>
        </w:tc>
        <w:tc>
          <w:tcPr>
            <w:tcW w:w="7988" w:type="dxa"/>
            <w:tcBorders>
              <w:top w:val="nil"/>
              <w:left w:val="nil"/>
              <w:bottom w:val="single" w:sz="4" w:space="0" w:color="auto"/>
              <w:right w:val="single" w:sz="4" w:space="0" w:color="auto"/>
            </w:tcBorders>
            <w:shd w:val="clear" w:color="auto" w:fill="auto"/>
            <w:noWrap/>
            <w:hideMark/>
          </w:tcPr>
          <w:p w14:paraId="000FF412"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ACIBADEM ALTUNIZADE HOSPITAL, Istanbul, Turska</w:t>
            </w:r>
          </w:p>
        </w:tc>
        <w:tc>
          <w:tcPr>
            <w:tcW w:w="1360" w:type="dxa"/>
            <w:tcBorders>
              <w:top w:val="nil"/>
              <w:left w:val="nil"/>
              <w:bottom w:val="single" w:sz="4" w:space="0" w:color="auto"/>
              <w:right w:val="single" w:sz="4" w:space="0" w:color="auto"/>
            </w:tcBorders>
            <w:shd w:val="clear" w:color="auto" w:fill="auto"/>
            <w:noWrap/>
            <w:hideMark/>
          </w:tcPr>
          <w:p w14:paraId="7F131507"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91.903 </w:t>
            </w:r>
          </w:p>
        </w:tc>
      </w:tr>
      <w:tr w:rsidR="00C83A68" w:rsidRPr="00A67D66" w14:paraId="3E54EB10"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099739A8"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23</w:t>
            </w:r>
          </w:p>
        </w:tc>
        <w:tc>
          <w:tcPr>
            <w:tcW w:w="7988" w:type="dxa"/>
            <w:tcBorders>
              <w:top w:val="nil"/>
              <w:left w:val="nil"/>
              <w:bottom w:val="single" w:sz="4" w:space="0" w:color="auto"/>
              <w:right w:val="single" w:sz="4" w:space="0" w:color="auto"/>
            </w:tcBorders>
            <w:shd w:val="clear" w:color="auto" w:fill="auto"/>
            <w:noWrap/>
            <w:hideMark/>
          </w:tcPr>
          <w:p w14:paraId="098BA3D2"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SCHON KLINIK  VOGTAREUTH, Vogtareuth, Njemačka</w:t>
            </w:r>
          </w:p>
        </w:tc>
        <w:tc>
          <w:tcPr>
            <w:tcW w:w="1360" w:type="dxa"/>
            <w:tcBorders>
              <w:top w:val="nil"/>
              <w:left w:val="nil"/>
              <w:bottom w:val="single" w:sz="4" w:space="0" w:color="auto"/>
              <w:right w:val="single" w:sz="4" w:space="0" w:color="auto"/>
            </w:tcBorders>
            <w:shd w:val="clear" w:color="auto" w:fill="auto"/>
            <w:noWrap/>
            <w:hideMark/>
          </w:tcPr>
          <w:p w14:paraId="4D187532"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84.160 </w:t>
            </w:r>
          </w:p>
        </w:tc>
      </w:tr>
      <w:tr w:rsidR="00C83A68" w:rsidRPr="00A67D66" w14:paraId="1CF39F72"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5ACA8DDE"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24</w:t>
            </w:r>
          </w:p>
        </w:tc>
        <w:tc>
          <w:tcPr>
            <w:tcW w:w="7988" w:type="dxa"/>
            <w:tcBorders>
              <w:top w:val="nil"/>
              <w:left w:val="nil"/>
              <w:bottom w:val="single" w:sz="4" w:space="0" w:color="auto"/>
              <w:right w:val="single" w:sz="4" w:space="0" w:color="auto"/>
            </w:tcBorders>
            <w:shd w:val="clear" w:color="auto" w:fill="auto"/>
            <w:noWrap/>
            <w:hideMark/>
          </w:tcPr>
          <w:p w14:paraId="27B15B50"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ONASIS CARDIAC SURGERY CENTRE, Katalea, Grčka</w:t>
            </w:r>
          </w:p>
        </w:tc>
        <w:tc>
          <w:tcPr>
            <w:tcW w:w="1360" w:type="dxa"/>
            <w:tcBorders>
              <w:top w:val="nil"/>
              <w:left w:val="nil"/>
              <w:bottom w:val="single" w:sz="4" w:space="0" w:color="auto"/>
              <w:right w:val="single" w:sz="4" w:space="0" w:color="auto"/>
            </w:tcBorders>
            <w:shd w:val="clear" w:color="auto" w:fill="auto"/>
            <w:noWrap/>
            <w:hideMark/>
          </w:tcPr>
          <w:p w14:paraId="5A08C17C"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68.889 </w:t>
            </w:r>
          </w:p>
        </w:tc>
      </w:tr>
      <w:tr w:rsidR="00C83A68" w:rsidRPr="00A67D66" w14:paraId="384D6B55"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49389362"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25</w:t>
            </w:r>
          </w:p>
        </w:tc>
        <w:tc>
          <w:tcPr>
            <w:tcW w:w="7988" w:type="dxa"/>
            <w:tcBorders>
              <w:top w:val="nil"/>
              <w:left w:val="nil"/>
              <w:bottom w:val="single" w:sz="4" w:space="0" w:color="auto"/>
              <w:right w:val="single" w:sz="4" w:space="0" w:color="auto"/>
            </w:tcBorders>
            <w:shd w:val="clear" w:color="auto" w:fill="auto"/>
            <w:noWrap/>
            <w:hideMark/>
          </w:tcPr>
          <w:p w14:paraId="1A7AEE92"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BIOTHERAPY INTERNATIONAL, Tel Aviv, Izrael</w:t>
            </w:r>
          </w:p>
        </w:tc>
        <w:tc>
          <w:tcPr>
            <w:tcW w:w="1360" w:type="dxa"/>
            <w:tcBorders>
              <w:top w:val="nil"/>
              <w:left w:val="nil"/>
              <w:bottom w:val="single" w:sz="4" w:space="0" w:color="auto"/>
              <w:right w:val="single" w:sz="4" w:space="0" w:color="auto"/>
            </w:tcBorders>
            <w:shd w:val="clear" w:color="auto" w:fill="auto"/>
            <w:noWrap/>
            <w:hideMark/>
          </w:tcPr>
          <w:p w14:paraId="791F13F4"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64.347 </w:t>
            </w:r>
          </w:p>
        </w:tc>
      </w:tr>
      <w:tr w:rsidR="00C83A68" w:rsidRPr="00A67D66" w14:paraId="16DE8F7F"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0D1B60BE"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26</w:t>
            </w:r>
          </w:p>
        </w:tc>
        <w:tc>
          <w:tcPr>
            <w:tcW w:w="7988" w:type="dxa"/>
            <w:tcBorders>
              <w:top w:val="nil"/>
              <w:left w:val="nil"/>
              <w:bottom w:val="single" w:sz="4" w:space="0" w:color="auto"/>
              <w:right w:val="single" w:sz="4" w:space="0" w:color="auto"/>
            </w:tcBorders>
            <w:shd w:val="clear" w:color="auto" w:fill="auto"/>
            <w:noWrap/>
            <w:hideMark/>
          </w:tcPr>
          <w:p w14:paraId="6E5B09B9"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MILOŠ KLINIKA-OČNA BEOGRAD, Beograd, Srbija</w:t>
            </w:r>
          </w:p>
        </w:tc>
        <w:tc>
          <w:tcPr>
            <w:tcW w:w="1360" w:type="dxa"/>
            <w:tcBorders>
              <w:top w:val="nil"/>
              <w:left w:val="nil"/>
              <w:bottom w:val="single" w:sz="4" w:space="0" w:color="auto"/>
              <w:right w:val="single" w:sz="4" w:space="0" w:color="auto"/>
            </w:tcBorders>
            <w:shd w:val="clear" w:color="auto" w:fill="auto"/>
            <w:noWrap/>
            <w:hideMark/>
          </w:tcPr>
          <w:p w14:paraId="359100F5"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54.877 </w:t>
            </w:r>
          </w:p>
        </w:tc>
      </w:tr>
      <w:tr w:rsidR="00C83A68" w:rsidRPr="00A67D66" w14:paraId="28033246"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7333C277"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27</w:t>
            </w:r>
          </w:p>
        </w:tc>
        <w:tc>
          <w:tcPr>
            <w:tcW w:w="7988" w:type="dxa"/>
            <w:tcBorders>
              <w:top w:val="nil"/>
              <w:left w:val="nil"/>
              <w:bottom w:val="single" w:sz="4" w:space="0" w:color="auto"/>
              <w:right w:val="single" w:sz="4" w:space="0" w:color="auto"/>
            </w:tcBorders>
            <w:shd w:val="clear" w:color="auto" w:fill="auto"/>
            <w:noWrap/>
            <w:hideMark/>
          </w:tcPr>
          <w:p w14:paraId="23B84C70"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UNIVERZITETSKI KLINIČKI CENTAR LJUBLJANA, Ljubljana, Slovenija</w:t>
            </w:r>
          </w:p>
        </w:tc>
        <w:tc>
          <w:tcPr>
            <w:tcW w:w="1360" w:type="dxa"/>
            <w:tcBorders>
              <w:top w:val="nil"/>
              <w:left w:val="nil"/>
              <w:bottom w:val="single" w:sz="4" w:space="0" w:color="auto"/>
              <w:right w:val="single" w:sz="4" w:space="0" w:color="auto"/>
            </w:tcBorders>
            <w:shd w:val="clear" w:color="auto" w:fill="auto"/>
            <w:noWrap/>
            <w:hideMark/>
          </w:tcPr>
          <w:p w14:paraId="70592C3E"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35.932 </w:t>
            </w:r>
          </w:p>
        </w:tc>
      </w:tr>
      <w:tr w:rsidR="00C83A68" w:rsidRPr="00A67D66" w14:paraId="35C8D74C"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1DAC62B3"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28</w:t>
            </w:r>
          </w:p>
        </w:tc>
        <w:tc>
          <w:tcPr>
            <w:tcW w:w="7988" w:type="dxa"/>
            <w:tcBorders>
              <w:top w:val="nil"/>
              <w:left w:val="nil"/>
              <w:bottom w:val="single" w:sz="4" w:space="0" w:color="auto"/>
              <w:right w:val="single" w:sz="4" w:space="0" w:color="auto"/>
            </w:tcBorders>
            <w:shd w:val="clear" w:color="auto" w:fill="auto"/>
            <w:noWrap/>
            <w:hideMark/>
          </w:tcPr>
          <w:p w14:paraId="79533A80"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UNIVERSITATSKLINIKUM, Aachen Reinfelden, Njemačka</w:t>
            </w:r>
          </w:p>
        </w:tc>
        <w:tc>
          <w:tcPr>
            <w:tcW w:w="1360" w:type="dxa"/>
            <w:tcBorders>
              <w:top w:val="nil"/>
              <w:left w:val="nil"/>
              <w:bottom w:val="single" w:sz="4" w:space="0" w:color="auto"/>
              <w:right w:val="single" w:sz="4" w:space="0" w:color="auto"/>
            </w:tcBorders>
            <w:shd w:val="clear" w:color="auto" w:fill="auto"/>
            <w:noWrap/>
            <w:hideMark/>
          </w:tcPr>
          <w:p w14:paraId="08F839AA"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35.507 </w:t>
            </w:r>
          </w:p>
        </w:tc>
      </w:tr>
      <w:tr w:rsidR="00C83A68" w:rsidRPr="00A67D66" w14:paraId="1A2331C2"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74F83C59"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29</w:t>
            </w:r>
          </w:p>
        </w:tc>
        <w:tc>
          <w:tcPr>
            <w:tcW w:w="7988" w:type="dxa"/>
            <w:tcBorders>
              <w:top w:val="nil"/>
              <w:left w:val="nil"/>
              <w:bottom w:val="single" w:sz="4" w:space="0" w:color="auto"/>
              <w:right w:val="single" w:sz="4" w:space="0" w:color="auto"/>
            </w:tcBorders>
            <w:shd w:val="clear" w:color="auto" w:fill="auto"/>
            <w:noWrap/>
            <w:hideMark/>
          </w:tcPr>
          <w:p w14:paraId="723015F2"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CE GAT GMBH TUBINGEN, Tibingen, Njemačka </w:t>
            </w:r>
          </w:p>
        </w:tc>
        <w:tc>
          <w:tcPr>
            <w:tcW w:w="1360" w:type="dxa"/>
            <w:tcBorders>
              <w:top w:val="nil"/>
              <w:left w:val="nil"/>
              <w:bottom w:val="single" w:sz="4" w:space="0" w:color="auto"/>
              <w:right w:val="single" w:sz="4" w:space="0" w:color="auto"/>
            </w:tcBorders>
            <w:shd w:val="clear" w:color="auto" w:fill="auto"/>
            <w:noWrap/>
            <w:hideMark/>
          </w:tcPr>
          <w:p w14:paraId="39C6C93E"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35.258 </w:t>
            </w:r>
          </w:p>
        </w:tc>
      </w:tr>
      <w:tr w:rsidR="00C83A68" w:rsidRPr="00A67D66" w14:paraId="152BB7F4"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533897F9"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30</w:t>
            </w:r>
          </w:p>
        </w:tc>
        <w:tc>
          <w:tcPr>
            <w:tcW w:w="7988" w:type="dxa"/>
            <w:tcBorders>
              <w:top w:val="nil"/>
              <w:left w:val="nil"/>
              <w:bottom w:val="single" w:sz="4" w:space="0" w:color="auto"/>
              <w:right w:val="single" w:sz="4" w:space="0" w:color="auto"/>
            </w:tcBorders>
            <w:shd w:val="clear" w:color="auto" w:fill="auto"/>
            <w:noWrap/>
            <w:hideMark/>
          </w:tcPr>
          <w:p w14:paraId="3D2B03A6"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UNIVERSTITATSKLINIKUM AKH, Beč, Austrija</w:t>
            </w:r>
          </w:p>
        </w:tc>
        <w:tc>
          <w:tcPr>
            <w:tcW w:w="1360" w:type="dxa"/>
            <w:tcBorders>
              <w:top w:val="nil"/>
              <w:left w:val="nil"/>
              <w:bottom w:val="single" w:sz="4" w:space="0" w:color="auto"/>
              <w:right w:val="single" w:sz="4" w:space="0" w:color="auto"/>
            </w:tcBorders>
            <w:shd w:val="clear" w:color="auto" w:fill="auto"/>
            <w:noWrap/>
            <w:hideMark/>
          </w:tcPr>
          <w:p w14:paraId="3637C921"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34.688 </w:t>
            </w:r>
          </w:p>
        </w:tc>
      </w:tr>
      <w:tr w:rsidR="00C83A68" w:rsidRPr="00A67D66" w14:paraId="5607C945"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493CD1A0"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31</w:t>
            </w:r>
          </w:p>
        </w:tc>
        <w:tc>
          <w:tcPr>
            <w:tcW w:w="7988" w:type="dxa"/>
            <w:tcBorders>
              <w:top w:val="nil"/>
              <w:left w:val="nil"/>
              <w:bottom w:val="single" w:sz="4" w:space="0" w:color="auto"/>
              <w:right w:val="single" w:sz="4" w:space="0" w:color="auto"/>
            </w:tcBorders>
            <w:shd w:val="clear" w:color="auto" w:fill="auto"/>
            <w:noWrap/>
            <w:hideMark/>
          </w:tcPr>
          <w:p w14:paraId="3D42B3A1"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CENTRO MEDICO TECNON, Barselona, ŠpanijaA</w:t>
            </w:r>
          </w:p>
        </w:tc>
        <w:tc>
          <w:tcPr>
            <w:tcW w:w="1360" w:type="dxa"/>
            <w:tcBorders>
              <w:top w:val="nil"/>
              <w:left w:val="nil"/>
              <w:bottom w:val="single" w:sz="4" w:space="0" w:color="auto"/>
              <w:right w:val="single" w:sz="4" w:space="0" w:color="auto"/>
            </w:tcBorders>
            <w:shd w:val="clear" w:color="auto" w:fill="auto"/>
            <w:noWrap/>
            <w:hideMark/>
          </w:tcPr>
          <w:p w14:paraId="42F1EC6C"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33.061 </w:t>
            </w:r>
          </w:p>
        </w:tc>
      </w:tr>
      <w:tr w:rsidR="00C83A68" w:rsidRPr="00A67D66" w14:paraId="6405F4DF"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03C13456"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32</w:t>
            </w:r>
          </w:p>
        </w:tc>
        <w:tc>
          <w:tcPr>
            <w:tcW w:w="7988" w:type="dxa"/>
            <w:tcBorders>
              <w:top w:val="nil"/>
              <w:left w:val="nil"/>
              <w:bottom w:val="single" w:sz="4" w:space="0" w:color="auto"/>
              <w:right w:val="single" w:sz="4" w:space="0" w:color="auto"/>
            </w:tcBorders>
            <w:shd w:val="clear" w:color="auto" w:fill="auto"/>
            <w:noWrap/>
            <w:hideMark/>
          </w:tcPr>
          <w:p w14:paraId="260179AC"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CORD BLOOD CENTER HEALTH AG, Lucern, Švajcarska</w:t>
            </w:r>
          </w:p>
        </w:tc>
        <w:tc>
          <w:tcPr>
            <w:tcW w:w="1360" w:type="dxa"/>
            <w:tcBorders>
              <w:top w:val="nil"/>
              <w:left w:val="nil"/>
              <w:bottom w:val="single" w:sz="4" w:space="0" w:color="auto"/>
              <w:right w:val="single" w:sz="4" w:space="0" w:color="auto"/>
            </w:tcBorders>
            <w:shd w:val="clear" w:color="auto" w:fill="auto"/>
            <w:noWrap/>
            <w:hideMark/>
          </w:tcPr>
          <w:p w14:paraId="21A57854"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31.293 </w:t>
            </w:r>
          </w:p>
        </w:tc>
      </w:tr>
      <w:tr w:rsidR="00C83A68" w:rsidRPr="00A67D66" w14:paraId="3C23020D"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538FFE5B"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33</w:t>
            </w:r>
          </w:p>
        </w:tc>
        <w:tc>
          <w:tcPr>
            <w:tcW w:w="7988" w:type="dxa"/>
            <w:tcBorders>
              <w:top w:val="nil"/>
              <w:left w:val="nil"/>
              <w:bottom w:val="single" w:sz="4" w:space="0" w:color="auto"/>
              <w:right w:val="single" w:sz="4" w:space="0" w:color="auto"/>
            </w:tcBorders>
            <w:shd w:val="clear" w:color="auto" w:fill="auto"/>
            <w:noWrap/>
            <w:hideMark/>
          </w:tcPr>
          <w:p w14:paraId="561DBFC0"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PRECISION MEDICAL LLC, Minsk, Bjelorusija</w:t>
            </w:r>
          </w:p>
        </w:tc>
        <w:tc>
          <w:tcPr>
            <w:tcW w:w="1360" w:type="dxa"/>
            <w:tcBorders>
              <w:top w:val="nil"/>
              <w:left w:val="nil"/>
              <w:bottom w:val="single" w:sz="4" w:space="0" w:color="auto"/>
              <w:right w:val="single" w:sz="4" w:space="0" w:color="auto"/>
            </w:tcBorders>
            <w:shd w:val="clear" w:color="auto" w:fill="auto"/>
            <w:noWrap/>
            <w:hideMark/>
          </w:tcPr>
          <w:p w14:paraId="4E5208A8"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29.337 </w:t>
            </w:r>
          </w:p>
        </w:tc>
      </w:tr>
      <w:tr w:rsidR="00C83A68" w:rsidRPr="00A67D66" w14:paraId="1B2C6A39"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26129194"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34</w:t>
            </w:r>
          </w:p>
        </w:tc>
        <w:tc>
          <w:tcPr>
            <w:tcW w:w="7988" w:type="dxa"/>
            <w:tcBorders>
              <w:top w:val="nil"/>
              <w:left w:val="nil"/>
              <w:bottom w:val="single" w:sz="4" w:space="0" w:color="auto"/>
              <w:right w:val="single" w:sz="4" w:space="0" w:color="auto"/>
            </w:tcBorders>
            <w:shd w:val="clear" w:color="auto" w:fill="auto"/>
            <w:noWrap/>
            <w:hideMark/>
          </w:tcPr>
          <w:p w14:paraId="3167A0FA"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KLINIKA ZA INFEKTIVNE BOLESTI DR FRAN MIHALJEVIC, Zagreb, Hrvatska</w:t>
            </w:r>
          </w:p>
        </w:tc>
        <w:tc>
          <w:tcPr>
            <w:tcW w:w="1360" w:type="dxa"/>
            <w:tcBorders>
              <w:top w:val="nil"/>
              <w:left w:val="nil"/>
              <w:bottom w:val="single" w:sz="4" w:space="0" w:color="auto"/>
              <w:right w:val="single" w:sz="4" w:space="0" w:color="auto"/>
            </w:tcBorders>
            <w:shd w:val="clear" w:color="auto" w:fill="auto"/>
            <w:noWrap/>
            <w:hideMark/>
          </w:tcPr>
          <w:p w14:paraId="6F9751DC"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20.804 </w:t>
            </w:r>
          </w:p>
        </w:tc>
      </w:tr>
      <w:tr w:rsidR="00C83A68" w:rsidRPr="00A67D66" w14:paraId="2648431F"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11F3C595"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35</w:t>
            </w:r>
          </w:p>
        </w:tc>
        <w:tc>
          <w:tcPr>
            <w:tcW w:w="7988" w:type="dxa"/>
            <w:tcBorders>
              <w:top w:val="nil"/>
              <w:left w:val="nil"/>
              <w:bottom w:val="single" w:sz="4" w:space="0" w:color="auto"/>
              <w:right w:val="single" w:sz="4" w:space="0" w:color="auto"/>
            </w:tcBorders>
            <w:shd w:val="clear" w:color="auto" w:fill="auto"/>
            <w:noWrap/>
            <w:hideMark/>
          </w:tcPr>
          <w:p w14:paraId="4FEF936F"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ORTOPEDSKA BOLNIŠNICA VALDOLTRA, Valdorta, Slovenija</w:t>
            </w:r>
          </w:p>
        </w:tc>
        <w:tc>
          <w:tcPr>
            <w:tcW w:w="1360" w:type="dxa"/>
            <w:tcBorders>
              <w:top w:val="nil"/>
              <w:left w:val="nil"/>
              <w:bottom w:val="single" w:sz="4" w:space="0" w:color="auto"/>
              <w:right w:val="single" w:sz="4" w:space="0" w:color="auto"/>
            </w:tcBorders>
            <w:shd w:val="clear" w:color="auto" w:fill="auto"/>
            <w:noWrap/>
            <w:hideMark/>
          </w:tcPr>
          <w:p w14:paraId="34F7ECE8"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20.625 </w:t>
            </w:r>
          </w:p>
        </w:tc>
      </w:tr>
      <w:tr w:rsidR="00C83A68" w:rsidRPr="00A67D66" w14:paraId="462614BA"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3D43B0A3"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36</w:t>
            </w:r>
          </w:p>
        </w:tc>
        <w:tc>
          <w:tcPr>
            <w:tcW w:w="7988" w:type="dxa"/>
            <w:tcBorders>
              <w:top w:val="nil"/>
              <w:left w:val="nil"/>
              <w:bottom w:val="single" w:sz="4" w:space="0" w:color="auto"/>
              <w:right w:val="single" w:sz="4" w:space="0" w:color="auto"/>
            </w:tcBorders>
            <w:shd w:val="clear" w:color="auto" w:fill="auto"/>
            <w:noWrap/>
            <w:hideMark/>
          </w:tcPr>
          <w:p w14:paraId="68DC35C7"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POLIKLINIKA POLIDERMA D.O.O., Zagreb, Hrvatska</w:t>
            </w:r>
          </w:p>
        </w:tc>
        <w:tc>
          <w:tcPr>
            <w:tcW w:w="1360" w:type="dxa"/>
            <w:tcBorders>
              <w:top w:val="nil"/>
              <w:left w:val="nil"/>
              <w:bottom w:val="single" w:sz="4" w:space="0" w:color="auto"/>
              <w:right w:val="single" w:sz="4" w:space="0" w:color="auto"/>
            </w:tcBorders>
            <w:shd w:val="clear" w:color="auto" w:fill="auto"/>
            <w:noWrap/>
            <w:hideMark/>
          </w:tcPr>
          <w:p w14:paraId="630807F4"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19.558 </w:t>
            </w:r>
          </w:p>
        </w:tc>
      </w:tr>
      <w:tr w:rsidR="00C83A68" w:rsidRPr="00A67D66" w14:paraId="6BF505FC"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3DF5EB6D"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37</w:t>
            </w:r>
          </w:p>
        </w:tc>
        <w:tc>
          <w:tcPr>
            <w:tcW w:w="7988" w:type="dxa"/>
            <w:tcBorders>
              <w:top w:val="nil"/>
              <w:left w:val="nil"/>
              <w:bottom w:val="single" w:sz="4" w:space="0" w:color="auto"/>
              <w:right w:val="single" w:sz="4" w:space="0" w:color="auto"/>
            </w:tcBorders>
            <w:shd w:val="clear" w:color="auto" w:fill="auto"/>
            <w:noWrap/>
            <w:hideMark/>
          </w:tcPr>
          <w:p w14:paraId="1E5595DB"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SINT-AUGUSTINUS HOSPITAL, Wicrijk, Antwerpen, Belgija</w:t>
            </w:r>
          </w:p>
        </w:tc>
        <w:tc>
          <w:tcPr>
            <w:tcW w:w="1360" w:type="dxa"/>
            <w:tcBorders>
              <w:top w:val="nil"/>
              <w:left w:val="nil"/>
              <w:bottom w:val="single" w:sz="4" w:space="0" w:color="auto"/>
              <w:right w:val="single" w:sz="4" w:space="0" w:color="auto"/>
            </w:tcBorders>
            <w:shd w:val="clear" w:color="auto" w:fill="auto"/>
            <w:noWrap/>
            <w:hideMark/>
          </w:tcPr>
          <w:p w14:paraId="5462C38E"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16.822 </w:t>
            </w:r>
          </w:p>
        </w:tc>
      </w:tr>
      <w:tr w:rsidR="00C83A68" w:rsidRPr="00A67D66" w14:paraId="6D65AA5D"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31F387DD"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38</w:t>
            </w:r>
          </w:p>
        </w:tc>
        <w:tc>
          <w:tcPr>
            <w:tcW w:w="7988" w:type="dxa"/>
            <w:tcBorders>
              <w:top w:val="nil"/>
              <w:left w:val="nil"/>
              <w:bottom w:val="single" w:sz="4" w:space="0" w:color="auto"/>
              <w:right w:val="single" w:sz="4" w:space="0" w:color="auto"/>
            </w:tcBorders>
            <w:shd w:val="clear" w:color="auto" w:fill="auto"/>
            <w:noWrap/>
            <w:hideMark/>
          </w:tcPr>
          <w:p w14:paraId="66AFF1BD"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DJEČJA BOLNICA SREBRNJAK, Zagreb, Hrvatska</w:t>
            </w:r>
          </w:p>
        </w:tc>
        <w:tc>
          <w:tcPr>
            <w:tcW w:w="1360" w:type="dxa"/>
            <w:tcBorders>
              <w:top w:val="nil"/>
              <w:left w:val="nil"/>
              <w:bottom w:val="single" w:sz="4" w:space="0" w:color="auto"/>
              <w:right w:val="single" w:sz="4" w:space="0" w:color="auto"/>
            </w:tcBorders>
            <w:shd w:val="clear" w:color="auto" w:fill="auto"/>
            <w:noWrap/>
            <w:hideMark/>
          </w:tcPr>
          <w:p w14:paraId="06D9D24E"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14.937 </w:t>
            </w:r>
          </w:p>
        </w:tc>
      </w:tr>
      <w:tr w:rsidR="00C83A68" w:rsidRPr="00A67D66" w14:paraId="4A621268"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70459C2E"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39</w:t>
            </w:r>
          </w:p>
        </w:tc>
        <w:tc>
          <w:tcPr>
            <w:tcW w:w="7988" w:type="dxa"/>
            <w:tcBorders>
              <w:top w:val="nil"/>
              <w:left w:val="nil"/>
              <w:bottom w:val="single" w:sz="4" w:space="0" w:color="auto"/>
              <w:right w:val="single" w:sz="4" w:space="0" w:color="auto"/>
            </w:tcBorders>
            <w:shd w:val="clear" w:color="auto" w:fill="auto"/>
            <w:noWrap/>
            <w:hideMark/>
          </w:tcPr>
          <w:p w14:paraId="39858E37"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CENTOGENE AG  ROSTOCK, Rostok, Njemačka</w:t>
            </w:r>
          </w:p>
        </w:tc>
        <w:tc>
          <w:tcPr>
            <w:tcW w:w="1360" w:type="dxa"/>
            <w:tcBorders>
              <w:top w:val="nil"/>
              <w:left w:val="nil"/>
              <w:bottom w:val="single" w:sz="4" w:space="0" w:color="auto"/>
              <w:right w:val="single" w:sz="4" w:space="0" w:color="auto"/>
            </w:tcBorders>
            <w:shd w:val="clear" w:color="auto" w:fill="auto"/>
            <w:noWrap/>
            <w:hideMark/>
          </w:tcPr>
          <w:p w14:paraId="53ADB769"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14.049 </w:t>
            </w:r>
          </w:p>
        </w:tc>
      </w:tr>
      <w:tr w:rsidR="00C83A68" w:rsidRPr="00A67D66" w14:paraId="0AA98C72"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2F6902C3"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40</w:t>
            </w:r>
          </w:p>
        </w:tc>
        <w:tc>
          <w:tcPr>
            <w:tcW w:w="7988" w:type="dxa"/>
            <w:tcBorders>
              <w:top w:val="nil"/>
              <w:left w:val="nil"/>
              <w:bottom w:val="single" w:sz="4" w:space="0" w:color="auto"/>
              <w:right w:val="single" w:sz="4" w:space="0" w:color="auto"/>
            </w:tcBorders>
            <w:shd w:val="clear" w:color="auto" w:fill="auto"/>
            <w:noWrap/>
            <w:hideMark/>
          </w:tcPr>
          <w:p w14:paraId="6A9BCAA7"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SAVA MEMORIAL HOSPITAL, Beograd, Srbija</w:t>
            </w:r>
          </w:p>
        </w:tc>
        <w:tc>
          <w:tcPr>
            <w:tcW w:w="1360" w:type="dxa"/>
            <w:tcBorders>
              <w:top w:val="nil"/>
              <w:left w:val="nil"/>
              <w:bottom w:val="single" w:sz="4" w:space="0" w:color="auto"/>
              <w:right w:val="single" w:sz="4" w:space="0" w:color="auto"/>
            </w:tcBorders>
            <w:shd w:val="clear" w:color="auto" w:fill="auto"/>
            <w:noWrap/>
            <w:hideMark/>
          </w:tcPr>
          <w:p w14:paraId="75BA645F"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11.844 </w:t>
            </w:r>
          </w:p>
        </w:tc>
      </w:tr>
      <w:tr w:rsidR="00C83A68" w:rsidRPr="00A67D66" w14:paraId="3525C179"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257DB5AD"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41</w:t>
            </w:r>
          </w:p>
        </w:tc>
        <w:tc>
          <w:tcPr>
            <w:tcW w:w="7988" w:type="dxa"/>
            <w:tcBorders>
              <w:top w:val="nil"/>
              <w:left w:val="nil"/>
              <w:bottom w:val="single" w:sz="4" w:space="0" w:color="auto"/>
              <w:right w:val="single" w:sz="4" w:space="0" w:color="auto"/>
            </w:tcBorders>
            <w:shd w:val="clear" w:color="auto" w:fill="auto"/>
            <w:noWrap/>
            <w:hideMark/>
          </w:tcPr>
          <w:p w14:paraId="62AF7387"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ACIBADEM ATAKENT HOSPITAL, Istanbul, TurskaA</w:t>
            </w:r>
          </w:p>
        </w:tc>
        <w:tc>
          <w:tcPr>
            <w:tcW w:w="1360" w:type="dxa"/>
            <w:tcBorders>
              <w:top w:val="nil"/>
              <w:left w:val="nil"/>
              <w:bottom w:val="single" w:sz="4" w:space="0" w:color="auto"/>
              <w:right w:val="single" w:sz="4" w:space="0" w:color="auto"/>
            </w:tcBorders>
            <w:shd w:val="clear" w:color="auto" w:fill="auto"/>
            <w:noWrap/>
            <w:hideMark/>
          </w:tcPr>
          <w:p w14:paraId="7FEFFF65"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10.771 </w:t>
            </w:r>
          </w:p>
        </w:tc>
      </w:tr>
      <w:tr w:rsidR="00C83A68" w:rsidRPr="00A67D66" w14:paraId="56D85EE2"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047C1B7F"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42</w:t>
            </w:r>
          </w:p>
        </w:tc>
        <w:tc>
          <w:tcPr>
            <w:tcW w:w="7988" w:type="dxa"/>
            <w:tcBorders>
              <w:top w:val="nil"/>
              <w:left w:val="nil"/>
              <w:bottom w:val="single" w:sz="4" w:space="0" w:color="auto"/>
              <w:right w:val="single" w:sz="4" w:space="0" w:color="auto"/>
            </w:tcBorders>
            <w:shd w:val="clear" w:color="auto" w:fill="auto"/>
            <w:noWrap/>
            <w:hideMark/>
          </w:tcPr>
          <w:p w14:paraId="28379721"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MALTESER KRANKENHAUS ST.FRANZISKUS-HOSPITAL, Flensburg, Njemačka</w:t>
            </w:r>
          </w:p>
        </w:tc>
        <w:tc>
          <w:tcPr>
            <w:tcW w:w="1360" w:type="dxa"/>
            <w:tcBorders>
              <w:top w:val="nil"/>
              <w:left w:val="nil"/>
              <w:bottom w:val="single" w:sz="4" w:space="0" w:color="auto"/>
              <w:right w:val="single" w:sz="4" w:space="0" w:color="auto"/>
            </w:tcBorders>
            <w:shd w:val="clear" w:color="auto" w:fill="auto"/>
            <w:noWrap/>
            <w:hideMark/>
          </w:tcPr>
          <w:p w14:paraId="77AD851B"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10.731 </w:t>
            </w:r>
          </w:p>
        </w:tc>
      </w:tr>
      <w:tr w:rsidR="00C83A68" w:rsidRPr="00A67D66" w14:paraId="23F97B73"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45BCEA87"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43</w:t>
            </w:r>
          </w:p>
        </w:tc>
        <w:tc>
          <w:tcPr>
            <w:tcW w:w="7988" w:type="dxa"/>
            <w:tcBorders>
              <w:top w:val="nil"/>
              <w:left w:val="nil"/>
              <w:bottom w:val="single" w:sz="4" w:space="0" w:color="auto"/>
              <w:right w:val="single" w:sz="4" w:space="0" w:color="auto"/>
            </w:tcBorders>
            <w:shd w:val="clear" w:color="auto" w:fill="auto"/>
            <w:noWrap/>
            <w:hideMark/>
          </w:tcPr>
          <w:p w14:paraId="7B7E227E"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BLUEPRINT GENETICS, Espoo, Finska</w:t>
            </w:r>
          </w:p>
        </w:tc>
        <w:tc>
          <w:tcPr>
            <w:tcW w:w="1360" w:type="dxa"/>
            <w:tcBorders>
              <w:top w:val="nil"/>
              <w:left w:val="nil"/>
              <w:bottom w:val="single" w:sz="4" w:space="0" w:color="auto"/>
              <w:right w:val="single" w:sz="4" w:space="0" w:color="auto"/>
            </w:tcBorders>
            <w:shd w:val="clear" w:color="auto" w:fill="auto"/>
            <w:noWrap/>
            <w:hideMark/>
          </w:tcPr>
          <w:p w14:paraId="30FE39BB"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9.916 </w:t>
            </w:r>
          </w:p>
        </w:tc>
      </w:tr>
      <w:tr w:rsidR="00C83A68" w:rsidRPr="00A67D66" w14:paraId="355613A0" w14:textId="77777777" w:rsidTr="008D390F">
        <w:trPr>
          <w:trHeight w:val="510"/>
        </w:trPr>
        <w:tc>
          <w:tcPr>
            <w:tcW w:w="629" w:type="dxa"/>
            <w:tcBorders>
              <w:top w:val="nil"/>
              <w:left w:val="single" w:sz="4" w:space="0" w:color="auto"/>
              <w:bottom w:val="single" w:sz="4" w:space="0" w:color="auto"/>
              <w:right w:val="single" w:sz="4" w:space="0" w:color="auto"/>
            </w:tcBorders>
            <w:shd w:val="clear" w:color="auto" w:fill="auto"/>
            <w:noWrap/>
            <w:hideMark/>
          </w:tcPr>
          <w:p w14:paraId="3501AD51"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44</w:t>
            </w:r>
          </w:p>
        </w:tc>
        <w:tc>
          <w:tcPr>
            <w:tcW w:w="7988" w:type="dxa"/>
            <w:tcBorders>
              <w:top w:val="nil"/>
              <w:left w:val="nil"/>
              <w:bottom w:val="single" w:sz="4" w:space="0" w:color="auto"/>
              <w:right w:val="single" w:sz="4" w:space="0" w:color="auto"/>
            </w:tcBorders>
            <w:shd w:val="clear" w:color="auto" w:fill="auto"/>
            <w:hideMark/>
          </w:tcPr>
          <w:p w14:paraId="1C62BB4B"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STATE INSTITUTION "MINSK SCIENTIFIC AND PRACTICAL CENTER FOR SURGERY, TRANSPLANTOLOGY AND HEMATOLOGY", Minsk, Bjelorusija</w:t>
            </w:r>
          </w:p>
        </w:tc>
        <w:tc>
          <w:tcPr>
            <w:tcW w:w="1360" w:type="dxa"/>
            <w:tcBorders>
              <w:top w:val="nil"/>
              <w:left w:val="nil"/>
              <w:bottom w:val="single" w:sz="4" w:space="0" w:color="auto"/>
              <w:right w:val="single" w:sz="4" w:space="0" w:color="auto"/>
            </w:tcBorders>
            <w:shd w:val="clear" w:color="auto" w:fill="auto"/>
            <w:noWrap/>
            <w:hideMark/>
          </w:tcPr>
          <w:p w14:paraId="12B7EEEF"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9.883 </w:t>
            </w:r>
          </w:p>
        </w:tc>
      </w:tr>
      <w:tr w:rsidR="00C83A68" w:rsidRPr="00A67D66" w14:paraId="2BB6FD48"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423BC1EF"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45</w:t>
            </w:r>
          </w:p>
        </w:tc>
        <w:tc>
          <w:tcPr>
            <w:tcW w:w="7988" w:type="dxa"/>
            <w:tcBorders>
              <w:top w:val="nil"/>
              <w:left w:val="nil"/>
              <w:bottom w:val="single" w:sz="4" w:space="0" w:color="auto"/>
              <w:right w:val="single" w:sz="4" w:space="0" w:color="auto"/>
            </w:tcBorders>
            <w:shd w:val="clear" w:color="auto" w:fill="auto"/>
            <w:noWrap/>
            <w:hideMark/>
          </w:tcPr>
          <w:p w14:paraId="098BBB61"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MEMORIAL SISLI HOSPITAL, Istanbul, Turska</w:t>
            </w:r>
          </w:p>
        </w:tc>
        <w:tc>
          <w:tcPr>
            <w:tcW w:w="1360" w:type="dxa"/>
            <w:tcBorders>
              <w:top w:val="nil"/>
              <w:left w:val="nil"/>
              <w:bottom w:val="single" w:sz="4" w:space="0" w:color="auto"/>
              <w:right w:val="single" w:sz="4" w:space="0" w:color="auto"/>
            </w:tcBorders>
            <w:shd w:val="clear" w:color="auto" w:fill="auto"/>
            <w:noWrap/>
            <w:hideMark/>
          </w:tcPr>
          <w:p w14:paraId="50A02BA3"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9.232 </w:t>
            </w:r>
          </w:p>
        </w:tc>
      </w:tr>
      <w:tr w:rsidR="00C83A68" w:rsidRPr="00A67D66" w14:paraId="06BA8E85"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261F90AB"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46</w:t>
            </w:r>
          </w:p>
        </w:tc>
        <w:tc>
          <w:tcPr>
            <w:tcW w:w="7988" w:type="dxa"/>
            <w:tcBorders>
              <w:top w:val="nil"/>
              <w:left w:val="nil"/>
              <w:bottom w:val="single" w:sz="4" w:space="0" w:color="auto"/>
              <w:right w:val="single" w:sz="4" w:space="0" w:color="auto"/>
            </w:tcBorders>
            <w:shd w:val="clear" w:color="auto" w:fill="auto"/>
            <w:noWrap/>
            <w:hideMark/>
          </w:tcPr>
          <w:p w14:paraId="23FDBDF9"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SPIRE GATWCK PARK HOSPITAL, London, Velika Britanija</w:t>
            </w:r>
          </w:p>
        </w:tc>
        <w:tc>
          <w:tcPr>
            <w:tcW w:w="1360" w:type="dxa"/>
            <w:tcBorders>
              <w:top w:val="nil"/>
              <w:left w:val="nil"/>
              <w:bottom w:val="single" w:sz="4" w:space="0" w:color="auto"/>
              <w:right w:val="single" w:sz="4" w:space="0" w:color="auto"/>
            </w:tcBorders>
            <w:shd w:val="clear" w:color="auto" w:fill="auto"/>
            <w:noWrap/>
            <w:hideMark/>
          </w:tcPr>
          <w:p w14:paraId="586DC8BB"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8.569 </w:t>
            </w:r>
          </w:p>
        </w:tc>
      </w:tr>
      <w:tr w:rsidR="00C83A68" w:rsidRPr="00A67D66" w14:paraId="6B89888E"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3DFA3CF6"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47</w:t>
            </w:r>
          </w:p>
        </w:tc>
        <w:tc>
          <w:tcPr>
            <w:tcW w:w="7988" w:type="dxa"/>
            <w:tcBorders>
              <w:top w:val="nil"/>
              <w:left w:val="nil"/>
              <w:bottom w:val="single" w:sz="4" w:space="0" w:color="auto"/>
              <w:right w:val="single" w:sz="4" w:space="0" w:color="auto"/>
            </w:tcBorders>
            <w:shd w:val="clear" w:color="auto" w:fill="auto"/>
            <w:noWrap/>
            <w:hideMark/>
          </w:tcPr>
          <w:p w14:paraId="44018F7F"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NAVA MOTEL&amp;STORAGE NAMIK VATANSEVER, Beč, Austrija</w:t>
            </w:r>
          </w:p>
        </w:tc>
        <w:tc>
          <w:tcPr>
            <w:tcW w:w="1360" w:type="dxa"/>
            <w:tcBorders>
              <w:top w:val="nil"/>
              <w:left w:val="nil"/>
              <w:bottom w:val="single" w:sz="4" w:space="0" w:color="auto"/>
              <w:right w:val="single" w:sz="4" w:space="0" w:color="auto"/>
            </w:tcBorders>
            <w:shd w:val="clear" w:color="auto" w:fill="auto"/>
            <w:noWrap/>
            <w:hideMark/>
          </w:tcPr>
          <w:p w14:paraId="0AEAC4B8"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8.185 </w:t>
            </w:r>
          </w:p>
        </w:tc>
      </w:tr>
      <w:tr w:rsidR="00C83A68" w:rsidRPr="00A67D66" w14:paraId="4A6801E7"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164894E4"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48</w:t>
            </w:r>
          </w:p>
        </w:tc>
        <w:tc>
          <w:tcPr>
            <w:tcW w:w="7988" w:type="dxa"/>
            <w:tcBorders>
              <w:top w:val="nil"/>
              <w:left w:val="nil"/>
              <w:bottom w:val="single" w:sz="4" w:space="0" w:color="auto"/>
              <w:right w:val="single" w:sz="4" w:space="0" w:color="auto"/>
            </w:tcBorders>
            <w:shd w:val="clear" w:color="auto" w:fill="auto"/>
            <w:noWrap/>
            <w:hideMark/>
          </w:tcPr>
          <w:p w14:paraId="7984B87B"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AZIENDA OSPEDALIERA, Padova-Italija</w:t>
            </w:r>
          </w:p>
        </w:tc>
        <w:tc>
          <w:tcPr>
            <w:tcW w:w="1360" w:type="dxa"/>
            <w:tcBorders>
              <w:top w:val="nil"/>
              <w:left w:val="nil"/>
              <w:bottom w:val="single" w:sz="4" w:space="0" w:color="auto"/>
              <w:right w:val="single" w:sz="4" w:space="0" w:color="auto"/>
            </w:tcBorders>
            <w:shd w:val="clear" w:color="auto" w:fill="auto"/>
            <w:noWrap/>
            <w:hideMark/>
          </w:tcPr>
          <w:p w14:paraId="73A635B9"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7.557 </w:t>
            </w:r>
          </w:p>
        </w:tc>
      </w:tr>
      <w:tr w:rsidR="00C83A68" w:rsidRPr="00A67D66" w14:paraId="28B86E99"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131DD2F6"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49</w:t>
            </w:r>
          </w:p>
        </w:tc>
        <w:tc>
          <w:tcPr>
            <w:tcW w:w="7988" w:type="dxa"/>
            <w:tcBorders>
              <w:top w:val="nil"/>
              <w:left w:val="nil"/>
              <w:bottom w:val="single" w:sz="4" w:space="0" w:color="auto"/>
              <w:right w:val="single" w:sz="4" w:space="0" w:color="auto"/>
            </w:tcBorders>
            <w:shd w:val="clear" w:color="auto" w:fill="auto"/>
            <w:noWrap/>
            <w:hideMark/>
          </w:tcPr>
          <w:p w14:paraId="7A32EB40"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INSTITUT ZA MOLEKULARNU GENETIKU I GENETIČKO INŽENJERSTVO, Beograd, Srbija</w:t>
            </w:r>
          </w:p>
        </w:tc>
        <w:tc>
          <w:tcPr>
            <w:tcW w:w="1360" w:type="dxa"/>
            <w:tcBorders>
              <w:top w:val="nil"/>
              <w:left w:val="nil"/>
              <w:bottom w:val="single" w:sz="4" w:space="0" w:color="auto"/>
              <w:right w:val="single" w:sz="4" w:space="0" w:color="auto"/>
            </w:tcBorders>
            <w:shd w:val="clear" w:color="auto" w:fill="auto"/>
            <w:noWrap/>
            <w:hideMark/>
          </w:tcPr>
          <w:p w14:paraId="0E77E5D2"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7.334 </w:t>
            </w:r>
          </w:p>
        </w:tc>
      </w:tr>
      <w:tr w:rsidR="00C83A68" w:rsidRPr="00A67D66" w14:paraId="103320B0"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4677BE18"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50</w:t>
            </w:r>
          </w:p>
        </w:tc>
        <w:tc>
          <w:tcPr>
            <w:tcW w:w="7988" w:type="dxa"/>
            <w:tcBorders>
              <w:top w:val="nil"/>
              <w:left w:val="nil"/>
              <w:bottom w:val="single" w:sz="4" w:space="0" w:color="auto"/>
              <w:right w:val="single" w:sz="4" w:space="0" w:color="auto"/>
            </w:tcBorders>
            <w:shd w:val="clear" w:color="auto" w:fill="auto"/>
            <w:noWrap/>
            <w:hideMark/>
          </w:tcPr>
          <w:p w14:paraId="7AC488BD"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UNIVERSITATSKLINIKUM DES SAARLANDES</w:t>
            </w:r>
          </w:p>
        </w:tc>
        <w:tc>
          <w:tcPr>
            <w:tcW w:w="1360" w:type="dxa"/>
            <w:tcBorders>
              <w:top w:val="nil"/>
              <w:left w:val="nil"/>
              <w:bottom w:val="single" w:sz="4" w:space="0" w:color="auto"/>
              <w:right w:val="single" w:sz="4" w:space="0" w:color="auto"/>
            </w:tcBorders>
            <w:shd w:val="clear" w:color="auto" w:fill="auto"/>
            <w:noWrap/>
            <w:hideMark/>
          </w:tcPr>
          <w:p w14:paraId="60BEBBAF"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6.279 </w:t>
            </w:r>
          </w:p>
        </w:tc>
      </w:tr>
      <w:tr w:rsidR="00C83A68" w:rsidRPr="00A67D66" w14:paraId="4805CE50"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1479B9EF"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51</w:t>
            </w:r>
          </w:p>
        </w:tc>
        <w:tc>
          <w:tcPr>
            <w:tcW w:w="7988" w:type="dxa"/>
            <w:tcBorders>
              <w:top w:val="nil"/>
              <w:left w:val="nil"/>
              <w:bottom w:val="single" w:sz="4" w:space="0" w:color="auto"/>
              <w:right w:val="single" w:sz="4" w:space="0" w:color="auto"/>
            </w:tcBorders>
            <w:shd w:val="clear" w:color="auto" w:fill="auto"/>
            <w:noWrap/>
            <w:hideMark/>
          </w:tcPr>
          <w:p w14:paraId="1CDECFEE"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RAMAN MALHOTRA MB CHB FRCOPHTH, London, Velika Britanija</w:t>
            </w:r>
          </w:p>
        </w:tc>
        <w:tc>
          <w:tcPr>
            <w:tcW w:w="1360" w:type="dxa"/>
            <w:tcBorders>
              <w:top w:val="nil"/>
              <w:left w:val="nil"/>
              <w:bottom w:val="single" w:sz="4" w:space="0" w:color="auto"/>
              <w:right w:val="single" w:sz="4" w:space="0" w:color="auto"/>
            </w:tcBorders>
            <w:shd w:val="clear" w:color="auto" w:fill="auto"/>
            <w:noWrap/>
            <w:hideMark/>
          </w:tcPr>
          <w:p w14:paraId="2ADBA997"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5.698 </w:t>
            </w:r>
          </w:p>
        </w:tc>
      </w:tr>
      <w:tr w:rsidR="00C83A68" w:rsidRPr="00A67D66" w14:paraId="479D5F69"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21C89F57"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52</w:t>
            </w:r>
          </w:p>
        </w:tc>
        <w:tc>
          <w:tcPr>
            <w:tcW w:w="7988" w:type="dxa"/>
            <w:tcBorders>
              <w:top w:val="nil"/>
              <w:left w:val="nil"/>
              <w:bottom w:val="single" w:sz="4" w:space="0" w:color="auto"/>
              <w:right w:val="single" w:sz="4" w:space="0" w:color="auto"/>
            </w:tcBorders>
            <w:shd w:val="clear" w:color="auto" w:fill="auto"/>
            <w:noWrap/>
            <w:hideMark/>
          </w:tcPr>
          <w:p w14:paraId="2895A300"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Hotel PETRUS UTR A.M.R. ANDRIJA RADIVOJEVIĆ, Paraćin, Srbija</w:t>
            </w:r>
          </w:p>
        </w:tc>
        <w:tc>
          <w:tcPr>
            <w:tcW w:w="1360" w:type="dxa"/>
            <w:tcBorders>
              <w:top w:val="nil"/>
              <w:left w:val="nil"/>
              <w:bottom w:val="single" w:sz="4" w:space="0" w:color="auto"/>
              <w:right w:val="single" w:sz="4" w:space="0" w:color="auto"/>
            </w:tcBorders>
            <w:shd w:val="clear" w:color="auto" w:fill="auto"/>
            <w:noWrap/>
            <w:hideMark/>
          </w:tcPr>
          <w:p w14:paraId="0F9AFB0A"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5.066 </w:t>
            </w:r>
          </w:p>
        </w:tc>
      </w:tr>
      <w:tr w:rsidR="00C83A68" w:rsidRPr="00A67D66" w14:paraId="6D2F4237"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7B62227F"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53</w:t>
            </w:r>
          </w:p>
        </w:tc>
        <w:tc>
          <w:tcPr>
            <w:tcW w:w="7988" w:type="dxa"/>
            <w:tcBorders>
              <w:top w:val="nil"/>
              <w:left w:val="nil"/>
              <w:bottom w:val="single" w:sz="4" w:space="0" w:color="auto"/>
              <w:right w:val="single" w:sz="4" w:space="0" w:color="auto"/>
            </w:tcBorders>
            <w:shd w:val="clear" w:color="auto" w:fill="auto"/>
            <w:noWrap/>
            <w:hideMark/>
          </w:tcPr>
          <w:p w14:paraId="7ED25CCA"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FRANCES BERNADETTE ANNE BISHOPP, London, Velika Britanija</w:t>
            </w:r>
          </w:p>
        </w:tc>
        <w:tc>
          <w:tcPr>
            <w:tcW w:w="1360" w:type="dxa"/>
            <w:tcBorders>
              <w:top w:val="nil"/>
              <w:left w:val="nil"/>
              <w:bottom w:val="single" w:sz="4" w:space="0" w:color="auto"/>
              <w:right w:val="single" w:sz="4" w:space="0" w:color="auto"/>
            </w:tcBorders>
            <w:shd w:val="clear" w:color="auto" w:fill="auto"/>
            <w:noWrap/>
            <w:hideMark/>
          </w:tcPr>
          <w:p w14:paraId="673EBEEC"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4.102 </w:t>
            </w:r>
          </w:p>
        </w:tc>
      </w:tr>
      <w:tr w:rsidR="00C83A68" w:rsidRPr="00A67D66" w14:paraId="247FE1BD"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490C3A0E"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54</w:t>
            </w:r>
          </w:p>
        </w:tc>
        <w:tc>
          <w:tcPr>
            <w:tcW w:w="7988" w:type="dxa"/>
            <w:tcBorders>
              <w:top w:val="nil"/>
              <w:left w:val="nil"/>
              <w:bottom w:val="single" w:sz="4" w:space="0" w:color="auto"/>
              <w:right w:val="single" w:sz="4" w:space="0" w:color="auto"/>
            </w:tcBorders>
            <w:shd w:val="clear" w:color="auto" w:fill="auto"/>
            <w:noWrap/>
            <w:hideMark/>
          </w:tcPr>
          <w:p w14:paraId="751C1183"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OPŠTA BOLNICA EUROMEDIK 2, Beograd, Srbija</w:t>
            </w:r>
          </w:p>
        </w:tc>
        <w:tc>
          <w:tcPr>
            <w:tcW w:w="1360" w:type="dxa"/>
            <w:tcBorders>
              <w:top w:val="nil"/>
              <w:left w:val="nil"/>
              <w:bottom w:val="single" w:sz="4" w:space="0" w:color="auto"/>
              <w:right w:val="single" w:sz="4" w:space="0" w:color="auto"/>
            </w:tcBorders>
            <w:shd w:val="clear" w:color="auto" w:fill="auto"/>
            <w:noWrap/>
            <w:hideMark/>
          </w:tcPr>
          <w:p w14:paraId="50D8B40B"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3.732 </w:t>
            </w:r>
          </w:p>
        </w:tc>
      </w:tr>
      <w:tr w:rsidR="00C83A68" w:rsidRPr="00A67D66" w14:paraId="1D90DC14"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5903DE09"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55</w:t>
            </w:r>
          </w:p>
        </w:tc>
        <w:tc>
          <w:tcPr>
            <w:tcW w:w="7988" w:type="dxa"/>
            <w:tcBorders>
              <w:top w:val="nil"/>
              <w:left w:val="nil"/>
              <w:bottom w:val="single" w:sz="4" w:space="0" w:color="auto"/>
              <w:right w:val="single" w:sz="4" w:space="0" w:color="auto"/>
            </w:tcBorders>
            <w:shd w:val="clear" w:color="auto" w:fill="auto"/>
            <w:noWrap/>
            <w:hideMark/>
          </w:tcPr>
          <w:p w14:paraId="0469D8F6"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VAL MOD CENTAR,LOGOPEDIJA, Varaždin, Hrvatska</w:t>
            </w:r>
          </w:p>
        </w:tc>
        <w:tc>
          <w:tcPr>
            <w:tcW w:w="1360" w:type="dxa"/>
            <w:tcBorders>
              <w:top w:val="nil"/>
              <w:left w:val="nil"/>
              <w:bottom w:val="single" w:sz="4" w:space="0" w:color="auto"/>
              <w:right w:val="single" w:sz="4" w:space="0" w:color="auto"/>
            </w:tcBorders>
            <w:shd w:val="clear" w:color="auto" w:fill="auto"/>
            <w:noWrap/>
            <w:hideMark/>
          </w:tcPr>
          <w:p w14:paraId="6BB5191A"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3.325 </w:t>
            </w:r>
          </w:p>
        </w:tc>
      </w:tr>
      <w:tr w:rsidR="00C83A68" w:rsidRPr="00A67D66" w14:paraId="433ECBE0"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5957B8D1"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56</w:t>
            </w:r>
          </w:p>
        </w:tc>
        <w:tc>
          <w:tcPr>
            <w:tcW w:w="7988" w:type="dxa"/>
            <w:tcBorders>
              <w:top w:val="nil"/>
              <w:left w:val="nil"/>
              <w:bottom w:val="single" w:sz="4" w:space="0" w:color="auto"/>
              <w:right w:val="single" w:sz="4" w:space="0" w:color="auto"/>
            </w:tcBorders>
            <w:shd w:val="clear" w:color="auto" w:fill="auto"/>
            <w:noWrap/>
            <w:hideMark/>
          </w:tcPr>
          <w:p w14:paraId="155A03B1"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ZENIT SPECIJALNA BOLNICA ZA MIKROHIRURGIJU OKA, Beograd, Srbija</w:t>
            </w:r>
          </w:p>
        </w:tc>
        <w:tc>
          <w:tcPr>
            <w:tcW w:w="1360" w:type="dxa"/>
            <w:tcBorders>
              <w:top w:val="nil"/>
              <w:left w:val="nil"/>
              <w:bottom w:val="single" w:sz="4" w:space="0" w:color="auto"/>
              <w:right w:val="single" w:sz="4" w:space="0" w:color="auto"/>
            </w:tcBorders>
            <w:shd w:val="clear" w:color="auto" w:fill="auto"/>
            <w:noWrap/>
            <w:hideMark/>
          </w:tcPr>
          <w:p w14:paraId="394C6801"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3.206 </w:t>
            </w:r>
          </w:p>
        </w:tc>
      </w:tr>
      <w:tr w:rsidR="00C83A68" w:rsidRPr="00A67D66" w14:paraId="0E6BE64F"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5B201E39"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57</w:t>
            </w:r>
          </w:p>
        </w:tc>
        <w:tc>
          <w:tcPr>
            <w:tcW w:w="7988" w:type="dxa"/>
            <w:tcBorders>
              <w:top w:val="nil"/>
              <w:left w:val="nil"/>
              <w:bottom w:val="single" w:sz="4" w:space="0" w:color="auto"/>
              <w:right w:val="single" w:sz="4" w:space="0" w:color="auto"/>
            </w:tcBorders>
            <w:shd w:val="clear" w:color="auto" w:fill="auto"/>
            <w:noWrap/>
            <w:hideMark/>
          </w:tcPr>
          <w:p w14:paraId="7A346657"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STANKOV OFTALMOLOGIJA, Beograd, Srbija</w:t>
            </w:r>
          </w:p>
        </w:tc>
        <w:tc>
          <w:tcPr>
            <w:tcW w:w="1360" w:type="dxa"/>
            <w:tcBorders>
              <w:top w:val="nil"/>
              <w:left w:val="nil"/>
              <w:bottom w:val="single" w:sz="4" w:space="0" w:color="auto"/>
              <w:right w:val="single" w:sz="4" w:space="0" w:color="auto"/>
            </w:tcBorders>
            <w:shd w:val="clear" w:color="auto" w:fill="auto"/>
            <w:noWrap/>
            <w:hideMark/>
          </w:tcPr>
          <w:p w14:paraId="47471E8D"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2.816 </w:t>
            </w:r>
          </w:p>
        </w:tc>
      </w:tr>
      <w:tr w:rsidR="00C83A68" w:rsidRPr="00A67D66" w14:paraId="47EF6097"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5C6F2B6E"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58</w:t>
            </w:r>
          </w:p>
        </w:tc>
        <w:tc>
          <w:tcPr>
            <w:tcW w:w="7988" w:type="dxa"/>
            <w:tcBorders>
              <w:top w:val="nil"/>
              <w:left w:val="nil"/>
              <w:bottom w:val="single" w:sz="4" w:space="0" w:color="auto"/>
              <w:right w:val="single" w:sz="4" w:space="0" w:color="auto"/>
            </w:tcBorders>
            <w:shd w:val="clear" w:color="auto" w:fill="auto"/>
            <w:noWrap/>
            <w:hideMark/>
          </w:tcPr>
          <w:p w14:paraId="2FE206C9"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HANNA BOUTIQUE HOTEL, Istanbul, Turska</w:t>
            </w:r>
          </w:p>
        </w:tc>
        <w:tc>
          <w:tcPr>
            <w:tcW w:w="1360" w:type="dxa"/>
            <w:tcBorders>
              <w:top w:val="nil"/>
              <w:left w:val="nil"/>
              <w:bottom w:val="single" w:sz="4" w:space="0" w:color="auto"/>
              <w:right w:val="single" w:sz="4" w:space="0" w:color="auto"/>
            </w:tcBorders>
            <w:shd w:val="clear" w:color="auto" w:fill="auto"/>
            <w:noWrap/>
            <w:hideMark/>
          </w:tcPr>
          <w:p w14:paraId="0D2B0F1C"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2.425 </w:t>
            </w:r>
          </w:p>
        </w:tc>
      </w:tr>
      <w:tr w:rsidR="00C83A68" w:rsidRPr="00A67D66" w14:paraId="5DBFA555"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45595C45"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59</w:t>
            </w:r>
          </w:p>
        </w:tc>
        <w:tc>
          <w:tcPr>
            <w:tcW w:w="7988" w:type="dxa"/>
            <w:tcBorders>
              <w:top w:val="nil"/>
              <w:left w:val="nil"/>
              <w:bottom w:val="single" w:sz="4" w:space="0" w:color="auto"/>
              <w:right w:val="single" w:sz="4" w:space="0" w:color="auto"/>
            </w:tcBorders>
            <w:shd w:val="clear" w:color="auto" w:fill="auto"/>
            <w:noWrap/>
            <w:hideMark/>
          </w:tcPr>
          <w:p w14:paraId="10358DA0"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POLIKLINIKA ZA DJEČJE BOLESTI HELENA Zagreb, Hrvatska</w:t>
            </w:r>
          </w:p>
        </w:tc>
        <w:tc>
          <w:tcPr>
            <w:tcW w:w="1360" w:type="dxa"/>
            <w:tcBorders>
              <w:top w:val="nil"/>
              <w:left w:val="nil"/>
              <w:bottom w:val="single" w:sz="4" w:space="0" w:color="auto"/>
              <w:right w:val="single" w:sz="4" w:space="0" w:color="auto"/>
            </w:tcBorders>
            <w:shd w:val="clear" w:color="auto" w:fill="auto"/>
            <w:noWrap/>
            <w:hideMark/>
          </w:tcPr>
          <w:p w14:paraId="7186DC55"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2.367 </w:t>
            </w:r>
          </w:p>
        </w:tc>
      </w:tr>
      <w:tr w:rsidR="00C83A68" w:rsidRPr="00A67D66" w14:paraId="23D70BAC" w14:textId="77777777" w:rsidTr="008D390F">
        <w:trPr>
          <w:trHeight w:val="510"/>
        </w:trPr>
        <w:tc>
          <w:tcPr>
            <w:tcW w:w="629" w:type="dxa"/>
            <w:tcBorders>
              <w:top w:val="nil"/>
              <w:left w:val="single" w:sz="4" w:space="0" w:color="auto"/>
              <w:bottom w:val="single" w:sz="4" w:space="0" w:color="auto"/>
              <w:right w:val="single" w:sz="4" w:space="0" w:color="auto"/>
            </w:tcBorders>
            <w:shd w:val="clear" w:color="auto" w:fill="auto"/>
            <w:noWrap/>
            <w:hideMark/>
          </w:tcPr>
          <w:p w14:paraId="1C36A2D8"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60</w:t>
            </w:r>
          </w:p>
        </w:tc>
        <w:tc>
          <w:tcPr>
            <w:tcW w:w="7988" w:type="dxa"/>
            <w:tcBorders>
              <w:top w:val="nil"/>
              <w:left w:val="nil"/>
              <w:bottom w:val="single" w:sz="4" w:space="0" w:color="auto"/>
              <w:right w:val="single" w:sz="4" w:space="0" w:color="auto"/>
            </w:tcBorders>
            <w:shd w:val="clear" w:color="auto" w:fill="auto"/>
            <w:hideMark/>
          </w:tcPr>
          <w:p w14:paraId="771200B2"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OBRAD ALJETIC AMLICH BESTELLTER DOLMETSCHER UND UNBERSETZER FUR DIE BIH UND KROATISCHE, Foktarojt, Njemačka</w:t>
            </w:r>
          </w:p>
        </w:tc>
        <w:tc>
          <w:tcPr>
            <w:tcW w:w="1360" w:type="dxa"/>
            <w:tcBorders>
              <w:top w:val="nil"/>
              <w:left w:val="nil"/>
              <w:bottom w:val="single" w:sz="4" w:space="0" w:color="auto"/>
              <w:right w:val="single" w:sz="4" w:space="0" w:color="auto"/>
            </w:tcBorders>
            <w:shd w:val="clear" w:color="auto" w:fill="auto"/>
            <w:noWrap/>
            <w:hideMark/>
          </w:tcPr>
          <w:p w14:paraId="08B1B0C4"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1.892 </w:t>
            </w:r>
          </w:p>
        </w:tc>
      </w:tr>
      <w:tr w:rsidR="00C83A68" w:rsidRPr="00A67D66" w14:paraId="7D167507" w14:textId="77777777" w:rsidTr="008D390F">
        <w:trPr>
          <w:trHeight w:val="510"/>
        </w:trPr>
        <w:tc>
          <w:tcPr>
            <w:tcW w:w="629" w:type="dxa"/>
            <w:tcBorders>
              <w:top w:val="nil"/>
              <w:left w:val="single" w:sz="4" w:space="0" w:color="auto"/>
              <w:bottom w:val="single" w:sz="4" w:space="0" w:color="auto"/>
              <w:right w:val="single" w:sz="4" w:space="0" w:color="auto"/>
            </w:tcBorders>
            <w:shd w:val="clear" w:color="auto" w:fill="auto"/>
            <w:noWrap/>
            <w:hideMark/>
          </w:tcPr>
          <w:p w14:paraId="0BE78F5E"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61</w:t>
            </w:r>
          </w:p>
        </w:tc>
        <w:tc>
          <w:tcPr>
            <w:tcW w:w="7988" w:type="dxa"/>
            <w:tcBorders>
              <w:top w:val="nil"/>
              <w:left w:val="nil"/>
              <w:bottom w:val="single" w:sz="4" w:space="0" w:color="auto"/>
              <w:right w:val="single" w:sz="4" w:space="0" w:color="auto"/>
            </w:tcBorders>
            <w:shd w:val="clear" w:color="auto" w:fill="auto"/>
            <w:hideMark/>
          </w:tcPr>
          <w:p w14:paraId="4D73C05F"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KLINIČKI BOLNIČKI CENTAR ''SESTRE MILOSRDNICE''ZAGREB VINOGRADSKA CESTA 29, Zagreb, Hrvatska</w:t>
            </w:r>
          </w:p>
        </w:tc>
        <w:tc>
          <w:tcPr>
            <w:tcW w:w="1360" w:type="dxa"/>
            <w:tcBorders>
              <w:top w:val="nil"/>
              <w:left w:val="nil"/>
              <w:bottom w:val="single" w:sz="4" w:space="0" w:color="auto"/>
              <w:right w:val="single" w:sz="4" w:space="0" w:color="auto"/>
            </w:tcBorders>
            <w:shd w:val="clear" w:color="auto" w:fill="auto"/>
            <w:noWrap/>
            <w:hideMark/>
          </w:tcPr>
          <w:p w14:paraId="6CA7D154"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1.648 </w:t>
            </w:r>
          </w:p>
        </w:tc>
      </w:tr>
      <w:tr w:rsidR="00C83A68" w:rsidRPr="00A67D66" w14:paraId="4022B5B0"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619494F0"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62</w:t>
            </w:r>
          </w:p>
        </w:tc>
        <w:tc>
          <w:tcPr>
            <w:tcW w:w="7988" w:type="dxa"/>
            <w:tcBorders>
              <w:top w:val="nil"/>
              <w:left w:val="nil"/>
              <w:bottom w:val="single" w:sz="4" w:space="0" w:color="auto"/>
              <w:right w:val="single" w:sz="4" w:space="0" w:color="auto"/>
            </w:tcBorders>
            <w:shd w:val="clear" w:color="auto" w:fill="auto"/>
            <w:noWrap/>
            <w:hideMark/>
          </w:tcPr>
          <w:p w14:paraId="1C229DB9"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UNIVERZITET U BEOGRADU BIOLOŠKI FAKULTET, Beograd, Srbija</w:t>
            </w:r>
          </w:p>
        </w:tc>
        <w:tc>
          <w:tcPr>
            <w:tcW w:w="1360" w:type="dxa"/>
            <w:tcBorders>
              <w:top w:val="nil"/>
              <w:left w:val="nil"/>
              <w:bottom w:val="single" w:sz="4" w:space="0" w:color="auto"/>
              <w:right w:val="single" w:sz="4" w:space="0" w:color="auto"/>
            </w:tcBorders>
            <w:shd w:val="clear" w:color="auto" w:fill="auto"/>
            <w:noWrap/>
            <w:hideMark/>
          </w:tcPr>
          <w:p w14:paraId="77097036"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1.526 </w:t>
            </w:r>
          </w:p>
        </w:tc>
      </w:tr>
      <w:tr w:rsidR="00C83A68" w:rsidRPr="00A67D66" w14:paraId="4D9FA80C"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0EA0F456"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63</w:t>
            </w:r>
          </w:p>
        </w:tc>
        <w:tc>
          <w:tcPr>
            <w:tcW w:w="7988" w:type="dxa"/>
            <w:tcBorders>
              <w:top w:val="nil"/>
              <w:left w:val="nil"/>
              <w:bottom w:val="single" w:sz="4" w:space="0" w:color="auto"/>
              <w:right w:val="single" w:sz="4" w:space="0" w:color="auto"/>
            </w:tcBorders>
            <w:shd w:val="clear" w:color="auto" w:fill="auto"/>
            <w:noWrap/>
            <w:hideMark/>
          </w:tcPr>
          <w:p w14:paraId="4FCA4116"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SPECIJALNA OPTIKA JAGODIĆ DOO, Beograd, Srbija</w:t>
            </w:r>
          </w:p>
        </w:tc>
        <w:tc>
          <w:tcPr>
            <w:tcW w:w="1360" w:type="dxa"/>
            <w:tcBorders>
              <w:top w:val="nil"/>
              <w:left w:val="nil"/>
              <w:bottom w:val="single" w:sz="4" w:space="0" w:color="auto"/>
              <w:right w:val="single" w:sz="4" w:space="0" w:color="auto"/>
            </w:tcBorders>
            <w:shd w:val="clear" w:color="auto" w:fill="auto"/>
            <w:noWrap/>
            <w:hideMark/>
          </w:tcPr>
          <w:p w14:paraId="1D2FCB86"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1.269 </w:t>
            </w:r>
          </w:p>
        </w:tc>
      </w:tr>
      <w:tr w:rsidR="00C83A68" w:rsidRPr="00A67D66" w14:paraId="45C41CCF"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00FEC26F"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64</w:t>
            </w:r>
          </w:p>
        </w:tc>
        <w:tc>
          <w:tcPr>
            <w:tcW w:w="7988" w:type="dxa"/>
            <w:tcBorders>
              <w:top w:val="nil"/>
              <w:left w:val="nil"/>
              <w:bottom w:val="single" w:sz="4" w:space="0" w:color="auto"/>
              <w:right w:val="single" w:sz="4" w:space="0" w:color="auto"/>
            </w:tcBorders>
            <w:shd w:val="clear" w:color="auto" w:fill="auto"/>
            <w:noWrap/>
            <w:hideMark/>
          </w:tcPr>
          <w:p w14:paraId="4875C948"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OPŠTA BOLNICA MEDIGROUP, Beograd, Srbija</w:t>
            </w:r>
          </w:p>
        </w:tc>
        <w:tc>
          <w:tcPr>
            <w:tcW w:w="1360" w:type="dxa"/>
            <w:tcBorders>
              <w:top w:val="nil"/>
              <w:left w:val="nil"/>
              <w:bottom w:val="single" w:sz="4" w:space="0" w:color="auto"/>
              <w:right w:val="single" w:sz="4" w:space="0" w:color="auto"/>
            </w:tcBorders>
            <w:shd w:val="clear" w:color="auto" w:fill="auto"/>
            <w:noWrap/>
            <w:hideMark/>
          </w:tcPr>
          <w:p w14:paraId="69B7A865"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1.107 </w:t>
            </w:r>
          </w:p>
        </w:tc>
      </w:tr>
      <w:tr w:rsidR="00C83A68" w:rsidRPr="00A67D66" w14:paraId="6BBF4D48"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0F91FD2E"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65</w:t>
            </w:r>
          </w:p>
        </w:tc>
        <w:tc>
          <w:tcPr>
            <w:tcW w:w="7988" w:type="dxa"/>
            <w:tcBorders>
              <w:top w:val="nil"/>
              <w:left w:val="nil"/>
              <w:bottom w:val="single" w:sz="4" w:space="0" w:color="auto"/>
              <w:right w:val="single" w:sz="4" w:space="0" w:color="auto"/>
            </w:tcBorders>
            <w:shd w:val="clear" w:color="auto" w:fill="auto"/>
            <w:noWrap/>
            <w:hideMark/>
          </w:tcPr>
          <w:p w14:paraId="6EAA883A"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SANT JOAN DE DUE HOSPITAL, Barselona, Španija</w:t>
            </w:r>
          </w:p>
        </w:tc>
        <w:tc>
          <w:tcPr>
            <w:tcW w:w="1360" w:type="dxa"/>
            <w:tcBorders>
              <w:top w:val="nil"/>
              <w:left w:val="nil"/>
              <w:bottom w:val="single" w:sz="4" w:space="0" w:color="auto"/>
              <w:right w:val="single" w:sz="4" w:space="0" w:color="auto"/>
            </w:tcBorders>
            <w:shd w:val="clear" w:color="auto" w:fill="auto"/>
            <w:noWrap/>
            <w:hideMark/>
          </w:tcPr>
          <w:p w14:paraId="1F3913F4"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954 </w:t>
            </w:r>
          </w:p>
        </w:tc>
      </w:tr>
      <w:tr w:rsidR="00C83A68" w:rsidRPr="00A67D66" w14:paraId="6F8C083B"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2504B49A"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66</w:t>
            </w:r>
          </w:p>
        </w:tc>
        <w:tc>
          <w:tcPr>
            <w:tcW w:w="7988" w:type="dxa"/>
            <w:tcBorders>
              <w:top w:val="nil"/>
              <w:left w:val="nil"/>
              <w:bottom w:val="single" w:sz="4" w:space="0" w:color="auto"/>
              <w:right w:val="single" w:sz="4" w:space="0" w:color="auto"/>
            </w:tcBorders>
            <w:shd w:val="clear" w:color="auto" w:fill="auto"/>
            <w:noWrap/>
            <w:hideMark/>
          </w:tcPr>
          <w:p w14:paraId="40912BB9"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OČESNI KIRURŠKI CENTER DR PFEIFER, Ljubljana. Slovenija</w:t>
            </w:r>
          </w:p>
        </w:tc>
        <w:tc>
          <w:tcPr>
            <w:tcW w:w="1360" w:type="dxa"/>
            <w:tcBorders>
              <w:top w:val="nil"/>
              <w:left w:val="nil"/>
              <w:bottom w:val="single" w:sz="4" w:space="0" w:color="auto"/>
              <w:right w:val="single" w:sz="4" w:space="0" w:color="auto"/>
            </w:tcBorders>
            <w:shd w:val="clear" w:color="auto" w:fill="auto"/>
            <w:noWrap/>
            <w:hideMark/>
          </w:tcPr>
          <w:p w14:paraId="1C471F64"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782 </w:t>
            </w:r>
          </w:p>
        </w:tc>
      </w:tr>
      <w:tr w:rsidR="00C83A68" w:rsidRPr="00A67D66" w14:paraId="78B70668"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6A24B585"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67</w:t>
            </w:r>
          </w:p>
        </w:tc>
        <w:tc>
          <w:tcPr>
            <w:tcW w:w="7988" w:type="dxa"/>
            <w:tcBorders>
              <w:top w:val="nil"/>
              <w:left w:val="nil"/>
              <w:bottom w:val="single" w:sz="4" w:space="0" w:color="auto"/>
              <w:right w:val="single" w:sz="4" w:space="0" w:color="auto"/>
            </w:tcBorders>
            <w:shd w:val="clear" w:color="auto" w:fill="auto"/>
            <w:noWrap/>
            <w:hideMark/>
          </w:tcPr>
          <w:p w14:paraId="1D549359"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MEDIPOLITAN SAGLIK HIZMETLERI A.S., Itsnbul Turska</w:t>
            </w:r>
          </w:p>
        </w:tc>
        <w:tc>
          <w:tcPr>
            <w:tcW w:w="1360" w:type="dxa"/>
            <w:tcBorders>
              <w:top w:val="nil"/>
              <w:left w:val="nil"/>
              <w:bottom w:val="single" w:sz="4" w:space="0" w:color="auto"/>
              <w:right w:val="single" w:sz="4" w:space="0" w:color="auto"/>
            </w:tcBorders>
            <w:shd w:val="clear" w:color="auto" w:fill="auto"/>
            <w:noWrap/>
            <w:hideMark/>
          </w:tcPr>
          <w:p w14:paraId="50A5839D"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782 </w:t>
            </w:r>
          </w:p>
        </w:tc>
      </w:tr>
      <w:tr w:rsidR="00C83A68" w:rsidRPr="00A67D66" w14:paraId="3D530229"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207DC4F6"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68</w:t>
            </w:r>
          </w:p>
        </w:tc>
        <w:tc>
          <w:tcPr>
            <w:tcW w:w="7988" w:type="dxa"/>
            <w:tcBorders>
              <w:top w:val="nil"/>
              <w:left w:val="nil"/>
              <w:bottom w:val="single" w:sz="4" w:space="0" w:color="auto"/>
              <w:right w:val="single" w:sz="4" w:space="0" w:color="auto"/>
            </w:tcBorders>
            <w:shd w:val="clear" w:color="auto" w:fill="auto"/>
            <w:noWrap/>
            <w:hideMark/>
          </w:tcPr>
          <w:p w14:paraId="13F9CA8A"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POLIKLINIKA PROF.DR.SC.MILENA STOJČEVIĆ-POLOVINA,Zagreb, Hrvatska</w:t>
            </w:r>
          </w:p>
        </w:tc>
        <w:tc>
          <w:tcPr>
            <w:tcW w:w="1360" w:type="dxa"/>
            <w:tcBorders>
              <w:top w:val="nil"/>
              <w:left w:val="nil"/>
              <w:bottom w:val="single" w:sz="4" w:space="0" w:color="auto"/>
              <w:right w:val="single" w:sz="4" w:space="0" w:color="auto"/>
            </w:tcBorders>
            <w:shd w:val="clear" w:color="auto" w:fill="auto"/>
            <w:noWrap/>
            <w:hideMark/>
          </w:tcPr>
          <w:p w14:paraId="70DBDA4F"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630 </w:t>
            </w:r>
          </w:p>
        </w:tc>
      </w:tr>
      <w:tr w:rsidR="00C83A68" w:rsidRPr="00A67D66" w14:paraId="00D41D49"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3486A34E"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69</w:t>
            </w:r>
          </w:p>
        </w:tc>
        <w:tc>
          <w:tcPr>
            <w:tcW w:w="7988" w:type="dxa"/>
            <w:tcBorders>
              <w:top w:val="nil"/>
              <w:left w:val="nil"/>
              <w:bottom w:val="single" w:sz="4" w:space="0" w:color="auto"/>
              <w:right w:val="single" w:sz="4" w:space="0" w:color="auto"/>
            </w:tcBorders>
            <w:shd w:val="clear" w:color="auto" w:fill="auto"/>
            <w:noWrap/>
            <w:hideMark/>
          </w:tcPr>
          <w:p w14:paraId="2C33BAF5"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POLIKLINICO SAN DONATO, Milano, Italija</w:t>
            </w:r>
          </w:p>
        </w:tc>
        <w:tc>
          <w:tcPr>
            <w:tcW w:w="1360" w:type="dxa"/>
            <w:tcBorders>
              <w:top w:val="nil"/>
              <w:left w:val="nil"/>
              <w:bottom w:val="single" w:sz="4" w:space="0" w:color="auto"/>
              <w:right w:val="single" w:sz="4" w:space="0" w:color="auto"/>
            </w:tcBorders>
            <w:shd w:val="clear" w:color="auto" w:fill="auto"/>
            <w:noWrap/>
            <w:hideMark/>
          </w:tcPr>
          <w:p w14:paraId="579817C1"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591 </w:t>
            </w:r>
          </w:p>
        </w:tc>
      </w:tr>
      <w:tr w:rsidR="00C83A68" w:rsidRPr="00A67D66" w14:paraId="5C33F508"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647428A6"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70</w:t>
            </w:r>
          </w:p>
        </w:tc>
        <w:tc>
          <w:tcPr>
            <w:tcW w:w="7988" w:type="dxa"/>
            <w:tcBorders>
              <w:top w:val="nil"/>
              <w:left w:val="nil"/>
              <w:bottom w:val="single" w:sz="4" w:space="0" w:color="auto"/>
              <w:right w:val="single" w:sz="4" w:space="0" w:color="auto"/>
            </w:tcBorders>
            <w:shd w:val="clear" w:color="auto" w:fill="auto"/>
            <w:noWrap/>
            <w:hideMark/>
          </w:tcPr>
          <w:p w14:paraId="57484BCF"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INTERNATIONAL MEDICAL CENTER PRIORA, Čepin, Hrvatska</w:t>
            </w:r>
          </w:p>
        </w:tc>
        <w:tc>
          <w:tcPr>
            <w:tcW w:w="1360" w:type="dxa"/>
            <w:tcBorders>
              <w:top w:val="nil"/>
              <w:left w:val="nil"/>
              <w:bottom w:val="single" w:sz="4" w:space="0" w:color="auto"/>
              <w:right w:val="single" w:sz="4" w:space="0" w:color="auto"/>
            </w:tcBorders>
            <w:shd w:val="clear" w:color="auto" w:fill="auto"/>
            <w:noWrap/>
            <w:hideMark/>
          </w:tcPr>
          <w:p w14:paraId="0B9131E6"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391 </w:t>
            </w:r>
          </w:p>
        </w:tc>
      </w:tr>
      <w:tr w:rsidR="00C83A68" w:rsidRPr="00A67D66" w14:paraId="0B6B5E79"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504C21C0"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71</w:t>
            </w:r>
          </w:p>
        </w:tc>
        <w:tc>
          <w:tcPr>
            <w:tcW w:w="7988" w:type="dxa"/>
            <w:tcBorders>
              <w:top w:val="nil"/>
              <w:left w:val="nil"/>
              <w:bottom w:val="single" w:sz="4" w:space="0" w:color="auto"/>
              <w:right w:val="single" w:sz="4" w:space="0" w:color="auto"/>
            </w:tcBorders>
            <w:shd w:val="clear" w:color="auto" w:fill="auto"/>
            <w:noWrap/>
            <w:hideMark/>
          </w:tcPr>
          <w:p w14:paraId="13B7A788"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MEDIZINISCHE UNIVERSITAT, Graz, Beč</w:t>
            </w:r>
          </w:p>
        </w:tc>
        <w:tc>
          <w:tcPr>
            <w:tcW w:w="1360" w:type="dxa"/>
            <w:tcBorders>
              <w:top w:val="nil"/>
              <w:left w:val="nil"/>
              <w:bottom w:val="single" w:sz="4" w:space="0" w:color="auto"/>
              <w:right w:val="single" w:sz="4" w:space="0" w:color="auto"/>
            </w:tcBorders>
            <w:shd w:val="clear" w:color="auto" w:fill="auto"/>
            <w:noWrap/>
            <w:hideMark/>
          </w:tcPr>
          <w:p w14:paraId="07A2CBA6"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318 </w:t>
            </w:r>
          </w:p>
        </w:tc>
      </w:tr>
      <w:tr w:rsidR="00C83A68" w:rsidRPr="00A67D66" w14:paraId="2844998B"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31140028"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72</w:t>
            </w:r>
          </w:p>
        </w:tc>
        <w:tc>
          <w:tcPr>
            <w:tcW w:w="7988" w:type="dxa"/>
            <w:tcBorders>
              <w:top w:val="nil"/>
              <w:left w:val="nil"/>
              <w:bottom w:val="single" w:sz="4" w:space="0" w:color="auto"/>
              <w:right w:val="single" w:sz="4" w:space="0" w:color="auto"/>
            </w:tcBorders>
            <w:shd w:val="clear" w:color="auto" w:fill="auto"/>
            <w:noWrap/>
            <w:hideMark/>
          </w:tcPr>
          <w:p w14:paraId="6756BAD9"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OKULISTIČNI CENTER HALWINA I SCHOLLMAYER, Ljubljana, Slovenija</w:t>
            </w:r>
          </w:p>
        </w:tc>
        <w:tc>
          <w:tcPr>
            <w:tcW w:w="1360" w:type="dxa"/>
            <w:tcBorders>
              <w:top w:val="nil"/>
              <w:left w:val="nil"/>
              <w:bottom w:val="single" w:sz="4" w:space="0" w:color="auto"/>
              <w:right w:val="single" w:sz="4" w:space="0" w:color="auto"/>
            </w:tcBorders>
            <w:shd w:val="clear" w:color="auto" w:fill="auto"/>
            <w:noWrap/>
            <w:hideMark/>
          </w:tcPr>
          <w:p w14:paraId="054AF924"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274 </w:t>
            </w:r>
          </w:p>
        </w:tc>
      </w:tr>
      <w:tr w:rsidR="00C83A68" w:rsidRPr="00A67D66" w14:paraId="02869CAC"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6AC33D90"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73</w:t>
            </w:r>
          </w:p>
        </w:tc>
        <w:tc>
          <w:tcPr>
            <w:tcW w:w="7988" w:type="dxa"/>
            <w:tcBorders>
              <w:top w:val="nil"/>
              <w:left w:val="nil"/>
              <w:bottom w:val="single" w:sz="4" w:space="0" w:color="auto"/>
              <w:right w:val="single" w:sz="4" w:space="0" w:color="auto"/>
            </w:tcBorders>
            <w:shd w:val="clear" w:color="auto" w:fill="auto"/>
            <w:noWrap/>
            <w:hideMark/>
          </w:tcPr>
          <w:p w14:paraId="5F1DB5DF"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KLINIČKA BOLNICA SVETI DUH ZAGREB Zagreb, Hrvatska</w:t>
            </w:r>
          </w:p>
        </w:tc>
        <w:tc>
          <w:tcPr>
            <w:tcW w:w="1360" w:type="dxa"/>
            <w:tcBorders>
              <w:top w:val="nil"/>
              <w:left w:val="nil"/>
              <w:bottom w:val="single" w:sz="4" w:space="0" w:color="auto"/>
              <w:right w:val="single" w:sz="4" w:space="0" w:color="auto"/>
            </w:tcBorders>
            <w:shd w:val="clear" w:color="auto" w:fill="auto"/>
            <w:noWrap/>
            <w:hideMark/>
          </w:tcPr>
          <w:p w14:paraId="11D70FD2"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141 </w:t>
            </w:r>
          </w:p>
        </w:tc>
      </w:tr>
      <w:tr w:rsidR="00C83A68" w:rsidRPr="00A67D66" w14:paraId="3E777935" w14:textId="77777777" w:rsidTr="008D390F">
        <w:trPr>
          <w:trHeight w:val="255"/>
        </w:trPr>
        <w:tc>
          <w:tcPr>
            <w:tcW w:w="629" w:type="dxa"/>
            <w:tcBorders>
              <w:top w:val="nil"/>
              <w:left w:val="single" w:sz="4" w:space="0" w:color="auto"/>
              <w:bottom w:val="single" w:sz="4" w:space="0" w:color="auto"/>
              <w:right w:val="single" w:sz="4" w:space="0" w:color="auto"/>
            </w:tcBorders>
            <w:shd w:val="clear" w:color="auto" w:fill="auto"/>
            <w:noWrap/>
            <w:hideMark/>
          </w:tcPr>
          <w:p w14:paraId="01351A80" w14:textId="77777777" w:rsidR="00C83A68" w:rsidRPr="00A67D66" w:rsidRDefault="00C83A68" w:rsidP="008D390F">
            <w:pPr>
              <w:spacing w:before="0" w:after="0" w:line="240" w:lineRule="auto"/>
              <w:jc w:val="right"/>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74</w:t>
            </w:r>
          </w:p>
        </w:tc>
        <w:tc>
          <w:tcPr>
            <w:tcW w:w="7988" w:type="dxa"/>
            <w:tcBorders>
              <w:top w:val="nil"/>
              <w:left w:val="nil"/>
              <w:bottom w:val="single" w:sz="4" w:space="0" w:color="auto"/>
              <w:right w:val="single" w:sz="4" w:space="0" w:color="auto"/>
            </w:tcBorders>
            <w:shd w:val="clear" w:color="auto" w:fill="auto"/>
            <w:noWrap/>
            <w:hideMark/>
          </w:tcPr>
          <w:p w14:paraId="6D4653D3"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ULTRAMEDICA  d.o.o.  Ljubljana, Slovenija</w:t>
            </w:r>
          </w:p>
        </w:tc>
        <w:tc>
          <w:tcPr>
            <w:tcW w:w="1360" w:type="dxa"/>
            <w:tcBorders>
              <w:top w:val="nil"/>
              <w:left w:val="nil"/>
              <w:bottom w:val="single" w:sz="4" w:space="0" w:color="auto"/>
              <w:right w:val="single" w:sz="4" w:space="0" w:color="auto"/>
            </w:tcBorders>
            <w:shd w:val="clear" w:color="auto" w:fill="auto"/>
            <w:noWrap/>
            <w:hideMark/>
          </w:tcPr>
          <w:p w14:paraId="3E0AC6C0" w14:textId="77777777" w:rsidR="00C83A68" w:rsidRPr="00A67D66" w:rsidRDefault="00C83A68" w:rsidP="008D390F">
            <w:pPr>
              <w:spacing w:before="0" w:after="0" w:line="240" w:lineRule="auto"/>
              <w:rPr>
                <w:rFonts w:asciiTheme="minorHAnsi" w:eastAsia="Times New Roman" w:hAnsiTheme="minorHAnsi" w:cstheme="minorHAnsi"/>
                <w:color w:val="000000"/>
                <w:sz w:val="20"/>
                <w:szCs w:val="20"/>
                <w:lang w:val="sr-Latn-BA" w:eastAsia="sr-Latn-BA"/>
              </w:rPr>
            </w:pPr>
            <w:r w:rsidRPr="00A67D66">
              <w:rPr>
                <w:rFonts w:asciiTheme="minorHAnsi" w:eastAsia="Times New Roman" w:hAnsiTheme="minorHAnsi" w:cstheme="minorHAnsi"/>
                <w:color w:val="000000"/>
                <w:sz w:val="20"/>
                <w:szCs w:val="20"/>
                <w:lang w:val="sr-Latn-BA" w:eastAsia="sr-Latn-BA"/>
              </w:rPr>
              <w:t xml:space="preserve">                98 </w:t>
            </w:r>
          </w:p>
        </w:tc>
      </w:tr>
    </w:tbl>
    <w:p w14:paraId="6B6ABA14" w14:textId="77777777" w:rsidR="006D65AC" w:rsidRPr="00A67D66" w:rsidRDefault="006D65AC" w:rsidP="00875940">
      <w:pPr>
        <w:pStyle w:val="Pasus"/>
        <w:rPr>
          <w:rFonts w:asciiTheme="minorHAnsi" w:hAnsiTheme="minorHAnsi" w:cstheme="minorHAnsi"/>
          <w:bCs/>
          <w:color w:val="000000" w:themeColor="text1"/>
          <w:sz w:val="26"/>
          <w:szCs w:val="26"/>
          <w:lang w:val="en-US"/>
        </w:rPr>
      </w:pPr>
    </w:p>
    <w:p w14:paraId="19C405FF" w14:textId="77777777" w:rsidR="006D65AC" w:rsidRPr="00A67D66" w:rsidRDefault="006D65AC" w:rsidP="006D65AC">
      <w:pPr>
        <w:tabs>
          <w:tab w:val="left" w:pos="2999"/>
        </w:tabs>
        <w:spacing w:after="120" w:line="276" w:lineRule="auto"/>
        <w:jc w:val="both"/>
        <w:rPr>
          <w:rFonts w:asciiTheme="minorHAnsi" w:hAnsiTheme="minorHAnsi" w:cstheme="minorHAnsi"/>
          <w:bCs/>
          <w:iCs/>
          <w:sz w:val="26"/>
          <w:szCs w:val="26"/>
          <w:lang w:val="sr-Latn-RS"/>
        </w:rPr>
      </w:pPr>
      <w:r w:rsidRPr="00A67D66">
        <w:rPr>
          <w:rFonts w:asciiTheme="minorHAnsi" w:hAnsiTheme="minorHAnsi" w:cstheme="minorHAnsi"/>
          <w:bCs/>
          <w:iCs/>
          <w:sz w:val="26"/>
          <w:szCs w:val="26"/>
          <w:lang w:val="sr-Cyrl-BA"/>
        </w:rPr>
        <w:t>Највећи дио авансних уплата односи се на лијечење у Институту за мајку и дете ''Др Вукан Чупић'' Београд у износу од</w:t>
      </w:r>
      <w:r w:rsidRPr="00A67D66">
        <w:rPr>
          <w:rFonts w:asciiTheme="minorHAnsi" w:hAnsiTheme="minorHAnsi" w:cstheme="minorHAnsi"/>
          <w:bCs/>
          <w:iCs/>
          <w:sz w:val="26"/>
          <w:szCs w:val="26"/>
          <w:lang w:val="sr-Latn-RS"/>
        </w:rPr>
        <w:t xml:space="preserve"> </w:t>
      </w:r>
      <w:r w:rsidRPr="00A67D66">
        <w:rPr>
          <w:rFonts w:asciiTheme="minorHAnsi" w:hAnsiTheme="minorHAnsi" w:cstheme="minorHAnsi"/>
          <w:bCs/>
          <w:iCs/>
          <w:sz w:val="26"/>
          <w:szCs w:val="26"/>
          <w:lang w:val="sr-Cyrl-BA"/>
        </w:rPr>
        <w:t>1.</w:t>
      </w:r>
      <w:r w:rsidRPr="00A67D66">
        <w:rPr>
          <w:rFonts w:asciiTheme="minorHAnsi" w:hAnsiTheme="minorHAnsi" w:cstheme="minorHAnsi"/>
          <w:bCs/>
          <w:iCs/>
          <w:sz w:val="26"/>
          <w:szCs w:val="26"/>
          <w:lang w:val="ru-RU"/>
        </w:rPr>
        <w:t>408.000</w:t>
      </w:r>
      <w:r w:rsidRPr="00A67D66">
        <w:rPr>
          <w:rFonts w:asciiTheme="minorHAnsi" w:hAnsiTheme="minorHAnsi" w:cstheme="minorHAnsi"/>
          <w:bCs/>
          <w:iCs/>
          <w:sz w:val="26"/>
          <w:szCs w:val="26"/>
          <w:lang w:val="sr-Cyrl-BA"/>
        </w:rPr>
        <w:t xml:space="preserve"> КМ</w:t>
      </w:r>
      <w:r w:rsidRPr="00A67D66">
        <w:rPr>
          <w:rFonts w:asciiTheme="minorHAnsi" w:hAnsiTheme="minorHAnsi" w:cstheme="minorHAnsi"/>
          <w:bCs/>
          <w:iCs/>
          <w:sz w:val="26"/>
          <w:szCs w:val="26"/>
          <w:lang w:val="sr-Latn-RS"/>
        </w:rPr>
        <w:t>,</w:t>
      </w:r>
      <w:r w:rsidRPr="00A67D66">
        <w:rPr>
          <w:rFonts w:asciiTheme="minorHAnsi" w:hAnsiTheme="minorHAnsi" w:cstheme="minorHAnsi"/>
          <w:bCs/>
          <w:iCs/>
          <w:sz w:val="26"/>
          <w:szCs w:val="26"/>
          <w:lang w:val="sr-Cyrl-BA"/>
        </w:rPr>
        <w:t xml:space="preserve"> и </w:t>
      </w:r>
      <w:bookmarkStart w:id="5" w:name="_Hlk64465768"/>
      <w:r w:rsidRPr="00A67D66">
        <w:rPr>
          <w:rFonts w:asciiTheme="minorHAnsi" w:hAnsiTheme="minorHAnsi" w:cstheme="minorHAnsi"/>
          <w:bCs/>
          <w:iCs/>
          <w:sz w:val="26"/>
          <w:szCs w:val="26"/>
          <w:lang w:val="sr-Cyrl-BA"/>
        </w:rPr>
        <w:t>Институт за експерименталну фонетику и патологију говора Ђорђе Костић Београд у износу од</w:t>
      </w:r>
      <w:bookmarkEnd w:id="5"/>
      <w:r w:rsidRPr="00A67D66">
        <w:rPr>
          <w:rFonts w:asciiTheme="minorHAnsi" w:hAnsiTheme="minorHAnsi" w:cstheme="minorHAnsi"/>
          <w:bCs/>
          <w:iCs/>
          <w:sz w:val="26"/>
          <w:szCs w:val="26"/>
          <w:lang w:val="sr-Cyrl-BA"/>
        </w:rPr>
        <w:t xml:space="preserve"> 671.524 КМ</w:t>
      </w:r>
      <w:r w:rsidRPr="00A67D66">
        <w:rPr>
          <w:rFonts w:asciiTheme="minorHAnsi" w:hAnsiTheme="minorHAnsi" w:cstheme="minorHAnsi"/>
          <w:bCs/>
          <w:iCs/>
          <w:sz w:val="26"/>
          <w:szCs w:val="26"/>
          <w:lang w:val="sr-Latn-RS"/>
        </w:rPr>
        <w:t>.</w:t>
      </w:r>
    </w:p>
    <w:p w14:paraId="335D2E97" w14:textId="77777777" w:rsidR="006D65AC" w:rsidRDefault="006D65AC" w:rsidP="00875940">
      <w:pPr>
        <w:pStyle w:val="Pasus"/>
        <w:rPr>
          <w:rFonts w:asciiTheme="minorHAnsi" w:hAnsiTheme="minorHAnsi" w:cstheme="minorHAnsi"/>
          <w:bCs/>
          <w:color w:val="000000" w:themeColor="text1"/>
          <w:lang w:val="en-US"/>
        </w:rPr>
      </w:pPr>
    </w:p>
    <w:p w14:paraId="29CD8ACA" w14:textId="77777777" w:rsidR="006D65AC" w:rsidRDefault="006D65AC" w:rsidP="00875940">
      <w:pPr>
        <w:pStyle w:val="Pasus"/>
        <w:rPr>
          <w:rFonts w:asciiTheme="minorHAnsi" w:hAnsiTheme="minorHAnsi" w:cstheme="minorHAnsi"/>
          <w:bCs/>
          <w:color w:val="000000" w:themeColor="text1"/>
          <w:lang w:val="en-US"/>
        </w:rPr>
      </w:pPr>
    </w:p>
    <w:p w14:paraId="656F5277" w14:textId="77777777" w:rsidR="006D65AC" w:rsidRDefault="006D65AC" w:rsidP="00875940">
      <w:pPr>
        <w:pStyle w:val="Pasus"/>
        <w:rPr>
          <w:rFonts w:asciiTheme="minorHAnsi" w:hAnsiTheme="minorHAnsi" w:cstheme="minorHAnsi"/>
          <w:bCs/>
          <w:color w:val="000000" w:themeColor="text1"/>
          <w:lang w:val="en-US"/>
        </w:rPr>
      </w:pPr>
    </w:p>
    <w:p w14:paraId="09E34261" w14:textId="77777777" w:rsidR="006D65AC" w:rsidRDefault="006D65AC" w:rsidP="00875940">
      <w:pPr>
        <w:pStyle w:val="Pasus"/>
        <w:rPr>
          <w:rFonts w:asciiTheme="minorHAnsi" w:hAnsiTheme="minorHAnsi" w:cstheme="minorHAnsi"/>
          <w:bCs/>
          <w:color w:val="000000" w:themeColor="text1"/>
          <w:lang w:val="en-US"/>
        </w:rPr>
      </w:pPr>
    </w:p>
    <w:p w14:paraId="4AAD3EAA" w14:textId="77777777" w:rsidR="006D65AC" w:rsidRDefault="006D65AC" w:rsidP="00875940">
      <w:pPr>
        <w:pStyle w:val="Pasus"/>
        <w:rPr>
          <w:rFonts w:asciiTheme="minorHAnsi" w:hAnsiTheme="minorHAnsi" w:cstheme="minorHAnsi"/>
          <w:bCs/>
          <w:color w:val="000000" w:themeColor="text1"/>
          <w:lang w:val="en-US"/>
        </w:rPr>
      </w:pPr>
    </w:p>
    <w:p w14:paraId="760D7325" w14:textId="77777777" w:rsidR="006D65AC" w:rsidRDefault="006D65AC" w:rsidP="00875940">
      <w:pPr>
        <w:pStyle w:val="Pasus"/>
        <w:rPr>
          <w:rFonts w:asciiTheme="minorHAnsi" w:hAnsiTheme="minorHAnsi" w:cstheme="minorHAnsi"/>
          <w:bCs/>
          <w:color w:val="000000" w:themeColor="text1"/>
          <w:lang w:val="en-US"/>
        </w:rPr>
      </w:pPr>
    </w:p>
    <w:p w14:paraId="5BB8B5ED" w14:textId="77777777" w:rsidR="006D65AC" w:rsidRPr="006F2E66" w:rsidRDefault="006D65AC" w:rsidP="00875940">
      <w:pPr>
        <w:pStyle w:val="Pasus"/>
        <w:rPr>
          <w:rFonts w:asciiTheme="minorHAnsi" w:hAnsiTheme="minorHAnsi" w:cstheme="minorHAnsi"/>
          <w:bCs/>
          <w:color w:val="000000" w:themeColor="text1"/>
          <w:lang w:val="sr-Cyrl-BA"/>
        </w:rPr>
      </w:pPr>
    </w:p>
    <w:p w14:paraId="5E164AF9" w14:textId="2FDFC57C" w:rsidR="00875940" w:rsidRPr="00C56922" w:rsidRDefault="00875940" w:rsidP="00875940">
      <w:pPr>
        <w:pStyle w:val="Pasus"/>
        <w:numPr>
          <w:ilvl w:val="2"/>
          <w:numId w:val="26"/>
        </w:numPr>
        <w:rPr>
          <w:rFonts w:asciiTheme="minorHAnsi" w:hAnsiTheme="minorHAnsi" w:cstheme="minorHAnsi"/>
          <w:b/>
          <w:color w:val="000000" w:themeColor="text1"/>
          <w:sz w:val="28"/>
          <w:szCs w:val="28"/>
          <w:lang w:val="sr-Cyrl-RS"/>
        </w:rPr>
      </w:pPr>
      <w:r w:rsidRPr="00C56922">
        <w:rPr>
          <w:rFonts w:asciiTheme="minorHAnsi" w:hAnsiTheme="minorHAnsi" w:cstheme="minorHAnsi"/>
          <w:b/>
          <w:color w:val="000000" w:themeColor="text1"/>
          <w:sz w:val="28"/>
          <w:szCs w:val="28"/>
          <w:lang w:val="sr-Cyrl-RS"/>
        </w:rPr>
        <w:t>Активности у 202</w:t>
      </w:r>
      <w:r w:rsidR="006D65AC">
        <w:rPr>
          <w:rFonts w:asciiTheme="minorHAnsi" w:hAnsiTheme="minorHAnsi" w:cstheme="minorHAnsi"/>
          <w:b/>
          <w:color w:val="000000" w:themeColor="text1"/>
          <w:sz w:val="28"/>
          <w:szCs w:val="28"/>
          <w:lang w:val="en-US"/>
        </w:rPr>
        <w:t>4</w:t>
      </w:r>
      <w:r w:rsidRPr="00C56922">
        <w:rPr>
          <w:rFonts w:asciiTheme="minorHAnsi" w:hAnsiTheme="minorHAnsi" w:cstheme="minorHAnsi"/>
          <w:b/>
          <w:color w:val="000000" w:themeColor="text1"/>
          <w:sz w:val="28"/>
          <w:szCs w:val="28"/>
          <w:lang w:val="sr-Cyrl-RS"/>
        </w:rPr>
        <w:t>. години</w:t>
      </w:r>
    </w:p>
    <w:p w14:paraId="18470BED" w14:textId="77777777" w:rsidR="00875940" w:rsidRDefault="00875940" w:rsidP="00875940">
      <w:pPr>
        <w:rPr>
          <w:rFonts w:asciiTheme="minorHAnsi" w:hAnsiTheme="minorHAnsi" w:cstheme="minorHAnsi"/>
          <w:bCs/>
          <w:color w:val="000000" w:themeColor="text1"/>
          <w:sz w:val="26"/>
          <w:szCs w:val="26"/>
          <w:lang w:val="sr-Cyrl-RS"/>
        </w:rPr>
      </w:pPr>
      <w:r>
        <w:rPr>
          <w:rFonts w:asciiTheme="minorHAnsi" w:hAnsiTheme="minorHAnsi" w:cstheme="minorHAnsi"/>
          <w:bCs/>
          <w:color w:val="000000" w:themeColor="text1"/>
          <w:sz w:val="26"/>
          <w:szCs w:val="26"/>
          <w:lang w:val="sr-Cyrl-RS"/>
        </w:rPr>
        <w:t>Најзначаније активности ЈУ Фонд Солидарности су:</w:t>
      </w:r>
    </w:p>
    <w:p w14:paraId="78A131ED" w14:textId="77777777" w:rsidR="00875940" w:rsidRDefault="00875940" w:rsidP="00875940">
      <w:pPr>
        <w:rPr>
          <w:rFonts w:asciiTheme="minorHAnsi" w:hAnsiTheme="minorHAnsi" w:cstheme="minorHAnsi"/>
          <w:bCs/>
          <w:color w:val="000000" w:themeColor="text1"/>
          <w:sz w:val="26"/>
          <w:szCs w:val="26"/>
          <w:lang w:val="sr-Cyrl-RS"/>
        </w:rPr>
      </w:pPr>
    </w:p>
    <w:p w14:paraId="73BE24A3" w14:textId="7B09BA9C" w:rsidR="000F6127" w:rsidRPr="00D4331A" w:rsidRDefault="00B2693C" w:rsidP="000F6127">
      <w:pPr>
        <w:pStyle w:val="ListParagraph"/>
        <w:numPr>
          <w:ilvl w:val="0"/>
          <w:numId w:val="17"/>
        </w:numPr>
        <w:ind w:left="714" w:hanging="357"/>
        <w:rPr>
          <w:rFonts w:asciiTheme="minorHAnsi" w:hAnsiTheme="minorHAnsi" w:cstheme="minorHAnsi"/>
          <w:b/>
          <w:bCs/>
          <w:color w:val="95B3D7" w:themeColor="accent1" w:themeTint="99"/>
          <w:lang w:val="sr-Cyrl-RS"/>
        </w:rPr>
      </w:pPr>
      <w:r w:rsidRPr="00D4331A">
        <w:rPr>
          <w:rStyle w:val="x193iq5w"/>
          <w:rFonts w:asciiTheme="minorHAnsi" w:hAnsiTheme="minorHAnsi" w:cstheme="minorHAnsi"/>
          <w:b/>
          <w:bCs/>
          <w:color w:val="C0504D" w:themeColor="accent2"/>
          <w:lang w:val="sr-Cyrl-RS"/>
        </w:rPr>
        <w:t>ПОДРШКА ПРЕДСЈЕДНИКА РС</w:t>
      </w:r>
      <w:r w:rsidR="002B646D" w:rsidRPr="00D4331A">
        <w:rPr>
          <w:rStyle w:val="x193iq5w"/>
          <w:rFonts w:asciiTheme="minorHAnsi" w:hAnsiTheme="minorHAnsi" w:cstheme="minorHAnsi"/>
          <w:b/>
          <w:bCs/>
          <w:color w:val="95B3D7" w:themeColor="accent1" w:themeTint="99"/>
          <w:lang w:val="en-US"/>
        </w:rPr>
        <w:t>:</w:t>
      </w:r>
      <w:r w:rsidR="002B646D" w:rsidRPr="00D4331A">
        <w:rPr>
          <w:rStyle w:val="x193iq5w"/>
          <w:rFonts w:asciiTheme="minorHAnsi" w:hAnsiTheme="minorHAnsi" w:cstheme="minorHAnsi"/>
          <w:color w:val="95B3D7" w:themeColor="accent1" w:themeTint="99"/>
          <w:lang w:val="en-US"/>
        </w:rPr>
        <w:t xml:space="preserve"> </w:t>
      </w:r>
      <w:r w:rsidRPr="00D4331A">
        <w:rPr>
          <w:rStyle w:val="x193iq5w"/>
          <w:rFonts w:asciiTheme="minorHAnsi" w:hAnsiTheme="minorHAnsi" w:cstheme="minorHAnsi"/>
          <w:color w:val="000000" w:themeColor="text1"/>
          <w:sz w:val="26"/>
          <w:szCs w:val="26"/>
          <w:lang w:val="sr-Cyrl-RS"/>
        </w:rPr>
        <w:t>Будући и да је и даље до Бјелорусије, гдје још једно дијете чека трансплантацију бубрега, саобраћај отежан због ратних дешавања, предсједник Републике Српске Милорад Додик је своје возаче ставио на располагање породицама и дјеци која чекају трансплантацију бубрега у Минску. Возачи предсједника Српске већ неколико пута до сада су возили дјецу до Минска када су ишли на редовне прегледе. Трансплантација бубгрега за наше пацијенте једино је могућа у Бјелорусији јер БиХ није дио Еуротранспланта, па су овакве операције наше дјеце тешко изводљиве у земљама Европске уније, због чега је Фонд здравственог осигурања РС успоставио сарадњу са здравственим установама у Белорусији.</w:t>
      </w:r>
    </w:p>
    <w:p w14:paraId="65AB3704" w14:textId="0BF085CC" w:rsidR="000F6127" w:rsidRPr="00387421" w:rsidRDefault="000F6127" w:rsidP="000F6127">
      <w:pPr>
        <w:pStyle w:val="ListParagraph"/>
        <w:numPr>
          <w:ilvl w:val="0"/>
          <w:numId w:val="17"/>
        </w:numPr>
        <w:rPr>
          <w:rFonts w:asciiTheme="minorHAnsi" w:hAnsiTheme="minorHAnsi" w:cstheme="minorHAnsi"/>
          <w:color w:val="C0504D" w:themeColor="accent2"/>
          <w:sz w:val="26"/>
          <w:szCs w:val="26"/>
          <w:lang w:val="sr-Cyrl-RS"/>
        </w:rPr>
      </w:pPr>
      <w:r w:rsidRPr="00387421">
        <w:rPr>
          <w:rFonts w:asciiTheme="minorHAnsi" w:hAnsiTheme="minorHAnsi" w:cstheme="minorHAnsi"/>
          <w:b/>
          <w:bCs/>
          <w:color w:val="C0504D" w:themeColor="accent2"/>
          <w:sz w:val="26"/>
          <w:szCs w:val="26"/>
          <w:lang w:val="sr-Cyrl-RS"/>
        </w:rPr>
        <w:t>ХУМАНИТАРНЕ АКЦИЈЕ</w:t>
      </w:r>
      <w:r w:rsidRPr="00387421">
        <w:rPr>
          <w:rFonts w:asciiTheme="minorHAnsi" w:hAnsiTheme="minorHAnsi" w:cstheme="minorHAnsi"/>
          <w:color w:val="C0504D" w:themeColor="accent2"/>
          <w:sz w:val="26"/>
          <w:szCs w:val="26"/>
          <w:lang w:val="en-US"/>
        </w:rPr>
        <w:t xml:space="preserve">: </w:t>
      </w:r>
      <w:r w:rsidR="000B24E8" w:rsidRPr="000B24E8">
        <w:rPr>
          <w:rFonts w:asciiTheme="minorHAnsi" w:hAnsiTheme="minorHAnsi" w:cstheme="minorHAnsi"/>
          <w:color w:val="000000" w:themeColor="text1"/>
          <w:sz w:val="26"/>
          <w:szCs w:val="26"/>
        </w:rPr>
        <w:t>ЈУ Фонд солидарности</w:t>
      </w:r>
      <w:r w:rsidR="000B24E8">
        <w:rPr>
          <w:rFonts w:asciiTheme="minorHAnsi" w:hAnsiTheme="minorHAnsi" w:cstheme="minorHAnsi"/>
          <w:color w:val="000000" w:themeColor="text1"/>
          <w:sz w:val="26"/>
          <w:szCs w:val="26"/>
          <w:lang w:val="sr-Cyrl-BA"/>
        </w:rPr>
        <w:t xml:space="preserve"> </w:t>
      </w:r>
      <w:r w:rsidRPr="00387421">
        <w:rPr>
          <w:rFonts w:asciiTheme="minorHAnsi" w:hAnsiTheme="minorHAnsi" w:cstheme="minorHAnsi"/>
          <w:color w:val="000000" w:themeColor="text1"/>
          <w:sz w:val="26"/>
          <w:szCs w:val="26"/>
          <w:lang w:val="sr-Cyrl-RS"/>
        </w:rPr>
        <w:t xml:space="preserve">је више пута у току 2024. године апеловао на медије и цјелокупну јавност да </w:t>
      </w:r>
      <w:r w:rsidR="00D4331A" w:rsidRPr="00387421">
        <w:rPr>
          <w:rFonts w:asciiTheme="minorHAnsi" w:hAnsiTheme="minorHAnsi" w:cstheme="minorHAnsi"/>
          <w:color w:val="000000" w:themeColor="text1"/>
          <w:sz w:val="26"/>
          <w:szCs w:val="26"/>
          <w:lang w:val="sr-Cyrl-BA"/>
        </w:rPr>
        <w:t>ЈУ Фонд солидарности</w:t>
      </w:r>
      <w:r w:rsidRPr="00387421">
        <w:rPr>
          <w:rFonts w:asciiTheme="minorHAnsi" w:hAnsiTheme="minorHAnsi" w:cstheme="minorHAnsi"/>
          <w:color w:val="000000" w:themeColor="text1"/>
          <w:sz w:val="26"/>
          <w:szCs w:val="26"/>
          <w:lang w:val="sr-Cyrl-RS"/>
        </w:rPr>
        <w:t xml:space="preserve"> буде прва адреса уколико се појави вијест да је неком дјетету потребан новац за лијечење у иностранству.  Дешавало се да се у медијима појаве апели за помоћ, а лијечење у потпуности финансира </w:t>
      </w:r>
      <w:r w:rsidR="000B24E8" w:rsidRPr="000B24E8">
        <w:rPr>
          <w:rFonts w:asciiTheme="minorHAnsi" w:hAnsiTheme="minorHAnsi" w:cstheme="minorHAnsi"/>
          <w:color w:val="000000" w:themeColor="text1"/>
          <w:sz w:val="26"/>
          <w:szCs w:val="26"/>
        </w:rPr>
        <w:t>ЈУ Фонд солидарности</w:t>
      </w:r>
      <w:r w:rsidRPr="00387421">
        <w:rPr>
          <w:rFonts w:asciiTheme="minorHAnsi" w:hAnsiTheme="minorHAnsi" w:cstheme="minorHAnsi"/>
          <w:color w:val="000000" w:themeColor="text1"/>
          <w:sz w:val="26"/>
          <w:szCs w:val="26"/>
          <w:lang w:val="sr-Cyrl-RS"/>
        </w:rPr>
        <w:t xml:space="preserve">. Организовањем хуманитарних акција за трошкове лијечења који су већ покривени од стране Фонда, грађани би непотребно поново издвајали новац, што није коректно. Зато је важно да грађани знају да када примијете овакве акције у медијима, могу увијек да се обрате нашој установи и да провјере да ли лијечење финансира </w:t>
      </w:r>
      <w:r w:rsidR="000B24E8" w:rsidRPr="000B24E8">
        <w:rPr>
          <w:rFonts w:asciiTheme="minorHAnsi" w:hAnsiTheme="minorHAnsi" w:cstheme="minorHAnsi"/>
          <w:color w:val="000000" w:themeColor="text1"/>
          <w:sz w:val="26"/>
          <w:szCs w:val="26"/>
        </w:rPr>
        <w:t>ЈУ Фонд солидарности</w:t>
      </w:r>
      <w:r w:rsidRPr="00387421">
        <w:rPr>
          <w:rFonts w:asciiTheme="minorHAnsi" w:hAnsiTheme="minorHAnsi" w:cstheme="minorHAnsi"/>
          <w:color w:val="000000" w:themeColor="text1"/>
          <w:sz w:val="26"/>
          <w:szCs w:val="26"/>
          <w:lang w:val="sr-Cyrl-RS"/>
        </w:rPr>
        <w:t xml:space="preserve">. </w:t>
      </w:r>
      <w:r w:rsidR="000B24E8" w:rsidRPr="000B24E8">
        <w:rPr>
          <w:rFonts w:asciiTheme="minorHAnsi" w:hAnsiTheme="minorHAnsi" w:cstheme="minorHAnsi"/>
          <w:color w:val="000000" w:themeColor="text1"/>
          <w:sz w:val="26"/>
          <w:szCs w:val="26"/>
        </w:rPr>
        <w:t>ЈУ Фонд солидарности</w:t>
      </w:r>
      <w:r w:rsidRPr="00387421">
        <w:rPr>
          <w:rFonts w:asciiTheme="minorHAnsi" w:hAnsiTheme="minorHAnsi" w:cstheme="minorHAnsi"/>
          <w:color w:val="000000" w:themeColor="text1"/>
          <w:sz w:val="26"/>
          <w:szCs w:val="26"/>
          <w:lang w:val="sr-Cyrl-RS"/>
        </w:rPr>
        <w:t xml:space="preserve"> је увијек доступан за информације како за медије , тако и грађане, а сви бројеви телефона и електронске адресе доступне су и на нашој интернет страници. </w:t>
      </w:r>
    </w:p>
    <w:p w14:paraId="0529C598" w14:textId="1235BEF6" w:rsidR="00293CD5" w:rsidRPr="00A71EA0" w:rsidRDefault="00293CD5" w:rsidP="00A71EA0">
      <w:pPr>
        <w:pStyle w:val="ListParagraph"/>
        <w:numPr>
          <w:ilvl w:val="0"/>
          <w:numId w:val="17"/>
        </w:numPr>
        <w:ind w:hanging="340"/>
        <w:rPr>
          <w:rStyle w:val="x193iq5w"/>
          <w:rFonts w:asciiTheme="minorHAnsi" w:hAnsiTheme="minorHAnsi" w:cstheme="minorHAnsi"/>
          <w:b/>
          <w:bCs/>
          <w:color w:val="C0504D" w:themeColor="accent2"/>
          <w:sz w:val="26"/>
          <w:szCs w:val="26"/>
          <w:lang w:val="sr-Cyrl-RS"/>
        </w:rPr>
      </w:pPr>
      <w:r w:rsidRPr="00387421">
        <w:rPr>
          <w:rStyle w:val="x193iq5w"/>
          <w:rFonts w:asciiTheme="minorHAnsi" w:hAnsiTheme="minorHAnsi" w:cstheme="minorHAnsi"/>
          <w:b/>
          <w:bCs/>
          <w:color w:val="C0504D" w:themeColor="accent2"/>
          <w:sz w:val="26"/>
          <w:szCs w:val="26"/>
          <w:lang w:val="sr-Cyrl-RS"/>
        </w:rPr>
        <w:t>ТРЕЋИ ПО РЕДУ ИЗЛЕТ У БУКВАЛЕКУ</w:t>
      </w:r>
      <w:r w:rsidR="00A71EA0">
        <w:rPr>
          <w:rStyle w:val="x193iq5w"/>
          <w:rFonts w:asciiTheme="minorHAnsi" w:hAnsiTheme="minorHAnsi" w:cstheme="minorHAnsi"/>
          <w:b/>
          <w:bCs/>
          <w:color w:val="C0504D" w:themeColor="accent2"/>
          <w:sz w:val="26"/>
          <w:szCs w:val="26"/>
          <w:lang w:val="sr-Cyrl-RS"/>
        </w:rPr>
        <w:t xml:space="preserve">: </w:t>
      </w:r>
      <w:r w:rsidR="000B24E8" w:rsidRPr="000B24E8">
        <w:rPr>
          <w:rFonts w:asciiTheme="minorHAnsi" w:hAnsiTheme="minorHAnsi" w:cstheme="minorHAnsi"/>
          <w:color w:val="000000" w:themeColor="text1"/>
          <w:sz w:val="26"/>
          <w:szCs w:val="26"/>
        </w:rPr>
        <w:t>ЈУ Фонд солидарности</w:t>
      </w:r>
      <w:r w:rsidR="000B24E8">
        <w:rPr>
          <w:rFonts w:asciiTheme="minorHAnsi" w:hAnsiTheme="minorHAnsi" w:cstheme="minorHAnsi"/>
          <w:color w:val="000000" w:themeColor="text1"/>
          <w:sz w:val="26"/>
          <w:szCs w:val="26"/>
          <w:lang w:val="sr-Cyrl-BA"/>
        </w:rPr>
        <w:t xml:space="preserve"> </w:t>
      </w:r>
      <w:r w:rsidRPr="00A71EA0">
        <w:rPr>
          <w:rStyle w:val="x193iq5w"/>
          <w:rFonts w:asciiTheme="minorHAnsi" w:hAnsiTheme="minorHAnsi" w:cstheme="minorHAnsi"/>
          <w:color w:val="000000" w:themeColor="text1"/>
          <w:sz w:val="26"/>
          <w:szCs w:val="26"/>
          <w:lang w:val="sr-Cyrl-RS"/>
        </w:rPr>
        <w:t>је у јуну мјесецу поново организовао излет за родите</w:t>
      </w:r>
      <w:r w:rsidRPr="00A71EA0">
        <w:rPr>
          <w:rStyle w:val="x193iq5w"/>
          <w:rFonts w:asciiTheme="minorHAnsi" w:hAnsiTheme="minorHAnsi" w:cstheme="minorHAnsi"/>
          <w:color w:val="000000" w:themeColor="text1"/>
          <w:sz w:val="26"/>
          <w:szCs w:val="26"/>
          <w:lang w:val="sr-Cyrl-BA"/>
        </w:rPr>
        <w:t xml:space="preserve">ље и </w:t>
      </w:r>
      <w:r w:rsidRPr="00A71EA0">
        <w:rPr>
          <w:rStyle w:val="x193iq5w"/>
          <w:rFonts w:asciiTheme="minorHAnsi" w:hAnsiTheme="minorHAnsi" w:cstheme="minorHAnsi"/>
          <w:color w:val="000000" w:themeColor="text1"/>
          <w:sz w:val="26"/>
          <w:szCs w:val="26"/>
          <w:lang w:val="sr-Cyrl-RS"/>
        </w:rPr>
        <w:t xml:space="preserve">дјецу која су се лијечила посредством наше установе у иностранству. Ови сусрети дјеце и родитеља Фонда солидарности су,  како их је описао дјечији писац Берислав Благојевић – љубав! </w:t>
      </w:r>
      <w:r w:rsidR="00387421" w:rsidRPr="00A71EA0">
        <w:rPr>
          <w:rFonts w:asciiTheme="minorHAnsi" w:hAnsiTheme="minorHAnsi" w:cstheme="minorHAnsi"/>
          <w:sz w:val="26"/>
          <w:szCs w:val="26"/>
          <w:lang w:val="sr-Cyrl-BA"/>
        </w:rPr>
        <w:t>Излет је организован уз подршку Владе Републике Српске и неколико друштвено одговорних компанија.</w:t>
      </w:r>
      <w:r w:rsidRPr="00A71EA0">
        <w:rPr>
          <w:rStyle w:val="x193iq5w"/>
          <w:rFonts w:asciiTheme="minorHAnsi" w:hAnsiTheme="minorHAnsi" w:cstheme="minorHAnsi"/>
          <w:sz w:val="26"/>
          <w:szCs w:val="26"/>
          <w:lang w:val="sr-Cyrl-RS"/>
        </w:rPr>
        <w:t>.</w:t>
      </w:r>
    </w:p>
    <w:p w14:paraId="7CBE9B04" w14:textId="1FCBE978" w:rsidR="00387421" w:rsidRPr="00A71EA0" w:rsidRDefault="00293CD5" w:rsidP="00A71EA0">
      <w:pPr>
        <w:pStyle w:val="ListParagraph"/>
        <w:numPr>
          <w:ilvl w:val="0"/>
          <w:numId w:val="17"/>
        </w:numPr>
        <w:rPr>
          <w:rFonts w:asciiTheme="minorHAnsi" w:hAnsiTheme="minorHAnsi" w:cstheme="minorHAnsi"/>
          <w:b/>
          <w:bCs/>
          <w:color w:val="C0504D" w:themeColor="accent2"/>
          <w:sz w:val="26"/>
          <w:szCs w:val="26"/>
          <w:lang w:val="sr-Cyrl-RS"/>
        </w:rPr>
      </w:pPr>
      <w:r w:rsidRPr="00387421">
        <w:rPr>
          <w:rStyle w:val="x193iq5w"/>
          <w:rFonts w:asciiTheme="minorHAnsi" w:hAnsiTheme="minorHAnsi" w:cstheme="minorHAnsi"/>
          <w:b/>
          <w:bCs/>
          <w:color w:val="C0504D" w:themeColor="accent2"/>
          <w:sz w:val="26"/>
          <w:szCs w:val="26"/>
          <w:lang w:val="sr-Cyrl-RS"/>
        </w:rPr>
        <w:t>ШТЕДНЕ КЊИЖИЦЕ ЗА ДЈЕЦУ ФОНДА СОЛИДАРНОСТИ</w:t>
      </w:r>
      <w:r w:rsidR="00A71EA0">
        <w:rPr>
          <w:rStyle w:val="x193iq5w"/>
          <w:rFonts w:asciiTheme="minorHAnsi" w:hAnsiTheme="minorHAnsi" w:cstheme="minorHAnsi"/>
          <w:b/>
          <w:bCs/>
          <w:color w:val="C0504D" w:themeColor="accent2"/>
          <w:sz w:val="26"/>
          <w:szCs w:val="26"/>
          <w:lang w:val="sr-Cyrl-RS"/>
        </w:rPr>
        <w:t xml:space="preserve">: </w:t>
      </w:r>
      <w:r w:rsidR="00387421" w:rsidRPr="00A71EA0">
        <w:rPr>
          <w:rFonts w:asciiTheme="minorHAnsi" w:hAnsiTheme="minorHAnsi" w:cstheme="minorHAnsi"/>
          <w:color w:val="000000" w:themeColor="text1"/>
          <w:sz w:val="26"/>
          <w:szCs w:val="26"/>
          <w:lang w:val="sr-Cyrl-RS"/>
        </w:rPr>
        <w:t xml:space="preserve">Захваљујући сарадњи са Адико банком у Бањалуци отворене су штедне књижице на којима је банка донирала одређен износ уз стимулативну каматну стопу. </w:t>
      </w:r>
      <w:r w:rsidR="00387421" w:rsidRPr="00A71EA0">
        <w:rPr>
          <w:rStyle w:val="x193iq5w"/>
          <w:rFonts w:asciiTheme="minorHAnsi" w:hAnsiTheme="minorHAnsi" w:cstheme="minorHAnsi"/>
          <w:sz w:val="26"/>
          <w:szCs w:val="26"/>
          <w:lang w:val="sr-Cyrl-RS"/>
        </w:rPr>
        <w:t xml:space="preserve">Прошле године је то урађено за близу 200 дјеце, а у 2024. години штедне књижице су отворене за још 200 нове дјеце.  </w:t>
      </w:r>
    </w:p>
    <w:p w14:paraId="4C8A8985" w14:textId="77777777" w:rsidR="00293CD5" w:rsidRPr="00D4331A" w:rsidRDefault="00293CD5" w:rsidP="00387421">
      <w:pPr>
        <w:pStyle w:val="NormalWeb"/>
        <w:spacing w:before="120" w:beforeAutospacing="0" w:after="120" w:afterAutospacing="0"/>
        <w:jc w:val="both"/>
        <w:rPr>
          <w:rFonts w:asciiTheme="minorHAnsi" w:hAnsiTheme="minorHAnsi" w:cstheme="minorHAnsi"/>
          <w:color w:val="C0504D" w:themeColor="accent2"/>
          <w:sz w:val="26"/>
          <w:szCs w:val="26"/>
          <w:highlight w:val="cyan"/>
          <w:lang w:val="sr-Cyrl-RS"/>
        </w:rPr>
      </w:pPr>
    </w:p>
    <w:p w14:paraId="4A445D4F" w14:textId="77777777" w:rsidR="00387421" w:rsidRPr="00387421" w:rsidRDefault="00387421" w:rsidP="00387421">
      <w:pPr>
        <w:pStyle w:val="ListParagraph"/>
        <w:numPr>
          <w:ilvl w:val="0"/>
          <w:numId w:val="17"/>
        </w:numPr>
        <w:rPr>
          <w:rFonts w:asciiTheme="minorHAnsi" w:eastAsiaTheme="minorHAnsi" w:hAnsiTheme="minorHAnsi" w:cstheme="minorHAnsi"/>
          <w:b/>
          <w:bCs/>
          <w:color w:val="C0504D" w:themeColor="accent2"/>
          <w:sz w:val="26"/>
          <w:szCs w:val="26"/>
          <w:lang w:val="sr-Cyrl-BA"/>
        </w:rPr>
      </w:pPr>
      <w:r w:rsidRPr="000867BB">
        <w:rPr>
          <w:rFonts w:asciiTheme="minorHAnsi" w:hAnsiTheme="minorHAnsi" w:cstheme="minorHAnsi"/>
          <w:b/>
          <w:bCs/>
          <w:color w:val="C0504D" w:themeColor="accent2"/>
          <w:sz w:val="26"/>
          <w:szCs w:val="26"/>
          <w:lang w:val="sr-Cyrl-BA"/>
        </w:rPr>
        <w:t>ДОНАТОРСКО ВЕЧЕ „С љубављу</w:t>
      </w:r>
      <w:r>
        <w:rPr>
          <w:rFonts w:asciiTheme="minorHAnsi" w:hAnsiTheme="minorHAnsi" w:cstheme="minorHAnsi"/>
          <w:b/>
          <w:bCs/>
          <w:color w:val="C0504D" w:themeColor="accent2"/>
          <w:sz w:val="26"/>
          <w:szCs w:val="26"/>
          <w:lang w:val="sr-Cyrl-BA"/>
        </w:rPr>
        <w:t xml:space="preserve"> </w:t>
      </w:r>
      <w:r w:rsidRPr="000867BB">
        <w:rPr>
          <w:rFonts w:asciiTheme="minorHAnsi" w:hAnsiTheme="minorHAnsi" w:cstheme="minorHAnsi"/>
          <w:b/>
          <w:bCs/>
          <w:color w:val="C0504D" w:themeColor="accent2"/>
          <w:sz w:val="26"/>
          <w:szCs w:val="26"/>
          <w:lang w:val="sr-Cyrl-BA"/>
        </w:rPr>
        <w:t xml:space="preserve">храбрим срцима“: </w:t>
      </w:r>
      <w:r w:rsidRPr="000867BB">
        <w:rPr>
          <w:rFonts w:asciiTheme="minorHAnsi" w:hAnsiTheme="minorHAnsi" w:cstheme="minorHAnsi"/>
          <w:sz w:val="26"/>
          <w:szCs w:val="26"/>
          <w:lang w:val="sr-Cyrl-BA"/>
        </w:rPr>
        <w:t xml:space="preserve">Директорица Фонда солидарности и прошле године била је гост на донаторској вечери са </w:t>
      </w:r>
      <w:r w:rsidRPr="006306B4">
        <w:rPr>
          <w:rFonts w:asciiTheme="minorHAnsi" w:hAnsiTheme="minorHAnsi" w:cstheme="minorHAnsi"/>
          <w:i/>
          <w:iCs/>
          <w:sz w:val="26"/>
          <w:szCs w:val="26"/>
          <w:lang w:val="sr-Cyrl-BA"/>
        </w:rPr>
        <w:t xml:space="preserve">„С љубављу </w:t>
      </w:r>
      <w:r w:rsidRPr="00387421">
        <w:rPr>
          <w:rFonts w:asciiTheme="minorHAnsi" w:hAnsiTheme="minorHAnsi" w:cstheme="minorHAnsi"/>
          <w:i/>
          <w:iCs/>
          <w:sz w:val="26"/>
          <w:szCs w:val="26"/>
          <w:lang w:val="sr-Cyrl-BA"/>
        </w:rPr>
        <w:t>храбрим срцима</w:t>
      </w:r>
      <w:r w:rsidRPr="00387421">
        <w:rPr>
          <w:rFonts w:asciiTheme="minorHAnsi" w:hAnsiTheme="minorHAnsi" w:cstheme="minorHAnsi"/>
          <w:sz w:val="26"/>
          <w:szCs w:val="26"/>
          <w:lang w:val="sr-Cyrl-BA"/>
        </w:rPr>
        <w:t xml:space="preserve">“ у организацији предсједника Републике Српске. </w:t>
      </w:r>
      <w:r w:rsidRPr="00387421">
        <w:rPr>
          <w:rStyle w:val="x193iq5w"/>
          <w:rFonts w:asciiTheme="minorHAnsi" w:hAnsiTheme="minorHAnsi" w:cstheme="minorHAnsi"/>
          <w:sz w:val="26"/>
          <w:szCs w:val="26"/>
          <w:lang w:val="sr-Cyrl-BA"/>
        </w:rPr>
        <w:t xml:space="preserve">Вече је била посвећена оснивању лабораторије на скрининг спиналне мишићне атрофије за новорођенчад. </w:t>
      </w:r>
      <w:r w:rsidRPr="00387421">
        <w:rPr>
          <w:rFonts w:asciiTheme="minorHAnsi" w:hAnsiTheme="minorHAnsi" w:cstheme="minorHAnsi"/>
          <w:sz w:val="26"/>
          <w:szCs w:val="26"/>
          <w:lang w:val="sr-Cyrl-BA"/>
        </w:rPr>
        <w:t>На овој донаторској вечери посебно је истакнут рад установе ЈУ Фонд солидарности.</w:t>
      </w:r>
      <w:r w:rsidRPr="000867BB">
        <w:rPr>
          <w:rFonts w:asciiTheme="minorHAnsi" w:hAnsiTheme="minorHAnsi" w:cstheme="minorHAnsi"/>
          <w:sz w:val="26"/>
          <w:szCs w:val="26"/>
          <w:lang w:val="sr-Cyrl-BA"/>
        </w:rPr>
        <w:t xml:space="preserve"> </w:t>
      </w:r>
    </w:p>
    <w:p w14:paraId="72D1AE24" w14:textId="022CD4C3" w:rsidR="00A71EA0" w:rsidRPr="00A71EA0" w:rsidRDefault="00293CD5" w:rsidP="00A71EA0">
      <w:pPr>
        <w:pStyle w:val="ListParagraph"/>
        <w:numPr>
          <w:ilvl w:val="0"/>
          <w:numId w:val="17"/>
        </w:numPr>
        <w:rPr>
          <w:rStyle w:val="x193iq5w"/>
          <w:rFonts w:asciiTheme="minorHAnsi" w:eastAsiaTheme="minorHAnsi" w:hAnsiTheme="minorHAnsi" w:cstheme="minorHAnsi"/>
          <w:b/>
          <w:bCs/>
          <w:color w:val="C0504D" w:themeColor="accent2"/>
          <w:sz w:val="26"/>
          <w:szCs w:val="26"/>
          <w:lang w:val="sr-Cyrl-BA"/>
        </w:rPr>
      </w:pPr>
      <w:r w:rsidRPr="00A71EA0">
        <w:rPr>
          <w:rStyle w:val="x193iq5w"/>
          <w:rFonts w:asciiTheme="minorHAnsi" w:hAnsiTheme="minorHAnsi" w:cstheme="minorHAnsi"/>
          <w:b/>
          <w:bCs/>
          <w:color w:val="C0504D" w:themeColor="accent2"/>
          <w:sz w:val="26"/>
          <w:szCs w:val="26"/>
          <w:lang w:val="sr-Cyrl-BA"/>
        </w:rPr>
        <w:t>ИЗБОР ЗА БАЊАЛУЧАНКУ ГОДИНЕ</w:t>
      </w:r>
      <w:r w:rsidR="00387421" w:rsidRPr="00A71EA0">
        <w:rPr>
          <w:rStyle w:val="x193iq5w"/>
          <w:rFonts w:asciiTheme="minorHAnsi" w:hAnsiTheme="minorHAnsi" w:cstheme="minorHAnsi"/>
          <w:color w:val="C0504D" w:themeColor="accent2"/>
          <w:sz w:val="26"/>
          <w:szCs w:val="26"/>
          <w:lang w:val="sr-Cyrl-BA"/>
        </w:rPr>
        <w:t xml:space="preserve"> </w:t>
      </w:r>
      <w:r w:rsidRPr="00A71EA0">
        <w:rPr>
          <w:rStyle w:val="x193iq5w"/>
          <w:rFonts w:asciiTheme="minorHAnsi" w:hAnsiTheme="minorHAnsi" w:cstheme="minorHAnsi"/>
          <w:sz w:val="26"/>
          <w:szCs w:val="26"/>
          <w:lang w:val="sr-Cyrl-BA"/>
        </w:rPr>
        <w:t>Директорица</w:t>
      </w:r>
      <w:r w:rsidRPr="00A71EA0">
        <w:rPr>
          <w:rStyle w:val="x193iq5w"/>
          <w:rFonts w:asciiTheme="minorHAnsi" w:hAnsiTheme="minorHAnsi" w:cstheme="minorHAnsi"/>
          <w:color w:val="C0504D" w:themeColor="accent2"/>
          <w:sz w:val="26"/>
          <w:szCs w:val="26"/>
          <w:lang w:val="sr-Cyrl-BA"/>
        </w:rPr>
        <w:t xml:space="preserve"> </w:t>
      </w:r>
      <w:r w:rsidRPr="00A71EA0">
        <w:rPr>
          <w:rStyle w:val="x193iq5w"/>
          <w:rFonts w:asciiTheme="minorHAnsi" w:hAnsiTheme="minorHAnsi" w:cstheme="minorHAnsi"/>
          <w:sz w:val="26"/>
          <w:szCs w:val="26"/>
          <w:lang w:val="sr-Cyrl-BA"/>
        </w:rPr>
        <w:t>Фонда солидарности "Душа дјеце" Јасминка Вучковић на манифестацији</w:t>
      </w:r>
      <w:r w:rsidRPr="00A71EA0">
        <w:rPr>
          <w:rStyle w:val="x193iq5w"/>
          <w:rFonts w:asciiTheme="minorHAnsi" w:hAnsiTheme="minorHAnsi" w:cstheme="minorHAnsi"/>
          <w:sz w:val="26"/>
          <w:szCs w:val="26"/>
        </w:rPr>
        <w:t xml:space="preserve"> „</w:t>
      </w:r>
      <w:r w:rsidRPr="00A71EA0">
        <w:rPr>
          <w:rStyle w:val="x193iq5w"/>
          <w:rFonts w:asciiTheme="minorHAnsi" w:hAnsiTheme="minorHAnsi" w:cstheme="minorHAnsi"/>
          <w:sz w:val="26"/>
          <w:szCs w:val="26"/>
          <w:lang w:val="sr-Cyrl-BA"/>
        </w:rPr>
        <w:t xml:space="preserve">Бањалучанка године“  у организацији портала </w:t>
      </w:r>
      <w:hyperlink r:id="rId13" w:history="1">
        <w:r w:rsidR="00A71EA0" w:rsidRPr="00D52F14">
          <w:rPr>
            <w:rStyle w:val="Hyperlink"/>
            <w:rFonts w:asciiTheme="minorHAnsi" w:hAnsiTheme="minorHAnsi" w:cstheme="minorHAnsi"/>
            <w:sz w:val="26"/>
            <w:szCs w:val="26"/>
          </w:rPr>
          <w:t>www.srpskacafe.com</w:t>
        </w:r>
      </w:hyperlink>
      <w:r w:rsidR="00A71EA0" w:rsidRPr="00A71EA0">
        <w:rPr>
          <w:rStyle w:val="x193iq5w"/>
          <w:rFonts w:asciiTheme="minorHAnsi" w:hAnsiTheme="minorHAnsi" w:cstheme="minorHAnsi"/>
          <w:sz w:val="26"/>
          <w:szCs w:val="26"/>
          <w:lang w:val="sr-Cyrl-BA"/>
        </w:rPr>
        <w:t>.</w:t>
      </w:r>
    </w:p>
    <w:p w14:paraId="75672E29" w14:textId="5EF0CEC3" w:rsidR="00A71EA0" w:rsidRPr="00A71EA0" w:rsidRDefault="00BB2CC4" w:rsidP="00A71EA0">
      <w:pPr>
        <w:pStyle w:val="ListParagraph"/>
        <w:numPr>
          <w:ilvl w:val="0"/>
          <w:numId w:val="17"/>
        </w:numPr>
        <w:rPr>
          <w:rStyle w:val="x193iq5w"/>
          <w:rFonts w:asciiTheme="minorHAnsi" w:eastAsiaTheme="minorHAnsi" w:hAnsiTheme="minorHAnsi" w:cstheme="minorHAnsi"/>
          <w:b/>
          <w:bCs/>
          <w:color w:val="C0504D" w:themeColor="accent2"/>
          <w:sz w:val="26"/>
          <w:szCs w:val="26"/>
          <w:lang w:val="sr-Cyrl-BA"/>
        </w:rPr>
      </w:pPr>
      <w:r w:rsidRPr="00A71EA0">
        <w:rPr>
          <w:rStyle w:val="x193iq5w"/>
          <w:rFonts w:asciiTheme="minorHAnsi" w:hAnsiTheme="minorHAnsi" w:cstheme="minorHAnsi"/>
          <w:b/>
          <w:bCs/>
          <w:color w:val="C0504D" w:themeColor="accent2"/>
          <w:sz w:val="26"/>
          <w:szCs w:val="26"/>
          <w:lang w:val="sr-Cyrl-BA"/>
        </w:rPr>
        <w:t>КОНФЕРЕНЦИЈА „СМА Србија</w:t>
      </w:r>
      <w:r w:rsidRPr="00A71EA0">
        <w:rPr>
          <w:rStyle w:val="x193iq5w"/>
          <w:rFonts w:asciiTheme="minorHAnsi" w:hAnsiTheme="minorHAnsi" w:cstheme="minorHAnsi"/>
          <w:color w:val="C0504D" w:themeColor="accent2"/>
          <w:sz w:val="26"/>
          <w:szCs w:val="26"/>
          <w:lang w:val="sr-Cyrl-BA"/>
        </w:rPr>
        <w:t>“</w:t>
      </w:r>
      <w:r w:rsidR="00A71EA0" w:rsidRPr="00A71EA0">
        <w:rPr>
          <w:rStyle w:val="x193iq5w"/>
          <w:rFonts w:asciiTheme="minorHAnsi" w:hAnsiTheme="minorHAnsi" w:cstheme="minorHAnsi"/>
          <w:color w:val="C0504D" w:themeColor="accent2"/>
          <w:sz w:val="26"/>
          <w:szCs w:val="26"/>
          <w:lang w:val="sr-Cyrl-BA"/>
        </w:rPr>
        <w:t xml:space="preserve">: </w:t>
      </w:r>
      <w:r w:rsidRPr="00A71EA0">
        <w:rPr>
          <w:rStyle w:val="x193iq5w"/>
          <w:rFonts w:asciiTheme="minorHAnsi" w:hAnsiTheme="minorHAnsi" w:cstheme="minorHAnsi"/>
          <w:color w:val="000000" w:themeColor="text1"/>
          <w:sz w:val="26"/>
          <w:szCs w:val="26"/>
        </w:rPr>
        <w:t>Директорица Фонда солидарности Јасминка Вучковић присуствовала је на четвртој годишњој конференцији о спиналној мишићној атрофији под називом "Заједно ка напретку" у организацији Удружења обољелих од ове болести "СМА Србија".</w:t>
      </w:r>
      <w:r w:rsidRPr="00A71EA0">
        <w:rPr>
          <w:rFonts w:asciiTheme="minorHAnsi" w:hAnsiTheme="minorHAnsi" w:cstheme="minorHAnsi"/>
          <w:sz w:val="26"/>
          <w:szCs w:val="26"/>
        </w:rPr>
        <w:t xml:space="preserve"> </w:t>
      </w:r>
      <w:r w:rsidRPr="00A71EA0">
        <w:rPr>
          <w:rStyle w:val="x193iq5w"/>
          <w:rFonts w:asciiTheme="minorHAnsi" w:hAnsiTheme="minorHAnsi" w:cstheme="minorHAnsi"/>
          <w:color w:val="000000" w:themeColor="text1"/>
          <w:sz w:val="26"/>
          <w:szCs w:val="26"/>
        </w:rPr>
        <w:t>На овој конференцији, поред директорице Фонда солидарности, учествовали су представници свих важних институција у Србији који су</w:t>
      </w:r>
      <w:r w:rsidRPr="00A71EA0">
        <w:rPr>
          <w:rStyle w:val="x193iq5w"/>
          <w:rFonts w:asciiTheme="minorHAnsi" w:hAnsiTheme="minorHAnsi" w:cstheme="minorHAnsi"/>
          <w:color w:val="000000" w:themeColor="text1"/>
          <w:sz w:val="26"/>
          <w:szCs w:val="26"/>
          <w:lang w:val="sr-Cyrl-BA"/>
        </w:rPr>
        <w:t xml:space="preserve"> </w:t>
      </w:r>
      <w:r w:rsidRPr="00A71EA0">
        <w:rPr>
          <w:rStyle w:val="x193iq5w"/>
          <w:rFonts w:asciiTheme="minorHAnsi" w:hAnsiTheme="minorHAnsi" w:cstheme="minorHAnsi"/>
          <w:color w:val="000000" w:themeColor="text1"/>
          <w:sz w:val="26"/>
          <w:szCs w:val="26"/>
        </w:rPr>
        <w:t>дали свој допринос када је ријеч о подршци обољели</w:t>
      </w:r>
      <w:r w:rsidRPr="00A71EA0">
        <w:rPr>
          <w:rStyle w:val="x193iq5w"/>
          <w:rFonts w:asciiTheme="minorHAnsi" w:hAnsiTheme="minorHAnsi" w:cstheme="minorHAnsi"/>
          <w:color w:val="000000" w:themeColor="text1"/>
          <w:sz w:val="26"/>
          <w:szCs w:val="26"/>
          <w:lang w:val="sr-Cyrl-BA"/>
        </w:rPr>
        <w:t>ма</w:t>
      </w:r>
      <w:r w:rsidRPr="00A71EA0">
        <w:rPr>
          <w:rStyle w:val="x193iq5w"/>
          <w:rFonts w:asciiTheme="minorHAnsi" w:hAnsiTheme="minorHAnsi" w:cstheme="minorHAnsi"/>
          <w:color w:val="000000" w:themeColor="text1"/>
          <w:sz w:val="26"/>
          <w:szCs w:val="26"/>
        </w:rPr>
        <w:t xml:space="preserve"> од ове болести. </w:t>
      </w:r>
      <w:r w:rsidR="000B24E8" w:rsidRPr="000B24E8">
        <w:rPr>
          <w:rFonts w:asciiTheme="minorHAnsi" w:hAnsiTheme="minorHAnsi" w:cstheme="minorHAnsi"/>
          <w:color w:val="000000" w:themeColor="text1"/>
          <w:sz w:val="26"/>
          <w:szCs w:val="26"/>
        </w:rPr>
        <w:t>ЈУ Фонд солидарности</w:t>
      </w:r>
      <w:r w:rsidR="000B24E8">
        <w:rPr>
          <w:rFonts w:asciiTheme="minorHAnsi" w:hAnsiTheme="minorHAnsi" w:cstheme="minorHAnsi"/>
          <w:color w:val="000000" w:themeColor="text1"/>
          <w:sz w:val="26"/>
          <w:szCs w:val="26"/>
          <w:lang w:val="sr-Cyrl-BA"/>
        </w:rPr>
        <w:t xml:space="preserve"> </w:t>
      </w:r>
      <w:r w:rsidRPr="00A71EA0">
        <w:rPr>
          <w:rStyle w:val="x193iq5w"/>
          <w:rFonts w:asciiTheme="minorHAnsi" w:hAnsiTheme="minorHAnsi" w:cstheme="minorHAnsi"/>
          <w:color w:val="000000" w:themeColor="text1"/>
          <w:sz w:val="26"/>
          <w:szCs w:val="26"/>
        </w:rPr>
        <w:t>је од почетка рада био конкретна финансијска подршка дјеци обољелој од ове болести у Републици Српској</w:t>
      </w:r>
      <w:r w:rsidR="00A71EA0" w:rsidRPr="00A71EA0">
        <w:rPr>
          <w:rStyle w:val="x193iq5w"/>
          <w:rFonts w:asciiTheme="minorHAnsi" w:hAnsiTheme="minorHAnsi" w:cstheme="minorHAnsi"/>
          <w:color w:val="000000" w:themeColor="text1"/>
          <w:sz w:val="26"/>
          <w:szCs w:val="26"/>
          <w:lang w:val="sr-Cyrl-BA"/>
        </w:rPr>
        <w:t>.</w:t>
      </w:r>
    </w:p>
    <w:p w14:paraId="203C4BD9" w14:textId="77777777" w:rsidR="00A71EA0" w:rsidRPr="00A71EA0" w:rsidRDefault="00BB2CC4" w:rsidP="004C658B">
      <w:pPr>
        <w:pStyle w:val="ListParagraph"/>
        <w:numPr>
          <w:ilvl w:val="0"/>
          <w:numId w:val="17"/>
        </w:numPr>
        <w:ind w:hanging="340"/>
        <w:rPr>
          <w:rStyle w:val="x193iq5w"/>
          <w:rFonts w:asciiTheme="minorHAnsi" w:hAnsiTheme="minorHAnsi" w:cstheme="minorHAnsi"/>
          <w:b/>
          <w:bCs/>
          <w:color w:val="C0504D" w:themeColor="accent2"/>
          <w:sz w:val="26"/>
          <w:szCs w:val="26"/>
          <w:lang w:val="sr-Cyrl-BA"/>
        </w:rPr>
      </w:pPr>
      <w:r w:rsidRPr="00A71EA0">
        <w:rPr>
          <w:rStyle w:val="x193iq5w"/>
          <w:rFonts w:asciiTheme="minorHAnsi" w:hAnsiTheme="minorHAnsi" w:cstheme="minorHAnsi"/>
          <w:b/>
          <w:bCs/>
          <w:color w:val="C0504D" w:themeColor="accent2"/>
          <w:sz w:val="26"/>
          <w:szCs w:val="26"/>
          <w:lang w:val="sr-Cyrl-BA"/>
        </w:rPr>
        <w:t>РЕГИОНАЛНА КОНФЕРЕНЦИЈА О РИЈЕТКИМ БОЛЕСТИМА</w:t>
      </w:r>
      <w:r w:rsidR="00A71EA0" w:rsidRPr="00A71EA0">
        <w:rPr>
          <w:rStyle w:val="x193iq5w"/>
          <w:rFonts w:asciiTheme="minorHAnsi" w:hAnsiTheme="minorHAnsi" w:cstheme="minorHAnsi"/>
          <w:b/>
          <w:bCs/>
          <w:color w:val="C0504D" w:themeColor="accent2"/>
          <w:sz w:val="26"/>
          <w:szCs w:val="26"/>
          <w:lang w:val="sr-Cyrl-BA"/>
        </w:rPr>
        <w:t>:</w:t>
      </w:r>
      <w:r w:rsidR="00A71EA0" w:rsidRPr="00A71EA0">
        <w:rPr>
          <w:rStyle w:val="x193iq5w"/>
          <w:rFonts w:asciiTheme="minorHAnsi" w:hAnsiTheme="minorHAnsi" w:cstheme="minorHAnsi"/>
          <w:color w:val="C0504D" w:themeColor="accent2"/>
          <w:sz w:val="26"/>
          <w:szCs w:val="26"/>
          <w:lang w:val="sr-Cyrl-BA"/>
        </w:rPr>
        <w:t xml:space="preserve"> </w:t>
      </w:r>
      <w:r w:rsidRPr="00A71EA0">
        <w:rPr>
          <w:rStyle w:val="x193iq5w"/>
          <w:rFonts w:asciiTheme="minorHAnsi" w:hAnsiTheme="minorHAnsi" w:cstheme="minorHAnsi"/>
          <w:color w:val="000000" w:themeColor="text1"/>
          <w:sz w:val="26"/>
          <w:szCs w:val="26"/>
          <w:lang w:val="sr-Cyrl-BA"/>
        </w:rPr>
        <w:t>Директорица Фонда солидарности Јасминка Вучковић присуствовала је на Регионалној конференцији о ријетким болестима под називом "Дијагностика о ријетким болестима", која се обиљежавала  у Новом Саду. Организатор конференције било је Удружење "Живот" из Србије. Конференција је имала за циљ побољшање информисаности о доступним дијагностичким методама, а самим тим и унапређење дијагностике ријетких болести у Србији и региону.  На конференцији је присуствовао велики број стручњака из ове области, а предавање је  одржала и  др Нина Марић, начелник Клинике за дјечије болести УКЦ РС на тему "Дијагностика ријетких болести у Републици Српској: изазови и предности мале популације" .</w:t>
      </w:r>
    </w:p>
    <w:p w14:paraId="7A437D1B" w14:textId="3702C295" w:rsidR="00A71EA0" w:rsidRPr="00A71EA0" w:rsidRDefault="00BB2CC4" w:rsidP="00A71EA0">
      <w:pPr>
        <w:pStyle w:val="ListParagraph"/>
        <w:numPr>
          <w:ilvl w:val="0"/>
          <w:numId w:val="17"/>
        </w:numPr>
        <w:ind w:hanging="340"/>
        <w:rPr>
          <w:rStyle w:val="x193iq5w"/>
          <w:rFonts w:asciiTheme="minorHAnsi" w:hAnsiTheme="minorHAnsi" w:cstheme="minorHAnsi"/>
          <w:b/>
          <w:bCs/>
          <w:color w:val="C0504D" w:themeColor="accent2"/>
          <w:sz w:val="26"/>
          <w:szCs w:val="26"/>
          <w:lang w:val="sr-Cyrl-BA"/>
        </w:rPr>
      </w:pPr>
      <w:r w:rsidRPr="00A71EA0">
        <w:rPr>
          <w:rStyle w:val="x193iq5w"/>
          <w:rFonts w:asciiTheme="minorHAnsi" w:hAnsiTheme="minorHAnsi" w:cstheme="minorHAnsi"/>
          <w:b/>
          <w:bCs/>
          <w:color w:val="C0504D" w:themeColor="accent2"/>
          <w:sz w:val="26"/>
          <w:szCs w:val="26"/>
          <w:lang w:val="sr-Cyrl-BA"/>
        </w:rPr>
        <w:t>ЕДУКАТИВНИ КАМП У ТЕСЛИЋУ</w:t>
      </w:r>
      <w:r w:rsidR="00A71EA0" w:rsidRPr="00A71EA0">
        <w:rPr>
          <w:rStyle w:val="x193iq5w"/>
          <w:rFonts w:asciiTheme="minorHAnsi" w:hAnsiTheme="minorHAnsi" w:cstheme="minorHAnsi"/>
          <w:b/>
          <w:bCs/>
          <w:color w:val="C0504D" w:themeColor="accent2"/>
          <w:sz w:val="26"/>
          <w:szCs w:val="26"/>
          <w:lang w:val="sr-Cyrl-BA"/>
        </w:rPr>
        <w:t xml:space="preserve">: </w:t>
      </w:r>
      <w:r w:rsidR="000B24E8" w:rsidRPr="000B24E8">
        <w:rPr>
          <w:rFonts w:asciiTheme="minorHAnsi" w:hAnsiTheme="minorHAnsi" w:cstheme="minorHAnsi"/>
          <w:sz w:val="26"/>
          <w:szCs w:val="26"/>
        </w:rPr>
        <w:t>ЈУ Фонд солидарности</w:t>
      </w:r>
      <w:r w:rsidRPr="00A71EA0">
        <w:rPr>
          <w:rStyle w:val="x193iq5w"/>
          <w:rFonts w:asciiTheme="minorHAnsi" w:hAnsiTheme="minorHAnsi" w:cstheme="minorHAnsi"/>
          <w:sz w:val="26"/>
          <w:szCs w:val="26"/>
          <w:lang w:val="sr-Cyrl-BA"/>
        </w:rPr>
        <w:t xml:space="preserve"> настоји да континуирано информише о свом постојању као и путу остваривања права на финансирање лијечења у иностранству,  свјесни да је информисање једнако важно као и наша улога. Едукативни камп у Теслићу у организацији Савеза за ријетке болести РС била је прилика да се све породице додатно  упознају са мисијом </w:t>
      </w:r>
      <w:r w:rsidR="00A71EA0" w:rsidRPr="00A71EA0">
        <w:rPr>
          <w:rStyle w:val="x193iq5w"/>
          <w:rFonts w:asciiTheme="minorHAnsi" w:hAnsiTheme="minorHAnsi" w:cstheme="minorHAnsi"/>
          <w:sz w:val="26"/>
          <w:szCs w:val="26"/>
          <w:lang w:val="sr-Cyrl-BA"/>
        </w:rPr>
        <w:t xml:space="preserve">Фонда солидарности </w:t>
      </w:r>
      <w:r w:rsidRPr="00A71EA0">
        <w:rPr>
          <w:rStyle w:val="x193iq5w"/>
          <w:rFonts w:asciiTheme="minorHAnsi" w:hAnsiTheme="minorHAnsi" w:cstheme="minorHAnsi"/>
          <w:sz w:val="26"/>
          <w:szCs w:val="26"/>
          <w:lang w:val="sr-Cyrl-BA"/>
        </w:rPr>
        <w:t>о којој је причала директорица</w:t>
      </w:r>
      <w:r w:rsidR="00A71EA0" w:rsidRPr="00A71EA0">
        <w:rPr>
          <w:rStyle w:val="x193iq5w"/>
          <w:rFonts w:asciiTheme="minorHAnsi" w:hAnsiTheme="minorHAnsi" w:cstheme="minorHAnsi"/>
          <w:sz w:val="26"/>
          <w:szCs w:val="26"/>
          <w:lang w:val="sr-Cyrl-BA"/>
        </w:rPr>
        <w:t xml:space="preserve"> </w:t>
      </w:r>
      <w:r w:rsidRPr="00A71EA0">
        <w:rPr>
          <w:rStyle w:val="x193iq5w"/>
          <w:rFonts w:asciiTheme="minorHAnsi" w:hAnsiTheme="minorHAnsi" w:cstheme="minorHAnsi"/>
          <w:sz w:val="26"/>
          <w:szCs w:val="26"/>
          <w:lang w:val="sr-Cyrl-BA"/>
        </w:rPr>
        <w:t>Јасминка Вучковић.</w:t>
      </w:r>
    </w:p>
    <w:p w14:paraId="12611FC0" w14:textId="25D8401E" w:rsidR="00A71EA0" w:rsidRPr="00A71EA0" w:rsidRDefault="00BB2CC4" w:rsidP="00A71EA0">
      <w:pPr>
        <w:pStyle w:val="ListParagraph"/>
        <w:numPr>
          <w:ilvl w:val="0"/>
          <w:numId w:val="17"/>
        </w:numPr>
        <w:ind w:hanging="340"/>
        <w:rPr>
          <w:rStyle w:val="x193iq5w"/>
          <w:rFonts w:asciiTheme="minorHAnsi" w:hAnsiTheme="minorHAnsi" w:cstheme="minorHAnsi"/>
          <w:b/>
          <w:bCs/>
          <w:color w:val="C0504D" w:themeColor="accent2"/>
          <w:sz w:val="26"/>
          <w:szCs w:val="26"/>
          <w:lang w:val="sr-Cyrl-BA"/>
        </w:rPr>
      </w:pPr>
      <w:r w:rsidRPr="00A71EA0">
        <w:rPr>
          <w:rStyle w:val="x193iq5w"/>
          <w:rFonts w:asciiTheme="minorHAnsi" w:hAnsiTheme="minorHAnsi" w:cstheme="minorHAnsi"/>
          <w:b/>
          <w:bCs/>
          <w:color w:val="C0504D" w:themeColor="accent2"/>
          <w:sz w:val="26"/>
          <w:szCs w:val="26"/>
          <w:lang w:val="sr-Cyrl-BA"/>
        </w:rPr>
        <w:t>ПОДРШКА ЗА ДЈЕЦУ СА РАЗВОЈНИМ ПОТЕШКОЋАМА</w:t>
      </w:r>
      <w:r w:rsidR="00A71EA0" w:rsidRPr="00A71EA0">
        <w:rPr>
          <w:rStyle w:val="x193iq5w"/>
          <w:rFonts w:asciiTheme="minorHAnsi" w:hAnsiTheme="minorHAnsi" w:cstheme="minorHAnsi"/>
          <w:b/>
          <w:bCs/>
          <w:color w:val="C0504D" w:themeColor="accent2"/>
          <w:sz w:val="26"/>
          <w:szCs w:val="26"/>
          <w:lang w:val="sr-Cyrl-BA"/>
        </w:rPr>
        <w:t xml:space="preserve">: </w:t>
      </w:r>
      <w:r w:rsidRPr="00A71EA0">
        <w:rPr>
          <w:rStyle w:val="x193iq5w"/>
          <w:rFonts w:asciiTheme="minorHAnsi" w:hAnsiTheme="minorHAnsi" w:cstheme="minorHAnsi"/>
          <w:sz w:val="26"/>
          <w:szCs w:val="26"/>
          <w:lang w:val="sr-Cyrl-BA"/>
        </w:rPr>
        <w:t>Центар за специјалистичке социјалне  услуге „Коста у пољу маслачака“  организовао је д</w:t>
      </w:r>
      <w:r w:rsidR="000B24E8">
        <w:rPr>
          <w:rStyle w:val="x193iq5w"/>
          <w:rFonts w:asciiTheme="minorHAnsi" w:hAnsiTheme="minorHAnsi" w:cstheme="minorHAnsi"/>
          <w:sz w:val="26"/>
          <w:szCs w:val="26"/>
          <w:lang w:val="sr-Cyrl-BA"/>
        </w:rPr>
        <w:t>в</w:t>
      </w:r>
      <w:r w:rsidRPr="00A71EA0">
        <w:rPr>
          <w:rStyle w:val="x193iq5w"/>
          <w:rFonts w:asciiTheme="minorHAnsi" w:hAnsiTheme="minorHAnsi" w:cstheme="minorHAnsi"/>
          <w:sz w:val="26"/>
          <w:szCs w:val="26"/>
          <w:lang w:val="sr-Cyrl-BA"/>
        </w:rPr>
        <w:t>одневни скуп  на којем је присуствовала и директорица Фонда солидарности Јасминка Вучковић.  Скуп је организован у циљу размјењивања искуства и ширења свијести о све већој учесталој раној дијагностици, лијечењу и подршци дјеце са развојним потешкоћама.  Предавачи су били проф. др Мирјана Совиљ из Института за експерименталну фонетику и патологију говора из Београда и проф. др Ердал Караоз из „</w:t>
      </w:r>
      <w:r w:rsidRPr="00A71EA0">
        <w:rPr>
          <w:rStyle w:val="x193iq5w"/>
          <w:rFonts w:asciiTheme="minorHAnsi" w:hAnsiTheme="minorHAnsi" w:cstheme="minorHAnsi"/>
          <w:sz w:val="26"/>
          <w:szCs w:val="26"/>
        </w:rPr>
        <w:t xml:space="preserve">Liv Hospital“ </w:t>
      </w:r>
      <w:r w:rsidRPr="00A71EA0">
        <w:rPr>
          <w:rStyle w:val="x193iq5w"/>
          <w:rFonts w:asciiTheme="minorHAnsi" w:hAnsiTheme="minorHAnsi" w:cstheme="minorHAnsi"/>
          <w:sz w:val="26"/>
          <w:szCs w:val="26"/>
          <w:lang w:val="sr-Cyrl-BA"/>
        </w:rPr>
        <w:t xml:space="preserve">из Турске. </w:t>
      </w:r>
    </w:p>
    <w:p w14:paraId="64B3F9AD" w14:textId="20F698B3" w:rsidR="00B73A54" w:rsidRPr="00A71EA0" w:rsidRDefault="00B73A54" w:rsidP="00A71EA0">
      <w:pPr>
        <w:pStyle w:val="ListParagraph"/>
        <w:numPr>
          <w:ilvl w:val="0"/>
          <w:numId w:val="17"/>
        </w:numPr>
        <w:ind w:hanging="340"/>
        <w:rPr>
          <w:rStyle w:val="x193iq5w"/>
          <w:rFonts w:asciiTheme="minorHAnsi" w:hAnsiTheme="minorHAnsi" w:cstheme="minorHAnsi"/>
          <w:b/>
          <w:bCs/>
          <w:color w:val="C0504D" w:themeColor="accent2"/>
          <w:sz w:val="26"/>
          <w:szCs w:val="26"/>
          <w:lang w:val="sr-Cyrl-BA"/>
        </w:rPr>
      </w:pPr>
      <w:r w:rsidRPr="00A71EA0">
        <w:rPr>
          <w:rStyle w:val="x193iq5w"/>
          <w:rFonts w:asciiTheme="minorHAnsi" w:hAnsiTheme="minorHAnsi" w:cstheme="minorHAnsi"/>
          <w:b/>
          <w:bCs/>
          <w:color w:val="C0504D" w:themeColor="accent2"/>
          <w:sz w:val="26"/>
          <w:szCs w:val="26"/>
          <w:lang w:val="sr-Cyrl-BA"/>
        </w:rPr>
        <w:t xml:space="preserve">ВОДИЧИ О РАДУ </w:t>
      </w:r>
      <w:r w:rsidR="00A71EA0" w:rsidRPr="00A71EA0">
        <w:rPr>
          <w:rStyle w:val="x193iq5w"/>
          <w:rFonts w:asciiTheme="minorHAnsi" w:hAnsiTheme="minorHAnsi" w:cstheme="minorHAnsi"/>
          <w:b/>
          <w:bCs/>
          <w:color w:val="C0504D" w:themeColor="accent2"/>
          <w:sz w:val="26"/>
          <w:szCs w:val="26"/>
          <w:lang w:val="sr-Cyrl-BA"/>
        </w:rPr>
        <w:t xml:space="preserve">ЈУ </w:t>
      </w:r>
      <w:r w:rsidRPr="00A71EA0">
        <w:rPr>
          <w:rStyle w:val="x193iq5w"/>
          <w:rFonts w:asciiTheme="minorHAnsi" w:hAnsiTheme="minorHAnsi" w:cstheme="minorHAnsi"/>
          <w:b/>
          <w:bCs/>
          <w:color w:val="C0504D" w:themeColor="accent2"/>
          <w:sz w:val="26"/>
          <w:szCs w:val="26"/>
          <w:lang w:val="sr-Cyrl-BA"/>
        </w:rPr>
        <w:t>ФОНД СОЛИДАРНОСТИ</w:t>
      </w:r>
      <w:r w:rsidR="00A71EA0" w:rsidRPr="00A71EA0">
        <w:rPr>
          <w:rStyle w:val="x193iq5w"/>
          <w:rFonts w:asciiTheme="minorHAnsi" w:hAnsiTheme="minorHAnsi" w:cstheme="minorHAnsi"/>
          <w:color w:val="C0504D" w:themeColor="accent2"/>
          <w:sz w:val="26"/>
          <w:szCs w:val="26"/>
          <w:lang w:val="sr-Cyrl-BA"/>
        </w:rPr>
        <w:t xml:space="preserve">: </w:t>
      </w:r>
      <w:r w:rsidRPr="00A71EA0">
        <w:rPr>
          <w:rStyle w:val="x193iq5w"/>
          <w:rFonts w:asciiTheme="minorHAnsi" w:hAnsiTheme="minorHAnsi" w:cstheme="minorHAnsi"/>
          <w:sz w:val="26"/>
          <w:szCs w:val="26"/>
          <w:lang w:val="sr-Cyrl-BA"/>
        </w:rPr>
        <w:t xml:space="preserve">Фонд солидарности припремио је водиче о раду Фонда солидарности у циљу унапређења доступности информација. Водичи о раду </w:t>
      </w:r>
      <w:r w:rsidR="000B24E8" w:rsidRPr="000B24E8">
        <w:rPr>
          <w:rFonts w:asciiTheme="minorHAnsi" w:hAnsiTheme="minorHAnsi" w:cstheme="minorHAnsi"/>
          <w:sz w:val="26"/>
          <w:szCs w:val="26"/>
        </w:rPr>
        <w:t>ЈУ Фонд солидарности</w:t>
      </w:r>
      <w:r w:rsidR="000B24E8">
        <w:rPr>
          <w:rFonts w:asciiTheme="minorHAnsi" w:hAnsiTheme="minorHAnsi" w:cstheme="minorHAnsi"/>
          <w:sz w:val="26"/>
          <w:szCs w:val="26"/>
          <w:lang w:val="sr-Cyrl-BA"/>
        </w:rPr>
        <w:t xml:space="preserve"> </w:t>
      </w:r>
      <w:r w:rsidRPr="00A71EA0">
        <w:rPr>
          <w:rStyle w:val="x193iq5w"/>
          <w:rFonts w:asciiTheme="minorHAnsi" w:hAnsiTheme="minorHAnsi" w:cstheme="minorHAnsi"/>
          <w:sz w:val="26"/>
          <w:szCs w:val="26"/>
          <w:lang w:val="sr-Cyrl-BA"/>
        </w:rPr>
        <w:t>су прос</w:t>
      </w:r>
      <w:r w:rsidR="000B24E8">
        <w:rPr>
          <w:rStyle w:val="x193iq5w"/>
          <w:rFonts w:asciiTheme="minorHAnsi" w:hAnsiTheme="minorHAnsi" w:cstheme="minorHAnsi"/>
          <w:sz w:val="26"/>
          <w:szCs w:val="26"/>
          <w:lang w:val="sr-Cyrl-BA"/>
        </w:rPr>
        <w:t>лиј</w:t>
      </w:r>
      <w:r w:rsidRPr="00A71EA0">
        <w:rPr>
          <w:rStyle w:val="x193iq5w"/>
          <w:rFonts w:asciiTheme="minorHAnsi" w:hAnsiTheme="minorHAnsi" w:cstheme="minorHAnsi"/>
          <w:sz w:val="26"/>
          <w:szCs w:val="26"/>
          <w:lang w:val="sr-Cyrl-BA"/>
        </w:rPr>
        <w:t>еђени свим филијалама Фонда здр</w:t>
      </w:r>
      <w:r w:rsidR="000B24E8">
        <w:rPr>
          <w:rStyle w:val="x193iq5w"/>
          <w:rFonts w:asciiTheme="minorHAnsi" w:hAnsiTheme="minorHAnsi" w:cstheme="minorHAnsi"/>
          <w:sz w:val="26"/>
          <w:szCs w:val="26"/>
          <w:lang w:val="sr-Cyrl-BA"/>
        </w:rPr>
        <w:t>а</w:t>
      </w:r>
      <w:r w:rsidRPr="00A71EA0">
        <w:rPr>
          <w:rStyle w:val="x193iq5w"/>
          <w:rFonts w:asciiTheme="minorHAnsi" w:hAnsiTheme="minorHAnsi" w:cstheme="minorHAnsi"/>
          <w:sz w:val="26"/>
          <w:szCs w:val="26"/>
          <w:lang w:val="sr-Cyrl-BA"/>
        </w:rPr>
        <w:t>вственог осигурања РС као и здравственим установама како би здравствени радници, али и грађани били упознати са процедуром финансирања лијечења дјеце у иностранству.</w:t>
      </w:r>
    </w:p>
    <w:p w14:paraId="754E107E" w14:textId="77777777" w:rsidR="00A71EA0" w:rsidRDefault="00A71EA0" w:rsidP="00A71EA0">
      <w:pPr>
        <w:rPr>
          <w:rFonts w:asciiTheme="minorHAnsi" w:hAnsiTheme="minorHAnsi" w:cstheme="minorHAnsi"/>
          <w:color w:val="000000" w:themeColor="text1"/>
          <w:sz w:val="26"/>
          <w:szCs w:val="26"/>
          <w:lang w:val="sr-Cyrl-RS"/>
        </w:rPr>
      </w:pPr>
    </w:p>
    <w:p w14:paraId="34668C15" w14:textId="416F4095" w:rsidR="00B73A54" w:rsidRPr="00A71EA0" w:rsidRDefault="00A71EA0" w:rsidP="00A71EA0">
      <w:pPr>
        <w:rPr>
          <w:rStyle w:val="x193iq5w"/>
          <w:rFonts w:asciiTheme="minorHAnsi" w:hAnsiTheme="minorHAnsi" w:cstheme="minorHAnsi"/>
          <w:color w:val="000000" w:themeColor="text1"/>
          <w:sz w:val="26"/>
          <w:szCs w:val="26"/>
          <w:lang w:val="sr-Cyrl-RS"/>
        </w:rPr>
      </w:pPr>
      <w:r w:rsidRPr="00A71EA0">
        <w:rPr>
          <w:rFonts w:asciiTheme="minorHAnsi" w:hAnsiTheme="minorHAnsi" w:cstheme="minorHAnsi"/>
          <w:color w:val="000000" w:themeColor="text1"/>
          <w:sz w:val="26"/>
          <w:szCs w:val="26"/>
          <w:lang w:val="sr-Cyrl-RS"/>
        </w:rPr>
        <w:t>ЈУ Фонд солидарности у 202</w:t>
      </w:r>
      <w:r>
        <w:rPr>
          <w:rFonts w:asciiTheme="minorHAnsi" w:hAnsiTheme="minorHAnsi" w:cstheme="minorHAnsi"/>
          <w:color w:val="000000" w:themeColor="text1"/>
          <w:sz w:val="26"/>
          <w:szCs w:val="26"/>
          <w:lang w:val="sr-Cyrl-RS"/>
        </w:rPr>
        <w:t>4</w:t>
      </w:r>
      <w:r w:rsidRPr="00A71EA0">
        <w:rPr>
          <w:rFonts w:asciiTheme="minorHAnsi" w:hAnsiTheme="minorHAnsi" w:cstheme="minorHAnsi"/>
          <w:color w:val="000000" w:themeColor="text1"/>
          <w:sz w:val="26"/>
          <w:szCs w:val="26"/>
          <w:lang w:val="sr-Cyrl-RS"/>
        </w:rPr>
        <w:t xml:space="preserve">. години је посебну пажњу посветио  промовисању и информисању јавности о свим активностима установе са посебним акцентом на дјецу и родитеље. </w:t>
      </w:r>
      <w:r w:rsidR="00B73A54" w:rsidRPr="00A1159F">
        <w:rPr>
          <w:rStyle w:val="x193iq5w"/>
          <w:rFonts w:asciiTheme="minorHAnsi" w:hAnsiTheme="minorHAnsi" w:cstheme="minorHAnsi"/>
          <w:color w:val="000000" w:themeColor="text1"/>
          <w:sz w:val="26"/>
          <w:szCs w:val="26"/>
          <w:lang w:val="sr-Cyrl-BA"/>
        </w:rPr>
        <w:t>Директорица Фонда солидарности током цијеле године гостовала је у више емисија, попут Јутарњег програма РТРС-а и Алтернативне телевизије , затим емисије као што је „Центар дана“ на АТВ-у, али и другим емисијама у електронским медијима. Такође, директорица Фонда солидарности одазвал</w:t>
      </w:r>
      <w:r w:rsidRPr="00A1159F">
        <w:rPr>
          <w:rStyle w:val="x193iq5w"/>
          <w:rFonts w:asciiTheme="minorHAnsi" w:hAnsiTheme="minorHAnsi" w:cstheme="minorHAnsi"/>
          <w:color w:val="000000" w:themeColor="text1"/>
          <w:sz w:val="26"/>
          <w:szCs w:val="26"/>
          <w:lang w:val="sr-Cyrl-BA"/>
        </w:rPr>
        <w:t>а</w:t>
      </w:r>
      <w:r w:rsidR="00B73A54" w:rsidRPr="00A1159F">
        <w:rPr>
          <w:rStyle w:val="x193iq5w"/>
          <w:rFonts w:asciiTheme="minorHAnsi" w:hAnsiTheme="minorHAnsi" w:cstheme="minorHAnsi"/>
          <w:color w:val="000000" w:themeColor="text1"/>
          <w:sz w:val="26"/>
          <w:szCs w:val="26"/>
          <w:lang w:val="sr-Cyrl-BA"/>
        </w:rPr>
        <w:t xml:space="preserve"> се и на сваки интервју у штампаним медијима, затим у многим подкастима како би приближила рад Фонда солидарности јавности. Такође, са породицама дјеце које се лијече посредством Фонда солидарности у иностранству креиране су емисије како би јавност била упозната са проблемима са којима се суочавају породице.</w:t>
      </w:r>
      <w:r>
        <w:rPr>
          <w:rStyle w:val="x193iq5w"/>
          <w:rFonts w:asciiTheme="minorHAnsi" w:hAnsiTheme="minorHAnsi" w:cstheme="minorHAnsi"/>
          <w:color w:val="000000" w:themeColor="text1"/>
          <w:sz w:val="26"/>
          <w:szCs w:val="26"/>
          <w:lang w:val="sr-Cyrl-BA"/>
        </w:rPr>
        <w:t xml:space="preserve"> </w:t>
      </w:r>
      <w:r w:rsidR="00A1159F">
        <w:rPr>
          <w:rStyle w:val="x193iq5w"/>
          <w:rFonts w:asciiTheme="minorHAnsi" w:hAnsiTheme="minorHAnsi" w:cstheme="minorHAnsi"/>
          <w:color w:val="000000" w:themeColor="text1"/>
          <w:sz w:val="26"/>
          <w:szCs w:val="26"/>
          <w:lang w:val="sr-Cyrl-BA"/>
        </w:rPr>
        <w:t>У наставку преглед емисија које су биле актуелне у 2024.години.</w:t>
      </w:r>
    </w:p>
    <w:p w14:paraId="7267B57D" w14:textId="77777777" w:rsidR="00A71EA0" w:rsidRPr="00A1159F" w:rsidRDefault="00A71EA0" w:rsidP="00D4331A">
      <w:pPr>
        <w:spacing w:before="120" w:after="120"/>
        <w:ind w:hanging="340"/>
        <w:jc w:val="both"/>
        <w:rPr>
          <w:rStyle w:val="x193iq5w"/>
          <w:rFonts w:asciiTheme="minorHAnsi" w:hAnsiTheme="minorHAnsi" w:cstheme="minorHAnsi"/>
          <w:color w:val="95B3D7" w:themeColor="accent1" w:themeTint="99"/>
          <w:sz w:val="26"/>
          <w:szCs w:val="26"/>
          <w:lang w:val="sr-Cyrl-BA"/>
        </w:rPr>
      </w:pPr>
    </w:p>
    <w:p w14:paraId="3999481D" w14:textId="28EF3115" w:rsidR="00B73A54" w:rsidRPr="00A1159F" w:rsidRDefault="00B73A54" w:rsidP="00A1159F">
      <w:pPr>
        <w:pStyle w:val="ListParagraph"/>
        <w:numPr>
          <w:ilvl w:val="0"/>
          <w:numId w:val="17"/>
        </w:numPr>
        <w:rPr>
          <w:rStyle w:val="x193iq5w"/>
          <w:rFonts w:asciiTheme="minorHAnsi" w:hAnsiTheme="minorHAnsi" w:cstheme="minorHAnsi"/>
          <w:b/>
          <w:bCs/>
          <w:color w:val="95B3D7" w:themeColor="accent1" w:themeTint="99"/>
          <w:sz w:val="26"/>
          <w:szCs w:val="26"/>
          <w:lang w:val="sr-Cyrl-BA"/>
        </w:rPr>
      </w:pPr>
      <w:r w:rsidRPr="00A1159F">
        <w:rPr>
          <w:rStyle w:val="x193iq5w"/>
          <w:rFonts w:asciiTheme="minorHAnsi" w:hAnsiTheme="minorHAnsi" w:cstheme="minorHAnsi"/>
          <w:b/>
          <w:bCs/>
          <w:color w:val="C0504D" w:themeColor="accent2"/>
          <w:sz w:val="26"/>
          <w:szCs w:val="26"/>
          <w:lang w:val="sr-Cyrl-BA"/>
        </w:rPr>
        <w:t>ПОДКАСТ</w:t>
      </w:r>
      <w:r w:rsidR="00A1159F" w:rsidRPr="00A1159F">
        <w:rPr>
          <w:rStyle w:val="x193iq5w"/>
          <w:rFonts w:asciiTheme="minorHAnsi" w:hAnsiTheme="minorHAnsi" w:cstheme="minorHAnsi"/>
          <w:b/>
          <w:bCs/>
          <w:color w:val="C0504D" w:themeColor="accent2"/>
          <w:sz w:val="26"/>
          <w:szCs w:val="26"/>
          <w:lang w:val="sr-Cyrl-BA"/>
        </w:rPr>
        <w:t xml:space="preserve"> </w:t>
      </w:r>
      <w:r w:rsidRPr="00A1159F">
        <w:rPr>
          <w:rStyle w:val="x193iq5w"/>
          <w:rFonts w:asciiTheme="minorHAnsi" w:hAnsiTheme="minorHAnsi" w:cstheme="minorHAnsi"/>
          <w:b/>
          <w:bCs/>
          <w:color w:val="C0504D" w:themeColor="accent2"/>
          <w:sz w:val="26"/>
          <w:szCs w:val="26"/>
        </w:rPr>
        <w:t>OSLOBOĐENA BY BOSNALIJEK</w:t>
      </w:r>
      <w:r w:rsidR="00A1159F" w:rsidRPr="00A1159F">
        <w:rPr>
          <w:rStyle w:val="x193iq5w"/>
          <w:rFonts w:asciiTheme="minorHAnsi" w:hAnsiTheme="minorHAnsi" w:cstheme="minorHAnsi"/>
          <w:b/>
          <w:bCs/>
          <w:color w:val="C0504D" w:themeColor="accent2"/>
          <w:sz w:val="26"/>
          <w:szCs w:val="26"/>
          <w:lang w:val="sr-Cyrl-BA"/>
        </w:rPr>
        <w:t xml:space="preserve">: </w:t>
      </w:r>
      <w:r w:rsidRPr="00A1159F">
        <w:rPr>
          <w:rStyle w:val="x193iq5w"/>
          <w:rFonts w:asciiTheme="minorHAnsi" w:hAnsiTheme="minorHAnsi" w:cstheme="minorHAnsi"/>
          <w:b/>
          <w:bCs/>
          <w:color w:val="C0504D" w:themeColor="accent2"/>
          <w:sz w:val="26"/>
          <w:szCs w:val="26"/>
          <w:lang w:val="sr-Cyrl-BA"/>
        </w:rPr>
        <w:t>Назив емисије „Јован – велики херој данашњице</w:t>
      </w:r>
      <w:r w:rsidRPr="00A1159F">
        <w:rPr>
          <w:rStyle w:val="x193iq5w"/>
          <w:rFonts w:asciiTheme="minorHAnsi" w:hAnsiTheme="minorHAnsi" w:cstheme="minorHAnsi"/>
          <w:color w:val="C0504D" w:themeColor="accent2"/>
          <w:sz w:val="26"/>
          <w:szCs w:val="26"/>
          <w:lang w:val="sr-Cyrl-BA"/>
        </w:rPr>
        <w:t>“</w:t>
      </w:r>
      <w:r w:rsidR="00A71EA0" w:rsidRPr="00A1159F">
        <w:rPr>
          <w:rStyle w:val="x193iq5w"/>
          <w:rFonts w:asciiTheme="minorHAnsi" w:hAnsiTheme="minorHAnsi" w:cstheme="minorHAnsi"/>
          <w:b/>
          <w:bCs/>
          <w:color w:val="C0504D" w:themeColor="accent2"/>
          <w:sz w:val="26"/>
          <w:szCs w:val="26"/>
          <w:lang w:val="sr-Cyrl-BA"/>
        </w:rPr>
        <w:t xml:space="preserve"> </w:t>
      </w:r>
      <w:r w:rsidRPr="00A1159F">
        <w:rPr>
          <w:rStyle w:val="x193iq5w"/>
          <w:rFonts w:asciiTheme="minorHAnsi" w:hAnsiTheme="minorHAnsi" w:cstheme="minorHAnsi"/>
          <w:color w:val="000000" w:themeColor="text1"/>
          <w:sz w:val="26"/>
          <w:szCs w:val="26"/>
          <w:lang w:val="sr-Cyrl-BA"/>
        </w:rPr>
        <w:t>Аутор емисије Бранкица Раковић угостила је дјечака Јована Петровића  са мамом Бранкицом, а у емисији је било ријечи о томе како се са здравственим проблемима носи Јован, како његова породица. Колико им је важна улога Фонда солидарности, али колико је битна подршка заједнице породицама које имају сличне здравствене проблеме. Ове емисије имају за циљ да подстичу различитост као стил живота и да су велики људи управо они који знају да се носе са свим изазовима, храбро и поносно, баш као Јован и његова породица.</w:t>
      </w:r>
    </w:p>
    <w:p w14:paraId="5E98C8A0" w14:textId="19ED6667" w:rsidR="00B73A54" w:rsidRPr="00A1159F" w:rsidRDefault="00B73A54" w:rsidP="00A1159F">
      <w:pPr>
        <w:pStyle w:val="ListParagraph"/>
        <w:numPr>
          <w:ilvl w:val="0"/>
          <w:numId w:val="17"/>
        </w:numPr>
        <w:rPr>
          <w:rStyle w:val="x193iq5w"/>
          <w:rFonts w:asciiTheme="minorHAnsi" w:hAnsiTheme="minorHAnsi" w:cstheme="minorHAnsi"/>
          <w:b/>
          <w:bCs/>
          <w:color w:val="95B3D7" w:themeColor="accent1" w:themeTint="99"/>
          <w:sz w:val="26"/>
          <w:szCs w:val="26"/>
          <w:lang w:val="sr-Cyrl-BA"/>
        </w:rPr>
      </w:pPr>
      <w:r w:rsidRPr="00A67D66">
        <w:rPr>
          <w:rStyle w:val="x193iq5w"/>
          <w:rFonts w:asciiTheme="minorHAnsi" w:hAnsiTheme="minorHAnsi" w:cstheme="minorHAnsi"/>
          <w:b/>
          <w:bCs/>
          <w:color w:val="C0504D" w:themeColor="accent2"/>
          <w:sz w:val="26"/>
          <w:szCs w:val="26"/>
          <w:lang w:val="sr-Cyrl-BA"/>
        </w:rPr>
        <w:t>ЕМИСИЈА ТЕЛЕРИНГ</w:t>
      </w:r>
      <w:r w:rsidR="00A1159F" w:rsidRPr="00A67D66">
        <w:rPr>
          <w:rStyle w:val="x193iq5w"/>
          <w:rFonts w:asciiTheme="minorHAnsi" w:hAnsiTheme="minorHAnsi" w:cstheme="minorHAnsi"/>
          <w:b/>
          <w:bCs/>
          <w:color w:val="C0504D" w:themeColor="accent2"/>
          <w:sz w:val="26"/>
          <w:szCs w:val="26"/>
          <w:lang w:val="sr-Cyrl-BA"/>
        </w:rPr>
        <w:t xml:space="preserve">: </w:t>
      </w:r>
      <w:r w:rsidRPr="00A67D66">
        <w:rPr>
          <w:rStyle w:val="x193iq5w"/>
          <w:rFonts w:asciiTheme="minorHAnsi" w:hAnsiTheme="minorHAnsi" w:cstheme="minorHAnsi"/>
          <w:b/>
          <w:bCs/>
          <w:color w:val="C0504D" w:themeColor="accent2"/>
          <w:sz w:val="26"/>
          <w:szCs w:val="26"/>
          <w:lang w:val="sr-Cyrl-BA"/>
        </w:rPr>
        <w:t>Гост директорица Фонда солидарности</w:t>
      </w:r>
      <w:r w:rsidR="00A67D66">
        <w:rPr>
          <w:rStyle w:val="x193iq5w"/>
          <w:rFonts w:asciiTheme="minorHAnsi" w:hAnsiTheme="minorHAnsi" w:cstheme="minorHAnsi"/>
          <w:b/>
          <w:bCs/>
          <w:color w:val="C0504D" w:themeColor="accent2"/>
          <w:sz w:val="26"/>
          <w:szCs w:val="26"/>
          <w:lang w:val="sr-Cyrl-BA"/>
        </w:rPr>
        <w:t>:</w:t>
      </w:r>
      <w:r w:rsidRPr="00A67D66">
        <w:rPr>
          <w:rStyle w:val="x193iq5w"/>
          <w:rFonts w:asciiTheme="minorHAnsi" w:hAnsiTheme="minorHAnsi" w:cstheme="minorHAnsi"/>
          <w:color w:val="C0504D" w:themeColor="accent2"/>
          <w:sz w:val="26"/>
          <w:szCs w:val="26"/>
          <w:lang w:val="sr-Cyrl-BA"/>
        </w:rPr>
        <w:t xml:space="preserve"> </w:t>
      </w:r>
      <w:r w:rsidRPr="00A1159F">
        <w:rPr>
          <w:rStyle w:val="x193iq5w"/>
          <w:rFonts w:asciiTheme="minorHAnsi" w:hAnsiTheme="minorHAnsi" w:cstheme="minorHAnsi"/>
          <w:color w:val="000000" w:themeColor="text1"/>
          <w:sz w:val="26"/>
          <w:szCs w:val="26"/>
          <w:lang w:val="sr-Cyrl-BA"/>
        </w:rPr>
        <w:t>Гост у емисији „Телеринг“ била је директорица Фонда солидарности Јасминка Вучковић која је причала о раду Фонда солидарности, о породица које имају здравствене проблеме. Ова емисија је изазвала велику пажњу јавности, будући да је огроман број гледалаца остао поред малих екрана. Са сваком емисијом настоји се потенцирати важност укључивања ових породица у друштво како би знале да нису саме и максимално им олакшао животни пут, који је ионако тежак због изазова са којима се свакодневно суочавају у борби за здравље своје дјеце.</w:t>
      </w:r>
    </w:p>
    <w:p w14:paraId="3BB4BF8C" w14:textId="04AA3BA2" w:rsidR="00B73A54" w:rsidRPr="00A67D66" w:rsidRDefault="00A1159F" w:rsidP="00A1159F">
      <w:pPr>
        <w:pStyle w:val="ListParagraph"/>
        <w:numPr>
          <w:ilvl w:val="0"/>
          <w:numId w:val="17"/>
        </w:numPr>
        <w:rPr>
          <w:rStyle w:val="x193iq5w"/>
          <w:rFonts w:asciiTheme="minorHAnsi" w:hAnsiTheme="minorHAnsi" w:cstheme="minorHAnsi"/>
          <w:b/>
          <w:bCs/>
          <w:color w:val="95B3D7" w:themeColor="accent1" w:themeTint="99"/>
          <w:sz w:val="26"/>
          <w:szCs w:val="26"/>
          <w:lang w:val="sr-Cyrl-BA"/>
        </w:rPr>
      </w:pPr>
      <w:r w:rsidRPr="00A1159F">
        <w:rPr>
          <w:rStyle w:val="x193iq5w"/>
          <w:rFonts w:asciiTheme="minorHAnsi" w:hAnsiTheme="minorHAnsi" w:cstheme="minorHAnsi"/>
          <w:b/>
          <w:bCs/>
          <w:color w:val="C0504D" w:themeColor="accent2"/>
          <w:sz w:val="26"/>
          <w:szCs w:val="26"/>
          <w:lang w:val="sr-Cyrl-BA"/>
        </w:rPr>
        <w:t>ЕМИСИЈА НА ХАРД РОК РАДИЈУ</w:t>
      </w:r>
      <w:r w:rsidR="00B73A54" w:rsidRPr="00A1159F">
        <w:rPr>
          <w:rStyle w:val="x193iq5w"/>
          <w:rFonts w:asciiTheme="minorHAnsi" w:hAnsiTheme="minorHAnsi" w:cstheme="minorHAnsi"/>
          <w:b/>
          <w:bCs/>
          <w:color w:val="C0504D" w:themeColor="accent2"/>
          <w:sz w:val="26"/>
          <w:szCs w:val="26"/>
          <w:lang w:val="sr-Cyrl-BA"/>
        </w:rPr>
        <w:t>„Пловидба“</w:t>
      </w:r>
      <w:r w:rsidRPr="00A1159F">
        <w:rPr>
          <w:rStyle w:val="x193iq5w"/>
          <w:rFonts w:asciiTheme="minorHAnsi" w:hAnsiTheme="minorHAnsi" w:cstheme="minorHAnsi"/>
          <w:b/>
          <w:bCs/>
          <w:color w:val="C0504D" w:themeColor="accent2"/>
          <w:sz w:val="26"/>
          <w:szCs w:val="26"/>
          <w:lang w:val="sr-Cyrl-BA"/>
        </w:rPr>
        <w:t>:</w:t>
      </w:r>
      <w:r w:rsidRPr="00A1159F">
        <w:rPr>
          <w:rStyle w:val="x193iq5w"/>
          <w:rFonts w:asciiTheme="minorHAnsi" w:hAnsiTheme="minorHAnsi" w:cstheme="minorHAnsi"/>
          <w:color w:val="C0504D" w:themeColor="accent2"/>
          <w:sz w:val="26"/>
          <w:szCs w:val="26"/>
          <w:lang w:val="sr-Cyrl-BA"/>
        </w:rPr>
        <w:t xml:space="preserve"> </w:t>
      </w:r>
      <w:r w:rsidR="00B73A54" w:rsidRPr="00A1159F">
        <w:rPr>
          <w:rStyle w:val="x193iq5w"/>
          <w:rFonts w:asciiTheme="minorHAnsi" w:hAnsiTheme="minorHAnsi" w:cstheme="minorHAnsi"/>
          <w:color w:val="000000" w:themeColor="text1"/>
          <w:sz w:val="26"/>
          <w:szCs w:val="26"/>
          <w:lang w:val="sr-Cyrl-BA"/>
        </w:rPr>
        <w:t xml:space="preserve">Гост ове емисије била је директорица Фонда солидарности у којој је нагласак стављен на рад Фонда солидарности гдје се настоји породицама објаснити да не постоји „нешто што не може“. Исто тако, у емисији се причало и о другим активностима Фонда, будући да је </w:t>
      </w:r>
      <w:r w:rsidR="000B24E8" w:rsidRPr="000B24E8">
        <w:rPr>
          <w:rFonts w:asciiTheme="minorHAnsi" w:hAnsiTheme="minorHAnsi" w:cstheme="minorHAnsi"/>
          <w:color w:val="000000" w:themeColor="text1"/>
          <w:sz w:val="26"/>
          <w:szCs w:val="26"/>
        </w:rPr>
        <w:t>ЈУ Фонд солидарности</w:t>
      </w:r>
      <w:r w:rsidR="000B24E8">
        <w:rPr>
          <w:rFonts w:asciiTheme="minorHAnsi" w:hAnsiTheme="minorHAnsi" w:cstheme="minorHAnsi"/>
          <w:color w:val="000000" w:themeColor="text1"/>
          <w:sz w:val="26"/>
          <w:szCs w:val="26"/>
          <w:lang w:val="sr-Cyrl-BA"/>
        </w:rPr>
        <w:t xml:space="preserve"> </w:t>
      </w:r>
      <w:r w:rsidR="00B73A54" w:rsidRPr="00A1159F">
        <w:rPr>
          <w:rStyle w:val="x193iq5w"/>
          <w:rFonts w:asciiTheme="minorHAnsi" w:hAnsiTheme="minorHAnsi" w:cstheme="minorHAnsi"/>
          <w:color w:val="000000" w:themeColor="text1"/>
          <w:sz w:val="26"/>
          <w:szCs w:val="26"/>
          <w:lang w:val="sr-Cyrl-BA"/>
        </w:rPr>
        <w:t xml:space="preserve">изашао из оквира финансијске институције и настоји да буде друштвено одговорна установа и да указује на разне потешкоће са којима се породице свакодневно суочавају. Дакле, поред финансијске подршке </w:t>
      </w:r>
      <w:r w:rsidR="000B24E8" w:rsidRPr="000B24E8">
        <w:rPr>
          <w:rFonts w:asciiTheme="minorHAnsi" w:hAnsiTheme="minorHAnsi" w:cstheme="minorHAnsi"/>
          <w:color w:val="000000" w:themeColor="text1"/>
          <w:sz w:val="26"/>
          <w:szCs w:val="26"/>
        </w:rPr>
        <w:t>ЈУ Фонд солидарности</w:t>
      </w:r>
      <w:r w:rsidR="00B73A54" w:rsidRPr="00A1159F">
        <w:rPr>
          <w:rStyle w:val="x193iq5w"/>
          <w:rFonts w:asciiTheme="minorHAnsi" w:hAnsiTheme="minorHAnsi" w:cstheme="minorHAnsi"/>
          <w:color w:val="000000" w:themeColor="text1"/>
          <w:sz w:val="26"/>
          <w:szCs w:val="26"/>
          <w:lang w:val="sr-Cyrl-BA"/>
        </w:rPr>
        <w:t xml:space="preserve"> као и сви њени радници жели да  буде и морална подршка и пријатељска рука за неке друге проблеме који се не односе само на здравство и </w:t>
      </w:r>
      <w:r w:rsidR="00B73A54" w:rsidRPr="00A67D66">
        <w:rPr>
          <w:rStyle w:val="x193iq5w"/>
          <w:rFonts w:asciiTheme="minorHAnsi" w:hAnsiTheme="minorHAnsi" w:cstheme="minorHAnsi"/>
          <w:color w:val="000000" w:themeColor="text1"/>
          <w:sz w:val="26"/>
          <w:szCs w:val="26"/>
          <w:lang w:val="sr-Cyrl-BA"/>
        </w:rPr>
        <w:t xml:space="preserve">здравље. </w:t>
      </w:r>
    </w:p>
    <w:p w14:paraId="7B2814C0" w14:textId="7DAE7573" w:rsidR="00B73A54" w:rsidRPr="00A67D66" w:rsidRDefault="00B73A54" w:rsidP="00A67D66">
      <w:pPr>
        <w:pStyle w:val="ListParagraph"/>
        <w:numPr>
          <w:ilvl w:val="0"/>
          <w:numId w:val="17"/>
        </w:numPr>
        <w:rPr>
          <w:rStyle w:val="x193iq5w"/>
          <w:rFonts w:ascii="Calibri" w:hAnsi="Calibri" w:cs="Calibri"/>
          <w:color w:val="000000" w:themeColor="text1"/>
          <w:lang w:val="sr-Cyrl-BA"/>
        </w:rPr>
      </w:pPr>
      <w:r w:rsidRPr="00A67D66">
        <w:rPr>
          <w:rStyle w:val="x193iq5w"/>
          <w:rFonts w:asciiTheme="minorHAnsi" w:hAnsiTheme="minorHAnsi" w:cstheme="minorHAnsi"/>
          <w:b/>
          <w:bCs/>
          <w:color w:val="C0504D" w:themeColor="accent2"/>
          <w:sz w:val="26"/>
          <w:szCs w:val="26"/>
          <w:lang w:val="sr-Cyrl-BA"/>
        </w:rPr>
        <w:t>ЕМИСИЈА „МЕСТО ЗА НАС“ НА РТС Србије</w:t>
      </w:r>
      <w:r w:rsidR="00A1159F" w:rsidRPr="00A67D66">
        <w:rPr>
          <w:rStyle w:val="x193iq5w"/>
          <w:rFonts w:asciiTheme="minorHAnsi" w:hAnsiTheme="minorHAnsi" w:cstheme="minorHAnsi"/>
          <w:b/>
          <w:bCs/>
          <w:color w:val="C0504D" w:themeColor="accent2"/>
          <w:sz w:val="26"/>
          <w:szCs w:val="26"/>
          <w:lang w:val="sr-Cyrl-BA"/>
        </w:rPr>
        <w:t xml:space="preserve">: </w:t>
      </w:r>
      <w:r w:rsidRPr="00A67D66">
        <w:rPr>
          <w:rStyle w:val="x193iq5w"/>
          <w:rFonts w:asciiTheme="minorHAnsi" w:hAnsiTheme="minorHAnsi" w:cstheme="minorHAnsi"/>
          <w:color w:val="000000" w:themeColor="text1"/>
          <w:sz w:val="26"/>
          <w:szCs w:val="26"/>
          <w:lang w:val="sr-Cyrl-BA"/>
        </w:rPr>
        <w:t>О Фонду солидарности и породицама којима је</w:t>
      </w:r>
      <w:r w:rsidR="00A1159F" w:rsidRPr="00A67D66">
        <w:rPr>
          <w:rStyle w:val="x193iq5w"/>
          <w:rFonts w:asciiTheme="minorHAnsi" w:hAnsiTheme="minorHAnsi" w:cstheme="minorHAnsi"/>
          <w:color w:val="000000" w:themeColor="text1"/>
          <w:sz w:val="26"/>
          <w:szCs w:val="26"/>
          <w:lang w:val="sr-Cyrl-BA"/>
        </w:rPr>
        <w:t xml:space="preserve"> </w:t>
      </w:r>
      <w:r w:rsidRPr="00A67D66">
        <w:rPr>
          <w:rStyle w:val="x193iq5w"/>
          <w:rFonts w:asciiTheme="minorHAnsi" w:hAnsiTheme="minorHAnsi" w:cstheme="minorHAnsi"/>
          <w:color w:val="000000" w:themeColor="text1"/>
          <w:sz w:val="26"/>
          <w:szCs w:val="26"/>
          <w:lang w:val="sr-Cyrl-BA"/>
        </w:rPr>
        <w:t xml:space="preserve">установа финансијска подршка у иностранству емитовало се и на Радио телевизији Србије.  </w:t>
      </w:r>
    </w:p>
    <w:p w14:paraId="18C07671" w14:textId="77777777" w:rsidR="00BB2CC4" w:rsidRDefault="00BB2CC4" w:rsidP="00D4331A">
      <w:pPr>
        <w:spacing w:before="120" w:after="120"/>
        <w:ind w:hanging="340"/>
        <w:jc w:val="both"/>
        <w:rPr>
          <w:rStyle w:val="x193iq5w"/>
          <w:rFonts w:ascii="Calibri" w:hAnsi="Calibri" w:cs="Calibri"/>
          <w:lang w:val="en-US"/>
        </w:rPr>
      </w:pPr>
    </w:p>
    <w:p w14:paraId="455C1555" w14:textId="77777777" w:rsidR="00B73A54" w:rsidRDefault="00B73A54" w:rsidP="00D4331A">
      <w:pPr>
        <w:spacing w:before="120" w:after="120"/>
        <w:ind w:hanging="340"/>
        <w:jc w:val="both"/>
        <w:rPr>
          <w:rStyle w:val="x193iq5w"/>
          <w:rFonts w:ascii="Calibri" w:hAnsi="Calibri" w:cs="Calibri"/>
          <w:lang w:val="en-US"/>
        </w:rPr>
      </w:pPr>
    </w:p>
    <w:p w14:paraId="5B06E534" w14:textId="77777777" w:rsidR="00B73A54" w:rsidRDefault="00B73A54" w:rsidP="00D4331A">
      <w:pPr>
        <w:spacing w:before="120" w:after="120"/>
        <w:ind w:hanging="340"/>
        <w:jc w:val="both"/>
        <w:rPr>
          <w:rStyle w:val="x193iq5w"/>
          <w:rFonts w:ascii="Calibri" w:hAnsi="Calibri" w:cs="Calibri"/>
          <w:lang w:val="en-US"/>
        </w:rPr>
      </w:pPr>
    </w:p>
    <w:p w14:paraId="709D0903" w14:textId="77777777" w:rsidR="00B73A54" w:rsidRDefault="00B73A54" w:rsidP="00D4331A">
      <w:pPr>
        <w:spacing w:before="120" w:after="120"/>
        <w:ind w:hanging="340"/>
        <w:jc w:val="both"/>
        <w:rPr>
          <w:rStyle w:val="x193iq5w"/>
          <w:rFonts w:ascii="Calibri" w:hAnsi="Calibri" w:cs="Calibri"/>
          <w:lang w:val="sr-Cyrl-BA"/>
        </w:rPr>
      </w:pPr>
    </w:p>
    <w:p w14:paraId="6C0F336E" w14:textId="77777777" w:rsidR="00A1159F" w:rsidRDefault="00A1159F" w:rsidP="00D4331A">
      <w:pPr>
        <w:spacing w:before="120" w:after="120"/>
        <w:ind w:hanging="340"/>
        <w:jc w:val="both"/>
        <w:rPr>
          <w:rStyle w:val="x193iq5w"/>
          <w:rFonts w:ascii="Calibri" w:hAnsi="Calibri" w:cs="Calibri"/>
          <w:lang w:val="sr-Cyrl-BA"/>
        </w:rPr>
      </w:pPr>
    </w:p>
    <w:p w14:paraId="729EF5D0" w14:textId="77777777" w:rsidR="00A1159F" w:rsidRDefault="00A1159F" w:rsidP="00D4331A">
      <w:pPr>
        <w:spacing w:before="120" w:after="120"/>
        <w:ind w:hanging="340"/>
        <w:jc w:val="both"/>
        <w:rPr>
          <w:rStyle w:val="x193iq5w"/>
          <w:rFonts w:ascii="Calibri" w:hAnsi="Calibri" w:cs="Calibri"/>
          <w:lang w:val="sr-Cyrl-BA"/>
        </w:rPr>
      </w:pPr>
    </w:p>
    <w:p w14:paraId="49B4A10D" w14:textId="77777777" w:rsidR="00A67D66" w:rsidRDefault="00A67D66" w:rsidP="00D4331A">
      <w:pPr>
        <w:spacing w:before="120" w:after="120"/>
        <w:ind w:hanging="340"/>
        <w:jc w:val="both"/>
        <w:rPr>
          <w:rStyle w:val="x193iq5w"/>
          <w:rFonts w:ascii="Calibri" w:hAnsi="Calibri" w:cs="Calibri"/>
          <w:lang w:val="sr-Cyrl-BA"/>
        </w:rPr>
      </w:pPr>
    </w:p>
    <w:p w14:paraId="7920FA80" w14:textId="77777777" w:rsidR="00A67D66" w:rsidRDefault="00A67D66" w:rsidP="00D4331A">
      <w:pPr>
        <w:spacing w:before="120" w:after="120"/>
        <w:ind w:hanging="340"/>
        <w:jc w:val="both"/>
        <w:rPr>
          <w:rStyle w:val="x193iq5w"/>
          <w:rFonts w:ascii="Calibri" w:hAnsi="Calibri" w:cs="Calibri"/>
          <w:lang w:val="sr-Cyrl-BA"/>
        </w:rPr>
      </w:pPr>
    </w:p>
    <w:p w14:paraId="35709328" w14:textId="77777777" w:rsidR="00A67D66" w:rsidRDefault="00A67D66" w:rsidP="00D4331A">
      <w:pPr>
        <w:spacing w:before="120" w:after="120"/>
        <w:ind w:hanging="340"/>
        <w:jc w:val="both"/>
        <w:rPr>
          <w:rStyle w:val="x193iq5w"/>
          <w:rFonts w:ascii="Calibri" w:hAnsi="Calibri" w:cs="Calibri"/>
          <w:lang w:val="sr-Cyrl-BA"/>
        </w:rPr>
      </w:pPr>
    </w:p>
    <w:p w14:paraId="7AF3E7E5" w14:textId="77777777" w:rsidR="00A67D66" w:rsidRDefault="00A67D66" w:rsidP="00D4331A">
      <w:pPr>
        <w:spacing w:before="120" w:after="120"/>
        <w:ind w:hanging="340"/>
        <w:jc w:val="both"/>
        <w:rPr>
          <w:rStyle w:val="x193iq5w"/>
          <w:rFonts w:ascii="Calibri" w:hAnsi="Calibri" w:cs="Calibri"/>
          <w:lang w:val="sr-Cyrl-BA"/>
        </w:rPr>
      </w:pPr>
    </w:p>
    <w:p w14:paraId="7615B829" w14:textId="77777777" w:rsidR="00A67D66" w:rsidRDefault="00A67D66" w:rsidP="00D4331A">
      <w:pPr>
        <w:spacing w:before="120" w:after="120"/>
        <w:ind w:hanging="340"/>
        <w:jc w:val="both"/>
        <w:rPr>
          <w:rStyle w:val="x193iq5w"/>
          <w:rFonts w:ascii="Calibri" w:hAnsi="Calibri" w:cs="Calibri"/>
          <w:lang w:val="sr-Cyrl-BA"/>
        </w:rPr>
      </w:pPr>
    </w:p>
    <w:p w14:paraId="4C5DA863" w14:textId="77777777" w:rsidR="00A67D66" w:rsidRDefault="00A67D66" w:rsidP="00D4331A">
      <w:pPr>
        <w:spacing w:before="120" w:after="120"/>
        <w:ind w:hanging="340"/>
        <w:jc w:val="both"/>
        <w:rPr>
          <w:rStyle w:val="x193iq5w"/>
          <w:rFonts w:ascii="Calibri" w:hAnsi="Calibri" w:cs="Calibri"/>
          <w:lang w:val="sr-Cyrl-BA"/>
        </w:rPr>
      </w:pPr>
    </w:p>
    <w:p w14:paraId="01DC55FD" w14:textId="77777777" w:rsidR="00A67D66" w:rsidRDefault="00A67D66" w:rsidP="00D4331A">
      <w:pPr>
        <w:spacing w:before="120" w:after="120"/>
        <w:ind w:hanging="340"/>
        <w:jc w:val="both"/>
        <w:rPr>
          <w:rStyle w:val="x193iq5w"/>
          <w:rFonts w:ascii="Calibri" w:hAnsi="Calibri" w:cs="Calibri"/>
          <w:lang w:val="sr-Cyrl-BA"/>
        </w:rPr>
      </w:pPr>
    </w:p>
    <w:p w14:paraId="09C36235" w14:textId="77777777" w:rsidR="00A67D66" w:rsidRDefault="00A67D66" w:rsidP="00D4331A">
      <w:pPr>
        <w:spacing w:before="120" w:after="120"/>
        <w:ind w:hanging="340"/>
        <w:jc w:val="both"/>
        <w:rPr>
          <w:rStyle w:val="x193iq5w"/>
          <w:rFonts w:ascii="Calibri" w:hAnsi="Calibri" w:cs="Calibri"/>
          <w:lang w:val="sr-Cyrl-BA"/>
        </w:rPr>
      </w:pPr>
    </w:p>
    <w:p w14:paraId="07D9B398" w14:textId="77777777" w:rsidR="00A67D66" w:rsidRDefault="00A67D66" w:rsidP="00D4331A">
      <w:pPr>
        <w:spacing w:before="120" w:after="120"/>
        <w:ind w:hanging="340"/>
        <w:jc w:val="both"/>
        <w:rPr>
          <w:rStyle w:val="x193iq5w"/>
          <w:rFonts w:ascii="Calibri" w:hAnsi="Calibri" w:cs="Calibri"/>
          <w:lang w:val="sr-Cyrl-BA"/>
        </w:rPr>
      </w:pPr>
    </w:p>
    <w:p w14:paraId="2CAB4AC9" w14:textId="77777777" w:rsidR="00A67D66" w:rsidRDefault="00A67D66" w:rsidP="00D4331A">
      <w:pPr>
        <w:spacing w:before="120" w:after="120"/>
        <w:ind w:hanging="340"/>
        <w:jc w:val="both"/>
        <w:rPr>
          <w:rStyle w:val="x193iq5w"/>
          <w:rFonts w:ascii="Calibri" w:hAnsi="Calibri" w:cs="Calibri"/>
          <w:lang w:val="sr-Cyrl-BA"/>
        </w:rPr>
      </w:pPr>
    </w:p>
    <w:p w14:paraId="1457EE09" w14:textId="77777777" w:rsidR="00A67D66" w:rsidRDefault="00A67D66" w:rsidP="00D4331A">
      <w:pPr>
        <w:spacing w:before="120" w:after="120"/>
        <w:ind w:hanging="340"/>
        <w:jc w:val="both"/>
        <w:rPr>
          <w:rStyle w:val="x193iq5w"/>
          <w:rFonts w:ascii="Calibri" w:hAnsi="Calibri" w:cs="Calibri"/>
          <w:lang w:val="sr-Cyrl-BA"/>
        </w:rPr>
      </w:pPr>
    </w:p>
    <w:p w14:paraId="7A1F32D1" w14:textId="77777777" w:rsidR="00A67D66" w:rsidRPr="00A1159F" w:rsidRDefault="00A67D66" w:rsidP="00D4331A">
      <w:pPr>
        <w:spacing w:before="120" w:after="120"/>
        <w:ind w:hanging="340"/>
        <w:jc w:val="both"/>
        <w:rPr>
          <w:rStyle w:val="x193iq5w"/>
          <w:rFonts w:ascii="Calibri" w:hAnsi="Calibri" w:cs="Calibri"/>
          <w:lang w:val="sr-Cyrl-BA"/>
        </w:rPr>
      </w:pPr>
    </w:p>
    <w:p w14:paraId="7CDECAF1" w14:textId="77777777" w:rsidR="00B73A54" w:rsidRPr="00B73A54" w:rsidRDefault="00B73A54" w:rsidP="00D4331A">
      <w:pPr>
        <w:spacing w:before="120" w:after="120"/>
        <w:ind w:hanging="340"/>
        <w:jc w:val="both"/>
        <w:rPr>
          <w:rStyle w:val="x193iq5w"/>
          <w:rFonts w:ascii="Calibri" w:hAnsi="Calibri" w:cs="Calibri"/>
          <w:lang w:val="en-US"/>
        </w:rPr>
      </w:pPr>
    </w:p>
    <w:p w14:paraId="366D01E2" w14:textId="77777777" w:rsidR="00293CD5" w:rsidRDefault="00293CD5" w:rsidP="00D4331A">
      <w:pPr>
        <w:spacing w:before="120" w:after="120"/>
        <w:ind w:hanging="340"/>
        <w:jc w:val="both"/>
        <w:rPr>
          <w:rStyle w:val="x193iq5w"/>
          <w:rFonts w:ascii="Calibri" w:hAnsi="Calibri" w:cs="Calibri"/>
          <w:lang w:val="sr-Cyrl-BA"/>
        </w:rPr>
      </w:pPr>
    </w:p>
    <w:p w14:paraId="7B9C72D4" w14:textId="6A5A1594" w:rsidR="00425078" w:rsidRPr="00032D26" w:rsidRDefault="00A05CD6" w:rsidP="00003B5F">
      <w:pPr>
        <w:spacing w:before="0" w:after="0"/>
        <w:rPr>
          <w:rFonts w:ascii="Calibri" w:eastAsia="Calibri" w:hAnsi="Calibri" w:cs="Calibri"/>
          <w:b/>
          <w:sz w:val="30"/>
          <w:szCs w:val="30"/>
        </w:rPr>
      </w:pPr>
      <w:r w:rsidRPr="00032D26">
        <w:rPr>
          <w:rFonts w:ascii="Calibri" w:eastAsia="Calibri" w:hAnsi="Calibri" w:cs="Calibri"/>
          <w:b/>
          <w:sz w:val="30"/>
          <w:szCs w:val="30"/>
        </w:rPr>
        <w:t>2. ОДОБРЕНИ БУЏЕТ ЗА 202</w:t>
      </w:r>
      <w:r w:rsidR="003F43A2" w:rsidRPr="00032D26">
        <w:rPr>
          <w:rFonts w:ascii="Calibri" w:eastAsia="Calibri" w:hAnsi="Calibri" w:cs="Calibri"/>
          <w:b/>
          <w:sz w:val="30"/>
          <w:szCs w:val="30"/>
          <w:lang w:val="sr-Cyrl-BA"/>
        </w:rPr>
        <w:t>4</w:t>
      </w:r>
      <w:r w:rsidRPr="00032D26">
        <w:rPr>
          <w:rFonts w:ascii="Calibri" w:eastAsia="Calibri" w:hAnsi="Calibri" w:cs="Calibri"/>
          <w:b/>
          <w:sz w:val="30"/>
          <w:szCs w:val="30"/>
        </w:rPr>
        <w:t>. ГОДИНУ СА ОСВРТОМ НА ПЕРИОД 01.01 – 3</w:t>
      </w:r>
      <w:r w:rsidR="00C83A68">
        <w:rPr>
          <w:rFonts w:ascii="Calibri" w:eastAsia="Calibri" w:hAnsi="Calibri" w:cs="Calibri"/>
          <w:b/>
          <w:sz w:val="30"/>
          <w:szCs w:val="30"/>
          <w:lang w:val="sr-Cyrl-BA"/>
        </w:rPr>
        <w:t>1</w:t>
      </w:r>
      <w:r w:rsidRPr="00032D26">
        <w:rPr>
          <w:rFonts w:ascii="Calibri" w:eastAsia="Calibri" w:hAnsi="Calibri" w:cs="Calibri"/>
          <w:b/>
          <w:sz w:val="30"/>
          <w:szCs w:val="30"/>
        </w:rPr>
        <w:t>.</w:t>
      </w:r>
      <w:r w:rsidR="00032D26" w:rsidRPr="00032D26">
        <w:rPr>
          <w:rFonts w:ascii="Calibri" w:eastAsia="Calibri" w:hAnsi="Calibri" w:cs="Calibri"/>
          <w:b/>
          <w:sz w:val="30"/>
          <w:szCs w:val="30"/>
          <w:lang w:val="en-US"/>
        </w:rPr>
        <w:t>12</w:t>
      </w:r>
      <w:r w:rsidRPr="00032D26">
        <w:rPr>
          <w:rFonts w:ascii="Calibri" w:eastAsia="Calibri" w:hAnsi="Calibri" w:cs="Calibri"/>
          <w:b/>
          <w:sz w:val="30"/>
          <w:szCs w:val="30"/>
        </w:rPr>
        <w:t>.202</w:t>
      </w:r>
      <w:r w:rsidR="003F43A2" w:rsidRPr="00032D26">
        <w:rPr>
          <w:rFonts w:ascii="Calibri" w:eastAsia="Calibri" w:hAnsi="Calibri" w:cs="Calibri"/>
          <w:b/>
          <w:sz w:val="30"/>
          <w:szCs w:val="30"/>
          <w:lang w:val="sr-Cyrl-BA"/>
        </w:rPr>
        <w:t>4</w:t>
      </w:r>
      <w:r w:rsidRPr="00032D26">
        <w:rPr>
          <w:rFonts w:ascii="Calibri" w:eastAsia="Calibri" w:hAnsi="Calibri" w:cs="Calibri"/>
          <w:b/>
          <w:sz w:val="30"/>
          <w:szCs w:val="30"/>
        </w:rPr>
        <w:t>. ГОДИНЕ</w:t>
      </w:r>
    </w:p>
    <w:p w14:paraId="3BEE343D" w14:textId="77777777" w:rsidR="00425078" w:rsidRPr="00032D26" w:rsidRDefault="00425078" w:rsidP="00003B5F">
      <w:pPr>
        <w:spacing w:before="0" w:after="0"/>
        <w:jc w:val="both"/>
        <w:rPr>
          <w:rFonts w:ascii="Calibri" w:eastAsia="Calibri" w:hAnsi="Calibri" w:cs="Calibri"/>
          <w:sz w:val="26"/>
          <w:szCs w:val="26"/>
        </w:rPr>
      </w:pPr>
    </w:p>
    <w:p w14:paraId="3C56E080" w14:textId="38C7A9CB" w:rsidR="00425078" w:rsidRPr="00032D26" w:rsidRDefault="00A05CD6" w:rsidP="00003B5F">
      <w:pPr>
        <w:spacing w:before="0" w:after="0"/>
        <w:jc w:val="both"/>
        <w:rPr>
          <w:rFonts w:ascii="Calibri" w:eastAsia="Calibri" w:hAnsi="Calibri" w:cs="Calibri"/>
          <w:sz w:val="26"/>
          <w:szCs w:val="26"/>
        </w:rPr>
      </w:pPr>
      <w:r w:rsidRPr="00032D26">
        <w:rPr>
          <w:rFonts w:ascii="Calibri" w:eastAsia="Calibri" w:hAnsi="Calibri" w:cs="Calibri"/>
          <w:sz w:val="26"/>
          <w:szCs w:val="26"/>
        </w:rPr>
        <w:t>На основу Одлуке Управног одбора ЈУ Фонд солидарности која је донесена на 116. ванредној сједници 15.12.202</w:t>
      </w:r>
      <w:r w:rsidR="00AE46F2" w:rsidRPr="00032D26">
        <w:rPr>
          <w:rFonts w:ascii="Calibri" w:eastAsia="Calibri" w:hAnsi="Calibri" w:cs="Calibri"/>
          <w:sz w:val="26"/>
          <w:szCs w:val="26"/>
          <w:lang w:val="en-US"/>
        </w:rPr>
        <w:t>3</w:t>
      </w:r>
      <w:r w:rsidRPr="00032D26">
        <w:rPr>
          <w:rFonts w:ascii="Calibri" w:eastAsia="Calibri" w:hAnsi="Calibri" w:cs="Calibri"/>
          <w:sz w:val="26"/>
          <w:szCs w:val="26"/>
        </w:rPr>
        <w:t>. године усвојен је Финансијски план - Буџет ЈУ Фонд солидарности за 202</w:t>
      </w:r>
      <w:r w:rsidR="00AE46F2" w:rsidRPr="00032D26">
        <w:rPr>
          <w:rFonts w:ascii="Calibri" w:eastAsia="Calibri" w:hAnsi="Calibri" w:cs="Calibri"/>
          <w:sz w:val="26"/>
          <w:szCs w:val="26"/>
          <w:lang w:val="en-US"/>
        </w:rPr>
        <w:t>4</w:t>
      </w:r>
      <w:r w:rsidRPr="00032D26">
        <w:rPr>
          <w:rFonts w:ascii="Calibri" w:eastAsia="Calibri" w:hAnsi="Calibri" w:cs="Calibri"/>
          <w:sz w:val="26"/>
          <w:szCs w:val="26"/>
        </w:rPr>
        <w:t xml:space="preserve">. годину утврђен у износу од  </w:t>
      </w:r>
      <w:r w:rsidR="00AE46F2" w:rsidRPr="00032D26">
        <w:rPr>
          <w:rFonts w:ascii="Calibri" w:eastAsia="Calibri" w:hAnsi="Calibri" w:cs="Calibri"/>
          <w:sz w:val="26"/>
          <w:szCs w:val="26"/>
          <w:lang w:val="en-US"/>
        </w:rPr>
        <w:t>13.665.800</w:t>
      </w:r>
      <w:r w:rsidRPr="00032D26">
        <w:rPr>
          <w:rFonts w:ascii="Calibri" w:eastAsia="Calibri" w:hAnsi="Calibri" w:cs="Calibri"/>
          <w:sz w:val="26"/>
          <w:szCs w:val="26"/>
        </w:rPr>
        <w:t xml:space="preserve"> КМ и то </w:t>
      </w:r>
      <w:r w:rsidR="00AE46F2" w:rsidRPr="00032D26">
        <w:rPr>
          <w:rFonts w:ascii="Calibri" w:eastAsia="Calibri" w:hAnsi="Calibri" w:cs="Calibri"/>
          <w:sz w:val="26"/>
          <w:szCs w:val="26"/>
          <w:lang w:val="en-US"/>
        </w:rPr>
        <w:t>11</w:t>
      </w:r>
      <w:r w:rsidRPr="00032D26">
        <w:rPr>
          <w:rFonts w:ascii="Calibri" w:eastAsia="Calibri" w:hAnsi="Calibri" w:cs="Calibri"/>
          <w:sz w:val="26"/>
          <w:szCs w:val="26"/>
        </w:rPr>
        <w:t>.</w:t>
      </w:r>
      <w:r w:rsidR="00AE46F2" w:rsidRPr="00032D26">
        <w:rPr>
          <w:rFonts w:ascii="Calibri" w:eastAsia="Calibri" w:hAnsi="Calibri" w:cs="Calibri"/>
          <w:sz w:val="26"/>
          <w:szCs w:val="26"/>
          <w:lang w:val="en-US"/>
        </w:rPr>
        <w:t>874</w:t>
      </w:r>
      <w:r w:rsidRPr="00032D26">
        <w:rPr>
          <w:rFonts w:ascii="Calibri" w:eastAsia="Calibri" w:hAnsi="Calibri" w:cs="Calibri"/>
          <w:sz w:val="26"/>
          <w:szCs w:val="26"/>
        </w:rPr>
        <w:t>.800 КМ приходи док се 1.790.000 КМ односи на примитке односно авансе.</w:t>
      </w:r>
    </w:p>
    <w:p w14:paraId="4289029C" w14:textId="77777777" w:rsidR="0062102D" w:rsidRPr="00163DEA" w:rsidRDefault="0062102D" w:rsidP="00003B5F">
      <w:pPr>
        <w:spacing w:before="0" w:after="0"/>
        <w:jc w:val="both"/>
        <w:rPr>
          <w:rFonts w:ascii="Calibri" w:eastAsia="Calibri" w:hAnsi="Calibri" w:cs="Calibri"/>
          <w:sz w:val="26"/>
          <w:szCs w:val="26"/>
          <w:highlight w:val="yellow"/>
          <w:lang w:val="en-US"/>
        </w:rPr>
      </w:pPr>
    </w:p>
    <w:p w14:paraId="6A0C5EC4" w14:textId="62634084" w:rsidR="00425078" w:rsidRPr="006319D2" w:rsidRDefault="00A05CD6" w:rsidP="00003B5F">
      <w:pPr>
        <w:pBdr>
          <w:top w:val="nil"/>
          <w:left w:val="nil"/>
          <w:bottom w:val="nil"/>
          <w:right w:val="nil"/>
          <w:between w:val="nil"/>
        </w:pBdr>
        <w:spacing w:before="120" w:after="120"/>
        <w:rPr>
          <w:rFonts w:ascii="Calibri" w:eastAsia="Calibri" w:hAnsi="Calibri" w:cs="Calibri"/>
          <w:b/>
          <w:color w:val="000000"/>
          <w:sz w:val="30"/>
          <w:szCs w:val="30"/>
        </w:rPr>
      </w:pPr>
      <w:r w:rsidRPr="006319D2">
        <w:rPr>
          <w:rFonts w:ascii="Calibri" w:eastAsia="Calibri" w:hAnsi="Calibri" w:cs="Calibri"/>
          <w:b/>
          <w:color w:val="000000"/>
          <w:sz w:val="30"/>
          <w:szCs w:val="30"/>
        </w:rPr>
        <w:t xml:space="preserve">3. ИЗВРШЕЊЕ ПЛАНИРАНОГ БУЏЕТА ЗА ПЕРИОД 01.01 - </w:t>
      </w:r>
      <w:r w:rsidRPr="006319D2">
        <w:rPr>
          <w:rFonts w:ascii="Calibri" w:eastAsia="Calibri" w:hAnsi="Calibri" w:cs="Calibri"/>
          <w:b/>
          <w:sz w:val="30"/>
          <w:szCs w:val="30"/>
        </w:rPr>
        <w:t>3</w:t>
      </w:r>
      <w:r w:rsidR="00032D26" w:rsidRPr="006319D2">
        <w:rPr>
          <w:rFonts w:ascii="Calibri" w:eastAsia="Calibri" w:hAnsi="Calibri" w:cs="Calibri"/>
          <w:b/>
          <w:sz w:val="30"/>
          <w:szCs w:val="30"/>
          <w:lang w:val="sr-Cyrl-BA"/>
        </w:rPr>
        <w:t>1</w:t>
      </w:r>
      <w:r w:rsidRPr="006319D2">
        <w:rPr>
          <w:rFonts w:ascii="Calibri" w:eastAsia="Calibri" w:hAnsi="Calibri" w:cs="Calibri"/>
          <w:b/>
          <w:color w:val="000000"/>
          <w:sz w:val="30"/>
          <w:szCs w:val="30"/>
        </w:rPr>
        <w:t>.</w:t>
      </w:r>
      <w:r w:rsidR="00032D26" w:rsidRPr="006319D2">
        <w:rPr>
          <w:rFonts w:ascii="Calibri" w:eastAsia="Calibri" w:hAnsi="Calibri" w:cs="Calibri"/>
          <w:b/>
          <w:sz w:val="30"/>
          <w:szCs w:val="30"/>
          <w:lang w:val="sr-Cyrl-BA"/>
        </w:rPr>
        <w:t>12</w:t>
      </w:r>
      <w:r w:rsidRPr="006319D2">
        <w:rPr>
          <w:rFonts w:ascii="Calibri" w:eastAsia="Calibri" w:hAnsi="Calibri" w:cs="Calibri"/>
          <w:b/>
          <w:color w:val="000000"/>
          <w:sz w:val="30"/>
          <w:szCs w:val="30"/>
        </w:rPr>
        <w:t>.202</w:t>
      </w:r>
      <w:r w:rsidR="003F43A2" w:rsidRPr="006319D2">
        <w:rPr>
          <w:rFonts w:ascii="Calibri" w:eastAsia="Calibri" w:hAnsi="Calibri" w:cs="Calibri"/>
          <w:b/>
          <w:color w:val="000000"/>
          <w:sz w:val="30"/>
          <w:szCs w:val="30"/>
          <w:lang w:val="sr-Cyrl-BA"/>
        </w:rPr>
        <w:t>4</w:t>
      </w:r>
      <w:r w:rsidRPr="006319D2">
        <w:rPr>
          <w:rFonts w:ascii="Calibri" w:eastAsia="Calibri" w:hAnsi="Calibri" w:cs="Calibri"/>
          <w:b/>
          <w:color w:val="000000"/>
          <w:sz w:val="30"/>
          <w:szCs w:val="30"/>
        </w:rPr>
        <w:t>. ГОДИНЕ</w:t>
      </w:r>
    </w:p>
    <w:p w14:paraId="779C675B" w14:textId="77777777" w:rsidR="00425078" w:rsidRPr="006319D2" w:rsidRDefault="00A05CD6" w:rsidP="00003B5F">
      <w:pPr>
        <w:pBdr>
          <w:top w:val="nil"/>
          <w:left w:val="nil"/>
          <w:bottom w:val="nil"/>
          <w:right w:val="nil"/>
          <w:between w:val="nil"/>
        </w:pBdr>
        <w:spacing w:before="120" w:after="120"/>
        <w:jc w:val="both"/>
        <w:rPr>
          <w:rFonts w:ascii="Calibri" w:eastAsia="Calibri" w:hAnsi="Calibri" w:cs="Calibri"/>
          <w:b/>
          <w:i/>
          <w:color w:val="000000"/>
          <w:sz w:val="30"/>
          <w:szCs w:val="30"/>
        </w:rPr>
      </w:pPr>
      <w:r w:rsidRPr="006319D2">
        <w:rPr>
          <w:rFonts w:ascii="Calibri" w:eastAsia="Calibri" w:hAnsi="Calibri" w:cs="Calibri"/>
          <w:b/>
          <w:color w:val="000000"/>
          <w:sz w:val="30"/>
          <w:szCs w:val="30"/>
        </w:rPr>
        <w:t xml:space="preserve">  3.1. </w:t>
      </w:r>
      <w:r w:rsidRPr="006319D2">
        <w:rPr>
          <w:rFonts w:ascii="Calibri" w:eastAsia="Calibri" w:hAnsi="Calibri" w:cs="Calibri"/>
          <w:b/>
          <w:i/>
          <w:color w:val="000000"/>
          <w:sz w:val="30"/>
          <w:szCs w:val="30"/>
        </w:rPr>
        <w:t xml:space="preserve">Основне напомене </w:t>
      </w:r>
    </w:p>
    <w:p w14:paraId="46360C50" w14:textId="77777777" w:rsidR="00425078" w:rsidRPr="006319D2" w:rsidRDefault="00A05CD6" w:rsidP="00003B5F">
      <w:pPr>
        <w:pBdr>
          <w:top w:val="nil"/>
          <w:left w:val="nil"/>
          <w:bottom w:val="nil"/>
          <w:right w:val="nil"/>
          <w:between w:val="nil"/>
        </w:pBdr>
        <w:spacing w:before="120" w:after="120"/>
        <w:jc w:val="both"/>
        <w:rPr>
          <w:rFonts w:ascii="Calibri" w:eastAsia="Calibri" w:hAnsi="Calibri" w:cs="Calibri"/>
          <w:color w:val="000000"/>
          <w:sz w:val="26"/>
          <w:szCs w:val="26"/>
        </w:rPr>
      </w:pPr>
      <w:r w:rsidRPr="006319D2">
        <w:rPr>
          <w:rFonts w:ascii="Calibri" w:eastAsia="Calibri" w:hAnsi="Calibri" w:cs="Calibri"/>
          <w:color w:val="000000"/>
          <w:sz w:val="26"/>
          <w:szCs w:val="26"/>
        </w:rPr>
        <w:t>За буџетске кориснике у Републици Српској, организација система књиговодства и рачуноводства, рачуноводствене политике, буџетске класификације и буџетско рачуноводствено поље прописани су Правилником о буџетским класификацијама, садржини рачуна и примјени контног плана за буџетске кориснике и Правилником о рачуноводству, рачуноводственим политикама и рачуноводственим процјенама за буџетске кориснике. У наставку слиједе основна објашњења и дефиниције, одређени законским и подзаконским актима, а у вези са приходима, примицима, расходима и издацима који су презентовани у овом извјештају.</w:t>
      </w:r>
    </w:p>
    <w:p w14:paraId="22833574" w14:textId="77777777" w:rsidR="00425078" w:rsidRPr="006319D2" w:rsidRDefault="00425078" w:rsidP="00003B5F">
      <w:pPr>
        <w:pBdr>
          <w:top w:val="nil"/>
          <w:left w:val="nil"/>
          <w:bottom w:val="nil"/>
          <w:right w:val="nil"/>
          <w:between w:val="nil"/>
        </w:pBdr>
        <w:spacing w:before="120" w:after="120"/>
        <w:jc w:val="both"/>
        <w:rPr>
          <w:rFonts w:eastAsia="Times New Roman"/>
          <w:color w:val="000000"/>
          <w:sz w:val="26"/>
          <w:szCs w:val="26"/>
        </w:rPr>
      </w:pPr>
    </w:p>
    <w:p w14:paraId="60CB35E6" w14:textId="35D2FBFF" w:rsidR="00D26F92" w:rsidRPr="006319D2" w:rsidRDefault="00A05CD6" w:rsidP="00003B5F">
      <w:pPr>
        <w:numPr>
          <w:ilvl w:val="0"/>
          <w:numId w:val="3"/>
        </w:numPr>
        <w:pBdr>
          <w:top w:val="nil"/>
          <w:left w:val="nil"/>
          <w:bottom w:val="nil"/>
          <w:right w:val="nil"/>
          <w:between w:val="nil"/>
        </w:pBdr>
        <w:tabs>
          <w:tab w:val="left" w:pos="709"/>
        </w:tabs>
        <w:spacing w:before="120" w:after="120"/>
        <w:jc w:val="both"/>
        <w:rPr>
          <w:rFonts w:ascii="Calibri" w:eastAsia="Calibri" w:hAnsi="Calibri" w:cs="Calibri"/>
          <w:color w:val="000000"/>
          <w:sz w:val="26"/>
          <w:szCs w:val="26"/>
        </w:rPr>
      </w:pPr>
      <w:r w:rsidRPr="006319D2">
        <w:rPr>
          <w:rFonts w:ascii="Calibri" w:eastAsia="Calibri" w:hAnsi="Calibri" w:cs="Calibri"/>
          <w:b/>
          <w:color w:val="000000"/>
          <w:sz w:val="26"/>
          <w:szCs w:val="26"/>
        </w:rPr>
        <w:t xml:space="preserve">Приходи и примици </w:t>
      </w:r>
      <w:r w:rsidRPr="006319D2">
        <w:rPr>
          <w:rFonts w:ascii="Calibri" w:eastAsia="Calibri" w:hAnsi="Calibri" w:cs="Calibri"/>
          <w:color w:val="000000"/>
          <w:sz w:val="26"/>
          <w:szCs w:val="26"/>
        </w:rPr>
        <w:t>су бруто приливи економске користи или услужног потенцијала током периода извјештавања када ти приливи доводе до повећања нето имовине/капитала, осим повећања које се односи на учешће власника. Приход</w:t>
      </w:r>
      <w:r w:rsidR="006306B4" w:rsidRPr="006319D2">
        <w:rPr>
          <w:rFonts w:ascii="Calibri" w:eastAsia="Calibri" w:hAnsi="Calibri" w:cs="Calibri"/>
          <w:color w:val="000000"/>
          <w:sz w:val="26"/>
          <w:szCs w:val="26"/>
          <w:lang w:val="sr-Cyrl-BA"/>
        </w:rPr>
        <w:t>е</w:t>
      </w:r>
      <w:r w:rsidRPr="006319D2">
        <w:rPr>
          <w:rFonts w:ascii="Calibri" w:eastAsia="Calibri" w:hAnsi="Calibri" w:cs="Calibri"/>
          <w:color w:val="000000"/>
          <w:sz w:val="26"/>
          <w:szCs w:val="26"/>
        </w:rPr>
        <w:t xml:space="preserve"> и прими</w:t>
      </w:r>
      <w:r w:rsidR="006306B4" w:rsidRPr="006319D2">
        <w:rPr>
          <w:rFonts w:ascii="Calibri" w:eastAsia="Calibri" w:hAnsi="Calibri" w:cs="Calibri"/>
          <w:color w:val="000000"/>
          <w:sz w:val="26"/>
          <w:szCs w:val="26"/>
          <w:lang w:val="sr-Cyrl-BA"/>
        </w:rPr>
        <w:t>тке</w:t>
      </w:r>
      <w:r w:rsidRPr="006319D2">
        <w:rPr>
          <w:rFonts w:ascii="Calibri" w:eastAsia="Calibri" w:hAnsi="Calibri" w:cs="Calibri"/>
          <w:color w:val="000000"/>
          <w:sz w:val="26"/>
          <w:szCs w:val="26"/>
        </w:rPr>
        <w:t xml:space="preserve"> у овом извјештају  чине буџетски приходи и примици који се наплаћују преко рачуна јавних прихода или директно на jединствене рачуне трезора и намјенске рачуне трезора.</w:t>
      </w:r>
    </w:p>
    <w:p w14:paraId="6E1F1F86" w14:textId="76DB940A" w:rsidR="00425078" w:rsidRPr="006319D2" w:rsidRDefault="00A05CD6" w:rsidP="00003B5F">
      <w:pPr>
        <w:pBdr>
          <w:top w:val="nil"/>
          <w:left w:val="nil"/>
          <w:bottom w:val="nil"/>
          <w:right w:val="nil"/>
          <w:between w:val="nil"/>
        </w:pBdr>
        <w:tabs>
          <w:tab w:val="left" w:pos="709"/>
        </w:tabs>
        <w:spacing w:before="120" w:after="120"/>
        <w:ind w:left="1070"/>
        <w:jc w:val="both"/>
        <w:rPr>
          <w:rFonts w:ascii="Calibri" w:eastAsia="Calibri" w:hAnsi="Calibri" w:cs="Calibri"/>
          <w:color w:val="000000"/>
          <w:sz w:val="26"/>
          <w:szCs w:val="26"/>
        </w:rPr>
      </w:pPr>
      <w:r w:rsidRPr="006319D2">
        <w:rPr>
          <w:rFonts w:ascii="Calibri" w:eastAsia="Calibri" w:hAnsi="Calibri" w:cs="Calibri"/>
          <w:color w:val="000000"/>
          <w:sz w:val="26"/>
          <w:szCs w:val="26"/>
          <w:u w:val="single"/>
        </w:rPr>
        <w:t>Буџетски приходи</w:t>
      </w:r>
      <w:r w:rsidRPr="006319D2">
        <w:rPr>
          <w:rFonts w:ascii="Calibri" w:eastAsia="Calibri" w:hAnsi="Calibri" w:cs="Calibri"/>
          <w:color w:val="000000"/>
          <w:sz w:val="26"/>
          <w:szCs w:val="26"/>
        </w:rPr>
        <w:t xml:space="preserve"> обухватају јавне приходе (пореске и непореске), текуће и капиталне грантове из земље и иностранства и трансфере између или унутар јединица власти.</w:t>
      </w:r>
    </w:p>
    <w:p w14:paraId="57456099" w14:textId="77777777" w:rsidR="00D26F92" w:rsidRPr="006319D2" w:rsidRDefault="00A05CD6" w:rsidP="00003B5F">
      <w:pPr>
        <w:numPr>
          <w:ilvl w:val="0"/>
          <w:numId w:val="3"/>
        </w:numPr>
        <w:pBdr>
          <w:top w:val="nil"/>
          <w:left w:val="nil"/>
          <w:bottom w:val="nil"/>
          <w:right w:val="nil"/>
          <w:between w:val="nil"/>
        </w:pBdr>
        <w:tabs>
          <w:tab w:val="left" w:pos="709"/>
        </w:tabs>
        <w:spacing w:before="120" w:after="120"/>
        <w:jc w:val="both"/>
        <w:rPr>
          <w:sz w:val="26"/>
          <w:szCs w:val="26"/>
        </w:rPr>
      </w:pPr>
      <w:r w:rsidRPr="006319D2">
        <w:rPr>
          <w:rFonts w:ascii="Calibri" w:eastAsia="Calibri" w:hAnsi="Calibri" w:cs="Calibri"/>
          <w:b/>
          <w:color w:val="000000"/>
          <w:sz w:val="26"/>
          <w:szCs w:val="26"/>
        </w:rPr>
        <w:t>Расходи и издаци</w:t>
      </w:r>
      <w:r w:rsidRPr="006319D2">
        <w:rPr>
          <w:rFonts w:eastAsia="Times New Roman"/>
          <w:b/>
          <w:color w:val="000000"/>
          <w:sz w:val="26"/>
          <w:szCs w:val="26"/>
        </w:rPr>
        <w:t xml:space="preserve"> </w:t>
      </w:r>
      <w:r w:rsidRPr="006319D2">
        <w:rPr>
          <w:rFonts w:eastAsia="Times New Roman"/>
          <w:color w:val="000000"/>
          <w:sz w:val="26"/>
          <w:szCs w:val="26"/>
        </w:rPr>
        <w:t xml:space="preserve">- </w:t>
      </w:r>
      <w:r w:rsidRPr="006319D2">
        <w:rPr>
          <w:rFonts w:ascii="Calibri" w:eastAsia="Calibri" w:hAnsi="Calibri" w:cs="Calibri"/>
          <w:color w:val="000000"/>
          <w:sz w:val="26"/>
          <w:szCs w:val="26"/>
        </w:rPr>
        <w:t>Расходи су смањења економске користи или услужног потенцијала током извјештајног периода, у облику одлива или трошења средстава или настанка обавеза које доводе до смањења нето имовине/капитала. Они се признају на обрачунском основу, у периоду у којем је обавеза за плаћање настала без обзира да ли је само плаћање и извршено.</w:t>
      </w:r>
    </w:p>
    <w:p w14:paraId="36B8F0FA" w14:textId="77777777" w:rsidR="00D26F92" w:rsidRPr="006319D2" w:rsidRDefault="00A05CD6" w:rsidP="00003B5F">
      <w:pPr>
        <w:pBdr>
          <w:top w:val="nil"/>
          <w:left w:val="nil"/>
          <w:bottom w:val="nil"/>
          <w:right w:val="nil"/>
          <w:between w:val="nil"/>
        </w:pBdr>
        <w:tabs>
          <w:tab w:val="left" w:pos="709"/>
        </w:tabs>
        <w:spacing w:before="120" w:after="120"/>
        <w:ind w:left="1070"/>
        <w:jc w:val="both"/>
        <w:rPr>
          <w:sz w:val="26"/>
          <w:szCs w:val="26"/>
          <w:lang w:val="sr-Cyrl-BA"/>
        </w:rPr>
      </w:pPr>
      <w:r w:rsidRPr="006319D2">
        <w:rPr>
          <w:rFonts w:ascii="Calibri" w:eastAsia="Calibri" w:hAnsi="Calibri" w:cs="Calibri"/>
          <w:color w:val="000000"/>
          <w:sz w:val="26"/>
          <w:szCs w:val="26"/>
        </w:rPr>
        <w:t xml:space="preserve">Расходе и издатке чине буџетски расходи и издаци који су сервисирани из редовних буџетских средстава. </w:t>
      </w:r>
    </w:p>
    <w:p w14:paraId="07D05B6D" w14:textId="26A22D84" w:rsidR="00425078" w:rsidRPr="006319D2" w:rsidRDefault="00A05CD6" w:rsidP="00003B5F">
      <w:pPr>
        <w:pBdr>
          <w:top w:val="nil"/>
          <w:left w:val="nil"/>
          <w:bottom w:val="nil"/>
          <w:right w:val="nil"/>
          <w:between w:val="nil"/>
        </w:pBdr>
        <w:tabs>
          <w:tab w:val="left" w:pos="709"/>
        </w:tabs>
        <w:spacing w:before="120" w:after="120"/>
        <w:ind w:left="1070"/>
        <w:jc w:val="both"/>
        <w:rPr>
          <w:sz w:val="26"/>
          <w:szCs w:val="26"/>
        </w:rPr>
      </w:pPr>
      <w:r w:rsidRPr="006319D2">
        <w:rPr>
          <w:rFonts w:ascii="Calibri" w:eastAsia="Calibri" w:hAnsi="Calibri" w:cs="Calibri"/>
          <w:color w:val="000000"/>
          <w:sz w:val="26"/>
          <w:szCs w:val="26"/>
          <w:u w:val="single"/>
        </w:rPr>
        <w:t>Буџетски расходи</w:t>
      </w:r>
      <w:r w:rsidRPr="006319D2">
        <w:rPr>
          <w:rFonts w:ascii="Calibri" w:eastAsia="Calibri" w:hAnsi="Calibri" w:cs="Calibri"/>
          <w:color w:val="000000"/>
          <w:sz w:val="26"/>
          <w:szCs w:val="26"/>
        </w:rPr>
        <w:t xml:space="preserve"> обухватају текуће расходе (расходи за лична примања запослених, расходи по основу кориштења роба и услуга, расходи финансирања и други финансијски расходи, субвенције, грантови, дознаке на име социјалне заштите и расходи по судским рјешењима) и трансфере између и унутар јединица власти.</w:t>
      </w:r>
    </w:p>
    <w:p w14:paraId="5F5009FC" w14:textId="061D9074" w:rsidR="00425078" w:rsidRPr="006319D2" w:rsidRDefault="00A05CD6" w:rsidP="00003B5F">
      <w:pPr>
        <w:numPr>
          <w:ilvl w:val="0"/>
          <w:numId w:val="3"/>
        </w:numPr>
        <w:pBdr>
          <w:top w:val="nil"/>
          <w:left w:val="nil"/>
          <w:bottom w:val="nil"/>
          <w:right w:val="nil"/>
          <w:between w:val="nil"/>
        </w:pBdr>
        <w:tabs>
          <w:tab w:val="left" w:pos="709"/>
        </w:tabs>
        <w:spacing w:before="120" w:after="120"/>
        <w:jc w:val="both"/>
        <w:rPr>
          <w:rFonts w:ascii="Calibri" w:eastAsia="Calibri" w:hAnsi="Calibri" w:cs="Calibri"/>
          <w:color w:val="000000"/>
          <w:sz w:val="26"/>
          <w:szCs w:val="26"/>
        </w:rPr>
      </w:pPr>
      <w:bookmarkStart w:id="6" w:name="_heading=h.2et92p0" w:colFirst="0" w:colLast="0"/>
      <w:bookmarkEnd w:id="6"/>
      <w:r w:rsidRPr="006319D2">
        <w:rPr>
          <w:rFonts w:ascii="Calibri" w:eastAsia="Calibri" w:hAnsi="Calibri" w:cs="Calibri"/>
          <w:b/>
          <w:color w:val="000000"/>
          <w:sz w:val="26"/>
          <w:szCs w:val="26"/>
        </w:rPr>
        <w:t>Обавезе и потраживања</w:t>
      </w:r>
      <w:r w:rsidRPr="006319D2">
        <w:rPr>
          <w:rFonts w:ascii="Calibri" w:eastAsia="Calibri" w:hAnsi="Calibri" w:cs="Calibri"/>
          <w:color w:val="000000"/>
          <w:sz w:val="26"/>
          <w:szCs w:val="26"/>
        </w:rPr>
        <w:t xml:space="preserve"> ЈУ Фонд солидарности</w:t>
      </w:r>
    </w:p>
    <w:p w14:paraId="1C9BFAE4" w14:textId="6C2FB3FD" w:rsidR="00425078" w:rsidRPr="006319D2" w:rsidRDefault="00D47778" w:rsidP="00003B5F">
      <w:pPr>
        <w:pStyle w:val="Heading3"/>
        <w:numPr>
          <w:ilvl w:val="0"/>
          <w:numId w:val="0"/>
        </w:numPr>
        <w:pBdr>
          <w:top w:val="none" w:sz="0" w:space="0" w:color="000000"/>
          <w:left w:val="none" w:sz="0" w:space="0" w:color="000000"/>
          <w:bottom w:val="none" w:sz="0" w:space="0" w:color="000000"/>
          <w:right w:val="none" w:sz="0" w:space="0" w:color="000000"/>
        </w:pBdr>
        <w:shd w:val="clear" w:color="auto" w:fill="auto"/>
        <w:jc w:val="both"/>
        <w:rPr>
          <w:rFonts w:ascii="Calibri" w:eastAsia="Calibri" w:hAnsi="Calibri" w:cs="Calibri"/>
          <w:sz w:val="30"/>
          <w:szCs w:val="30"/>
        </w:rPr>
      </w:pPr>
      <w:bookmarkStart w:id="7" w:name="_heading=h.tyjcwt" w:colFirst="0" w:colLast="0"/>
      <w:bookmarkEnd w:id="7"/>
      <w:r w:rsidRPr="00CB54AA">
        <w:rPr>
          <w:rFonts w:ascii="Calibri" w:eastAsia="Calibri" w:hAnsi="Calibri" w:cs="Calibri"/>
          <w:sz w:val="30"/>
          <w:szCs w:val="30"/>
          <w:lang w:val="sr-Cyrl-BA"/>
        </w:rPr>
        <w:t xml:space="preserve"> </w:t>
      </w:r>
      <w:r w:rsidRPr="00CB54AA">
        <w:rPr>
          <w:rFonts w:ascii="Calibri" w:eastAsia="Calibri" w:hAnsi="Calibri" w:cs="Calibri"/>
          <w:sz w:val="30"/>
          <w:szCs w:val="30"/>
        </w:rPr>
        <w:t xml:space="preserve">3.2. </w:t>
      </w:r>
      <w:r w:rsidRPr="006319D2">
        <w:rPr>
          <w:rFonts w:ascii="Calibri" w:eastAsia="Calibri" w:hAnsi="Calibri" w:cs="Calibri"/>
          <w:sz w:val="30"/>
          <w:szCs w:val="30"/>
        </w:rPr>
        <w:t xml:space="preserve">Буџетски приходи и примици </w:t>
      </w:r>
    </w:p>
    <w:p w14:paraId="26F4B759" w14:textId="77777777" w:rsidR="00425078" w:rsidRPr="00CB54AA" w:rsidRDefault="00A05CD6" w:rsidP="00003B5F">
      <w:pPr>
        <w:pBdr>
          <w:top w:val="nil"/>
          <w:left w:val="nil"/>
          <w:bottom w:val="nil"/>
          <w:right w:val="nil"/>
          <w:between w:val="nil"/>
        </w:pBdr>
        <w:spacing w:before="120" w:after="120"/>
        <w:jc w:val="both"/>
        <w:rPr>
          <w:rFonts w:ascii="Calibri" w:eastAsia="Calibri" w:hAnsi="Calibri" w:cs="Calibri"/>
          <w:color w:val="000000"/>
          <w:sz w:val="26"/>
          <w:szCs w:val="26"/>
        </w:rPr>
      </w:pPr>
      <w:r w:rsidRPr="006319D2">
        <w:rPr>
          <w:rFonts w:ascii="Calibri" w:eastAsia="Calibri" w:hAnsi="Calibri" w:cs="Calibri"/>
          <w:color w:val="000000"/>
          <w:sz w:val="26"/>
          <w:szCs w:val="26"/>
        </w:rPr>
        <w:t xml:space="preserve">Структуру буџетских прихода чине порески приходи, непорески приходи, грантови и </w:t>
      </w:r>
      <w:r w:rsidRPr="00CB54AA">
        <w:rPr>
          <w:rFonts w:ascii="Calibri" w:eastAsia="Calibri" w:hAnsi="Calibri" w:cs="Calibri"/>
          <w:color w:val="000000"/>
          <w:sz w:val="26"/>
          <w:szCs w:val="26"/>
        </w:rPr>
        <w:t xml:space="preserve">трансфери између или унутар јединица власти. </w:t>
      </w:r>
    </w:p>
    <w:p w14:paraId="152AA5DB" w14:textId="537BE02B" w:rsidR="00425078" w:rsidRPr="00CB54AA" w:rsidRDefault="00A05CD6" w:rsidP="00003B5F">
      <w:pPr>
        <w:pBdr>
          <w:top w:val="nil"/>
          <w:left w:val="nil"/>
          <w:bottom w:val="nil"/>
          <w:right w:val="nil"/>
          <w:between w:val="nil"/>
        </w:pBdr>
        <w:spacing w:before="120" w:after="120"/>
        <w:jc w:val="both"/>
        <w:rPr>
          <w:rFonts w:ascii="Calibri" w:eastAsia="Calibri" w:hAnsi="Calibri" w:cs="Calibri"/>
          <w:color w:val="000000"/>
          <w:sz w:val="26"/>
          <w:szCs w:val="26"/>
        </w:rPr>
      </w:pPr>
      <w:r w:rsidRPr="00CB54AA">
        <w:rPr>
          <w:rFonts w:ascii="Calibri" w:eastAsia="Calibri" w:hAnsi="Calibri" w:cs="Calibri"/>
          <w:color w:val="000000"/>
          <w:sz w:val="26"/>
          <w:szCs w:val="26"/>
        </w:rPr>
        <w:t xml:space="preserve">Наплаћени </w:t>
      </w:r>
      <w:r w:rsidRPr="00CB54AA">
        <w:rPr>
          <w:rFonts w:ascii="Calibri" w:eastAsia="Calibri" w:hAnsi="Calibri" w:cs="Calibri"/>
          <w:b/>
          <w:color w:val="000000"/>
          <w:sz w:val="26"/>
          <w:szCs w:val="26"/>
        </w:rPr>
        <w:t xml:space="preserve">буџетски приходи </w:t>
      </w:r>
      <w:r w:rsidRPr="00CB54AA">
        <w:rPr>
          <w:rFonts w:ascii="Calibri" w:eastAsia="Calibri" w:hAnsi="Calibri" w:cs="Calibri"/>
          <w:color w:val="000000"/>
          <w:sz w:val="26"/>
          <w:szCs w:val="26"/>
        </w:rPr>
        <w:t>за период 01.01 - 3</w:t>
      </w:r>
      <w:r w:rsidR="004B0A73" w:rsidRPr="00CB54AA">
        <w:rPr>
          <w:rFonts w:ascii="Calibri" w:eastAsia="Calibri" w:hAnsi="Calibri" w:cs="Calibri"/>
          <w:sz w:val="26"/>
          <w:szCs w:val="26"/>
          <w:lang w:val="en-US"/>
        </w:rPr>
        <w:t>1</w:t>
      </w:r>
      <w:r w:rsidRPr="00CB54AA">
        <w:rPr>
          <w:rFonts w:ascii="Calibri" w:eastAsia="Calibri" w:hAnsi="Calibri" w:cs="Calibri"/>
          <w:color w:val="000000"/>
          <w:sz w:val="26"/>
          <w:szCs w:val="26"/>
        </w:rPr>
        <w:t xml:space="preserve">. </w:t>
      </w:r>
      <w:r w:rsidR="004B0A73" w:rsidRPr="00CB54AA">
        <w:rPr>
          <w:rFonts w:ascii="Calibri" w:eastAsia="Calibri" w:hAnsi="Calibri" w:cs="Calibri"/>
          <w:sz w:val="26"/>
          <w:szCs w:val="26"/>
          <w:lang w:val="en-US"/>
        </w:rPr>
        <w:t>12</w:t>
      </w:r>
      <w:r w:rsidRPr="00CB54AA">
        <w:rPr>
          <w:rFonts w:ascii="Calibri" w:eastAsia="Calibri" w:hAnsi="Calibri" w:cs="Calibri"/>
          <w:color w:val="000000"/>
          <w:sz w:val="26"/>
          <w:szCs w:val="26"/>
        </w:rPr>
        <w:t>. 202</w:t>
      </w:r>
      <w:r w:rsidRPr="00CB54AA">
        <w:rPr>
          <w:rFonts w:ascii="Calibri" w:eastAsia="Calibri" w:hAnsi="Calibri" w:cs="Calibri"/>
          <w:color w:val="000000"/>
          <w:sz w:val="26"/>
          <w:szCs w:val="26"/>
          <w:lang w:val="sr-Cyrl-BA"/>
        </w:rPr>
        <w:t>4</w:t>
      </w:r>
      <w:r w:rsidRPr="00CB54AA">
        <w:rPr>
          <w:rFonts w:ascii="Calibri" w:eastAsia="Calibri" w:hAnsi="Calibri" w:cs="Calibri"/>
          <w:color w:val="000000"/>
          <w:sz w:val="26"/>
          <w:szCs w:val="26"/>
        </w:rPr>
        <w:t xml:space="preserve">. године износе </w:t>
      </w:r>
      <w:r w:rsidR="00CB54AA" w:rsidRPr="00CB54AA">
        <w:rPr>
          <w:rFonts w:ascii="Calibri" w:eastAsia="Calibri" w:hAnsi="Calibri" w:cs="Calibri"/>
          <w:sz w:val="26"/>
          <w:szCs w:val="26"/>
          <w:lang w:val="en-US"/>
        </w:rPr>
        <w:t xml:space="preserve">11.636.594 </w:t>
      </w:r>
      <w:r w:rsidRPr="00CB54AA">
        <w:rPr>
          <w:rFonts w:ascii="Calibri" w:eastAsia="Calibri" w:hAnsi="Calibri" w:cs="Calibri"/>
          <w:color w:val="000000"/>
          <w:sz w:val="26"/>
          <w:szCs w:val="26"/>
        </w:rPr>
        <w:t xml:space="preserve">КМ или </w:t>
      </w:r>
      <w:r w:rsidR="00340C6C" w:rsidRPr="00CB54AA">
        <w:rPr>
          <w:rFonts w:ascii="Calibri" w:eastAsia="Calibri" w:hAnsi="Calibri" w:cs="Calibri"/>
          <w:color w:val="000000"/>
          <w:sz w:val="26"/>
          <w:szCs w:val="26"/>
          <w:lang w:val="en-US"/>
        </w:rPr>
        <w:t>9</w:t>
      </w:r>
      <w:r w:rsidR="00CB54AA" w:rsidRPr="00CB54AA">
        <w:rPr>
          <w:rFonts w:ascii="Calibri" w:eastAsia="Calibri" w:hAnsi="Calibri" w:cs="Calibri"/>
          <w:color w:val="000000"/>
          <w:sz w:val="26"/>
          <w:szCs w:val="26"/>
          <w:lang w:val="en-US"/>
        </w:rPr>
        <w:t>7</w:t>
      </w:r>
      <w:r w:rsidR="00051917" w:rsidRPr="00CB54AA">
        <w:rPr>
          <w:rFonts w:ascii="Calibri" w:eastAsia="Calibri" w:hAnsi="Calibri" w:cs="Calibri"/>
          <w:color w:val="000000"/>
          <w:sz w:val="26"/>
          <w:szCs w:val="26"/>
          <w:lang w:val="en-US"/>
        </w:rPr>
        <w:t>,</w:t>
      </w:r>
      <w:r w:rsidR="00CB54AA" w:rsidRPr="00CB54AA">
        <w:rPr>
          <w:rFonts w:ascii="Calibri" w:eastAsia="Calibri" w:hAnsi="Calibri" w:cs="Calibri"/>
          <w:color w:val="000000"/>
          <w:sz w:val="26"/>
          <w:szCs w:val="26"/>
          <w:lang w:val="en-US"/>
        </w:rPr>
        <w:t>99</w:t>
      </w:r>
      <w:r w:rsidRPr="00CB54AA">
        <w:rPr>
          <w:rFonts w:ascii="Calibri" w:eastAsia="Calibri" w:hAnsi="Calibri" w:cs="Calibri"/>
          <w:color w:val="000000"/>
          <w:sz w:val="26"/>
          <w:szCs w:val="26"/>
        </w:rPr>
        <w:t>% плана (</w:t>
      </w:r>
      <w:r w:rsidR="00CB54AA" w:rsidRPr="00CB54AA">
        <w:rPr>
          <w:rFonts w:ascii="Calibri" w:eastAsia="Calibri" w:hAnsi="Calibri" w:cs="Calibri"/>
          <w:sz w:val="26"/>
          <w:szCs w:val="26"/>
          <w:lang w:val="en-US"/>
        </w:rPr>
        <w:t>11.874.800</w:t>
      </w:r>
      <w:r w:rsidRPr="00CB54AA">
        <w:rPr>
          <w:rFonts w:ascii="Calibri" w:eastAsia="Calibri" w:hAnsi="Calibri" w:cs="Calibri"/>
          <w:color w:val="000000"/>
          <w:sz w:val="26"/>
          <w:szCs w:val="26"/>
        </w:rPr>
        <w:t xml:space="preserve"> КМ).</w:t>
      </w:r>
    </w:p>
    <w:p w14:paraId="0A1FDD3A" w14:textId="7EC55D38" w:rsidR="000F70E8" w:rsidRPr="00CB54AA" w:rsidRDefault="00A05CD6" w:rsidP="00003B5F">
      <w:pPr>
        <w:pBdr>
          <w:top w:val="nil"/>
          <w:left w:val="nil"/>
          <w:bottom w:val="nil"/>
          <w:right w:val="nil"/>
          <w:between w:val="nil"/>
        </w:pBdr>
        <w:spacing w:before="120" w:after="120"/>
        <w:jc w:val="both"/>
        <w:rPr>
          <w:rFonts w:ascii="Calibri" w:eastAsia="Calibri" w:hAnsi="Calibri" w:cs="Calibri"/>
          <w:color w:val="000000"/>
          <w:sz w:val="26"/>
          <w:szCs w:val="26"/>
          <w:lang w:val="en-US"/>
        </w:rPr>
      </w:pPr>
      <w:bookmarkStart w:id="8" w:name="_heading=h.3dy6vkm" w:colFirst="0" w:colLast="0"/>
      <w:bookmarkEnd w:id="8"/>
      <w:r w:rsidRPr="00CB54AA">
        <w:rPr>
          <w:rFonts w:ascii="Calibri" w:eastAsia="Calibri" w:hAnsi="Calibri" w:cs="Calibri"/>
          <w:color w:val="000000"/>
          <w:sz w:val="26"/>
          <w:szCs w:val="26"/>
        </w:rPr>
        <w:t xml:space="preserve">Порески приходи остварени су у укупном износу од </w:t>
      </w:r>
      <w:r w:rsidR="00CB54AA" w:rsidRPr="00CB54AA">
        <w:rPr>
          <w:rFonts w:ascii="Calibri" w:eastAsia="Calibri" w:hAnsi="Calibri" w:cs="Calibri"/>
          <w:sz w:val="26"/>
          <w:szCs w:val="26"/>
          <w:lang w:val="en-US"/>
        </w:rPr>
        <w:t>10.</w:t>
      </w:r>
      <w:r w:rsidR="00CB54AA">
        <w:rPr>
          <w:rFonts w:ascii="Calibri" w:eastAsia="Calibri" w:hAnsi="Calibri" w:cs="Calibri"/>
          <w:sz w:val="26"/>
          <w:szCs w:val="26"/>
          <w:lang w:val="en-US"/>
        </w:rPr>
        <w:t>3</w:t>
      </w:r>
      <w:r w:rsidR="00CB54AA" w:rsidRPr="00CB54AA">
        <w:rPr>
          <w:rFonts w:ascii="Calibri" w:eastAsia="Calibri" w:hAnsi="Calibri" w:cs="Calibri"/>
          <w:sz w:val="26"/>
          <w:szCs w:val="26"/>
          <w:lang w:val="en-US"/>
        </w:rPr>
        <w:t>42.567</w:t>
      </w:r>
      <w:r w:rsidRPr="00CB54AA">
        <w:rPr>
          <w:rFonts w:ascii="Calibri" w:eastAsia="Calibri" w:hAnsi="Calibri" w:cs="Calibri"/>
          <w:color w:val="000000"/>
          <w:sz w:val="26"/>
          <w:szCs w:val="26"/>
        </w:rPr>
        <w:t xml:space="preserve"> КМ и </w:t>
      </w:r>
      <w:r w:rsidR="00B02006" w:rsidRPr="00CB54AA">
        <w:rPr>
          <w:rFonts w:ascii="Calibri" w:eastAsia="Calibri" w:hAnsi="Calibri" w:cs="Calibri"/>
          <w:color w:val="000000"/>
          <w:sz w:val="26"/>
          <w:szCs w:val="26"/>
          <w:lang w:val="sr-Cyrl-BA"/>
        </w:rPr>
        <w:t>з</w:t>
      </w:r>
      <w:r w:rsidR="00051917" w:rsidRPr="00CB54AA">
        <w:rPr>
          <w:rFonts w:ascii="Calibri" w:eastAsia="Calibri" w:hAnsi="Calibri" w:cs="Calibri"/>
          <w:color w:val="000000"/>
          <w:sz w:val="26"/>
          <w:szCs w:val="26"/>
          <w:lang w:val="en-US"/>
        </w:rPr>
        <w:t xml:space="preserve">a </w:t>
      </w:r>
      <w:r w:rsidR="00CB54AA">
        <w:rPr>
          <w:rFonts w:ascii="Calibri" w:eastAsia="Calibri" w:hAnsi="Calibri" w:cs="Calibri"/>
          <w:color w:val="000000"/>
          <w:sz w:val="26"/>
          <w:szCs w:val="26"/>
          <w:lang w:val="en-US"/>
        </w:rPr>
        <w:t>4,33</w:t>
      </w:r>
      <w:r w:rsidRPr="00CB54AA">
        <w:rPr>
          <w:rFonts w:ascii="Calibri" w:eastAsia="Calibri" w:hAnsi="Calibri" w:cs="Calibri"/>
          <w:color w:val="000000"/>
          <w:sz w:val="26"/>
          <w:szCs w:val="26"/>
        </w:rPr>
        <w:t xml:space="preserve"> % су </w:t>
      </w:r>
      <w:r w:rsidR="00B02006" w:rsidRPr="00CB54AA">
        <w:rPr>
          <w:rFonts w:ascii="Calibri" w:eastAsia="Calibri" w:hAnsi="Calibri" w:cs="Calibri"/>
          <w:color w:val="000000"/>
          <w:sz w:val="26"/>
          <w:szCs w:val="26"/>
          <w:lang w:val="sr-Cyrl-BA"/>
        </w:rPr>
        <w:t>мањи</w:t>
      </w:r>
      <w:r w:rsidRPr="00CB54AA">
        <w:rPr>
          <w:rFonts w:ascii="Calibri" w:eastAsia="Calibri" w:hAnsi="Calibri" w:cs="Calibri"/>
          <w:color w:val="000000"/>
          <w:sz w:val="26"/>
          <w:szCs w:val="26"/>
        </w:rPr>
        <w:t xml:space="preserve"> од планираних буџетских прихода. </w:t>
      </w:r>
      <w:r w:rsidR="00B02006" w:rsidRPr="00CB54AA">
        <w:rPr>
          <w:rFonts w:ascii="Calibri" w:eastAsia="Calibri" w:hAnsi="Calibri" w:cs="Calibri"/>
          <w:color w:val="000000"/>
          <w:sz w:val="26"/>
          <w:szCs w:val="26"/>
          <w:lang w:val="sr-Cyrl-BA"/>
        </w:rPr>
        <w:t xml:space="preserve"> </w:t>
      </w:r>
      <w:r w:rsidRPr="00CB54AA">
        <w:rPr>
          <w:rFonts w:ascii="Calibri" w:eastAsia="Calibri" w:hAnsi="Calibri" w:cs="Calibri"/>
          <w:color w:val="000000"/>
          <w:sz w:val="26"/>
          <w:szCs w:val="26"/>
        </w:rPr>
        <w:t xml:space="preserve">Непорески приходи су планирани у износу од </w:t>
      </w:r>
      <w:r w:rsidR="00CB54AA" w:rsidRPr="00CB54AA">
        <w:rPr>
          <w:rFonts w:ascii="Calibri" w:eastAsia="Calibri" w:hAnsi="Calibri" w:cs="Calibri"/>
          <w:color w:val="000000"/>
          <w:sz w:val="26"/>
          <w:szCs w:val="26"/>
          <w:lang w:val="en-US"/>
        </w:rPr>
        <w:t>20</w:t>
      </w:r>
      <w:r w:rsidRPr="00CB54AA">
        <w:rPr>
          <w:rFonts w:ascii="Calibri" w:eastAsia="Calibri" w:hAnsi="Calibri" w:cs="Calibri"/>
          <w:color w:val="000000"/>
          <w:sz w:val="26"/>
          <w:szCs w:val="26"/>
        </w:rPr>
        <w:t xml:space="preserve">.000 КМ и  остварени су у Буџету ЈУ Фонд солидарности у износу од </w:t>
      </w:r>
      <w:r w:rsidR="00B02006" w:rsidRPr="00CB54AA">
        <w:rPr>
          <w:rFonts w:ascii="Calibri" w:eastAsia="Calibri" w:hAnsi="Calibri" w:cs="Calibri"/>
          <w:color w:val="000000"/>
          <w:sz w:val="26"/>
          <w:szCs w:val="26"/>
          <w:lang w:val="sr-Cyrl-BA"/>
        </w:rPr>
        <w:t>9.286</w:t>
      </w:r>
      <w:r w:rsidRPr="00CB54AA">
        <w:rPr>
          <w:rFonts w:ascii="Calibri" w:eastAsia="Calibri" w:hAnsi="Calibri" w:cs="Calibri"/>
          <w:color w:val="000000"/>
          <w:sz w:val="26"/>
          <w:szCs w:val="26"/>
        </w:rPr>
        <w:t xml:space="preserve"> КМ, што је </w:t>
      </w:r>
      <w:r w:rsidR="00CB54AA" w:rsidRPr="00CB54AA">
        <w:rPr>
          <w:rFonts w:ascii="Calibri" w:eastAsia="Calibri" w:hAnsi="Calibri" w:cs="Calibri"/>
          <w:sz w:val="26"/>
          <w:szCs w:val="26"/>
          <w:lang w:val="en-US"/>
        </w:rPr>
        <w:t>46,43</w:t>
      </w:r>
      <w:r w:rsidRPr="00CB54AA">
        <w:rPr>
          <w:rFonts w:ascii="Calibri" w:eastAsia="Calibri" w:hAnsi="Calibri" w:cs="Calibri"/>
          <w:color w:val="000000"/>
          <w:sz w:val="26"/>
          <w:szCs w:val="26"/>
        </w:rPr>
        <w:t xml:space="preserve">% планираног износа. Грантови су реализовани у износу од </w:t>
      </w:r>
      <w:r w:rsidR="00CB54AA" w:rsidRPr="00CB54AA">
        <w:rPr>
          <w:rFonts w:ascii="Calibri" w:eastAsia="Calibri" w:hAnsi="Calibri" w:cs="Calibri"/>
          <w:color w:val="000000"/>
          <w:sz w:val="26"/>
          <w:szCs w:val="26"/>
          <w:lang w:val="en-US"/>
        </w:rPr>
        <w:t>47.021</w:t>
      </w:r>
      <w:r w:rsidRPr="00CB54AA">
        <w:rPr>
          <w:rFonts w:ascii="Calibri" w:eastAsia="Calibri" w:hAnsi="Calibri" w:cs="Calibri"/>
          <w:color w:val="000000"/>
          <w:sz w:val="26"/>
          <w:szCs w:val="26"/>
        </w:rPr>
        <w:t xml:space="preserve"> КМ и остварено је </w:t>
      </w:r>
      <w:r w:rsidR="00051917" w:rsidRPr="00CB54AA">
        <w:rPr>
          <w:rFonts w:ascii="Calibri" w:eastAsia="Calibri" w:hAnsi="Calibri" w:cs="Calibri"/>
          <w:color w:val="000000"/>
          <w:sz w:val="26"/>
          <w:szCs w:val="26"/>
          <w:lang w:val="en-US"/>
        </w:rPr>
        <w:t>1</w:t>
      </w:r>
      <w:r w:rsidR="00CB54AA" w:rsidRPr="00CB54AA">
        <w:rPr>
          <w:rFonts w:ascii="Calibri" w:eastAsia="Calibri" w:hAnsi="Calibri" w:cs="Calibri"/>
          <w:color w:val="000000"/>
          <w:sz w:val="26"/>
          <w:szCs w:val="26"/>
          <w:lang w:val="en-US"/>
        </w:rPr>
        <w:t>43</w:t>
      </w:r>
      <w:r w:rsidR="00051917" w:rsidRPr="00CB54AA">
        <w:rPr>
          <w:rFonts w:ascii="Calibri" w:eastAsia="Calibri" w:hAnsi="Calibri" w:cs="Calibri"/>
          <w:color w:val="000000"/>
          <w:sz w:val="26"/>
          <w:szCs w:val="26"/>
          <w:lang w:val="en-US"/>
        </w:rPr>
        <w:t>,</w:t>
      </w:r>
      <w:r w:rsidR="00CB54AA" w:rsidRPr="00CB54AA">
        <w:rPr>
          <w:rFonts w:ascii="Calibri" w:eastAsia="Calibri" w:hAnsi="Calibri" w:cs="Calibri"/>
          <w:color w:val="000000"/>
          <w:sz w:val="26"/>
          <w:szCs w:val="26"/>
          <w:lang w:val="en-US"/>
        </w:rPr>
        <w:t>36</w:t>
      </w:r>
      <w:r w:rsidRPr="00CB54AA">
        <w:rPr>
          <w:rFonts w:ascii="Calibri" w:eastAsia="Calibri" w:hAnsi="Calibri" w:cs="Calibri"/>
          <w:color w:val="000000"/>
          <w:sz w:val="26"/>
          <w:szCs w:val="26"/>
        </w:rPr>
        <w:t xml:space="preserve">% од планираних. Трансфери између или унутар јединица власти износе </w:t>
      </w:r>
      <w:r w:rsidR="00CB54AA" w:rsidRPr="00CB54AA">
        <w:rPr>
          <w:rFonts w:ascii="Calibri" w:eastAsia="Calibri" w:hAnsi="Calibri" w:cs="Calibri"/>
          <w:sz w:val="26"/>
          <w:szCs w:val="26"/>
          <w:lang w:val="en-US"/>
        </w:rPr>
        <w:t>937.720</w:t>
      </w:r>
      <w:r w:rsidRPr="00CB54AA">
        <w:rPr>
          <w:rFonts w:ascii="Calibri" w:eastAsia="Calibri" w:hAnsi="Calibri" w:cs="Calibri"/>
          <w:color w:val="000000"/>
          <w:sz w:val="26"/>
          <w:szCs w:val="26"/>
        </w:rPr>
        <w:t xml:space="preserve"> КМ и остварено је</w:t>
      </w:r>
      <w:r w:rsidR="00B02006" w:rsidRPr="00CB54AA">
        <w:rPr>
          <w:rFonts w:ascii="Calibri" w:eastAsia="Calibri" w:hAnsi="Calibri" w:cs="Calibri"/>
          <w:color w:val="000000"/>
          <w:sz w:val="26"/>
          <w:szCs w:val="26"/>
          <w:lang w:val="sr-Cyrl-BA"/>
        </w:rPr>
        <w:t xml:space="preserve"> 9</w:t>
      </w:r>
      <w:r w:rsidR="00CB54AA" w:rsidRPr="00CB54AA">
        <w:rPr>
          <w:rFonts w:ascii="Calibri" w:eastAsia="Calibri" w:hAnsi="Calibri" w:cs="Calibri"/>
          <w:color w:val="000000"/>
          <w:sz w:val="26"/>
          <w:szCs w:val="26"/>
          <w:lang w:val="en-US"/>
        </w:rPr>
        <w:t>1,</w:t>
      </w:r>
      <w:r w:rsidR="00CB54AA">
        <w:rPr>
          <w:rFonts w:ascii="Calibri" w:eastAsia="Calibri" w:hAnsi="Calibri" w:cs="Calibri"/>
          <w:color w:val="000000"/>
          <w:sz w:val="26"/>
          <w:szCs w:val="26"/>
          <w:lang w:val="en-US"/>
        </w:rPr>
        <w:t>26</w:t>
      </w:r>
      <w:r w:rsidRPr="00CB54AA">
        <w:rPr>
          <w:rFonts w:ascii="Calibri" w:eastAsia="Calibri" w:hAnsi="Calibri" w:cs="Calibri"/>
          <w:color w:val="000000"/>
          <w:sz w:val="26"/>
          <w:szCs w:val="26"/>
        </w:rPr>
        <w:t>% планираног износа.</w:t>
      </w:r>
    </w:p>
    <w:p w14:paraId="7CA362D7" w14:textId="77777777" w:rsidR="00A83767" w:rsidRPr="00163DEA" w:rsidRDefault="00A83767" w:rsidP="00003B5F">
      <w:pPr>
        <w:pBdr>
          <w:top w:val="nil"/>
          <w:left w:val="nil"/>
          <w:bottom w:val="nil"/>
          <w:right w:val="nil"/>
          <w:between w:val="nil"/>
        </w:pBdr>
        <w:spacing w:before="120" w:after="120"/>
        <w:jc w:val="both"/>
        <w:rPr>
          <w:rFonts w:ascii="Calibri" w:eastAsia="Calibri" w:hAnsi="Calibri" w:cs="Calibri"/>
          <w:color w:val="000000"/>
          <w:sz w:val="26"/>
          <w:szCs w:val="26"/>
          <w:highlight w:val="yellow"/>
          <w:lang w:val="en-US"/>
        </w:rPr>
      </w:pPr>
    </w:p>
    <w:p w14:paraId="57ED067F" w14:textId="77777777" w:rsidR="00425078" w:rsidRPr="00A83767" w:rsidRDefault="00A05CD6" w:rsidP="00003B5F">
      <w:pPr>
        <w:pBdr>
          <w:top w:val="nil"/>
          <w:left w:val="nil"/>
          <w:bottom w:val="nil"/>
          <w:right w:val="nil"/>
          <w:between w:val="nil"/>
        </w:pBdr>
        <w:spacing w:before="120" w:after="120"/>
        <w:jc w:val="both"/>
        <w:rPr>
          <w:rFonts w:ascii="Calibri" w:eastAsia="Calibri" w:hAnsi="Calibri" w:cs="Calibri"/>
          <w:b/>
          <w:i/>
          <w:sz w:val="26"/>
          <w:szCs w:val="26"/>
        </w:rPr>
      </w:pPr>
      <w:r w:rsidRPr="00A83767">
        <w:rPr>
          <w:rFonts w:ascii="Calibri" w:eastAsia="Calibri" w:hAnsi="Calibri" w:cs="Calibri"/>
          <w:b/>
          <w:i/>
          <w:sz w:val="26"/>
          <w:szCs w:val="26"/>
        </w:rPr>
        <w:t xml:space="preserve">Табела 1. Буџетски приходи </w:t>
      </w:r>
    </w:p>
    <w:tbl>
      <w:tblPr>
        <w:tblStyle w:val="a"/>
        <w:tblW w:w="9214" w:type="dxa"/>
        <w:tblInd w:w="-115" w:type="dxa"/>
        <w:tblLayout w:type="fixed"/>
        <w:tblLook w:val="0400" w:firstRow="0" w:lastRow="0" w:firstColumn="0" w:lastColumn="0" w:noHBand="0" w:noVBand="1"/>
      </w:tblPr>
      <w:tblGrid>
        <w:gridCol w:w="660"/>
        <w:gridCol w:w="2780"/>
        <w:gridCol w:w="2300"/>
        <w:gridCol w:w="2400"/>
        <w:gridCol w:w="1074"/>
      </w:tblGrid>
      <w:tr w:rsidR="000A1FEC" w:rsidRPr="00A83767" w14:paraId="3D95549A" w14:textId="77777777" w:rsidTr="00C90A32">
        <w:trPr>
          <w:trHeight w:val="600"/>
        </w:trPr>
        <w:tc>
          <w:tcPr>
            <w:tcW w:w="660" w:type="dxa"/>
            <w:tcBorders>
              <w:top w:val="nil"/>
              <w:left w:val="nil"/>
              <w:bottom w:val="single" w:sz="4" w:space="0" w:color="000000"/>
              <w:right w:val="nil"/>
            </w:tcBorders>
            <w:shd w:val="clear" w:color="auto" w:fill="E5B8B7" w:themeFill="accent2" w:themeFillTint="66"/>
            <w:vAlign w:val="center"/>
          </w:tcPr>
          <w:p w14:paraId="3B1F0E41" w14:textId="77777777" w:rsidR="00425078" w:rsidRPr="00A83767" w:rsidRDefault="00A05CD6" w:rsidP="00003B5F">
            <w:pPr>
              <w:spacing w:before="0" w:after="0" w:line="240" w:lineRule="auto"/>
              <w:jc w:val="center"/>
              <w:rPr>
                <w:rFonts w:ascii="Calibri" w:eastAsia="Calibri" w:hAnsi="Calibri" w:cs="Calibri"/>
              </w:rPr>
            </w:pPr>
            <w:r w:rsidRPr="00A83767">
              <w:rPr>
                <w:rFonts w:ascii="Calibri" w:eastAsia="Calibri" w:hAnsi="Calibri" w:cs="Calibri"/>
              </w:rPr>
              <w:t> </w:t>
            </w:r>
          </w:p>
        </w:tc>
        <w:tc>
          <w:tcPr>
            <w:tcW w:w="2780" w:type="dxa"/>
            <w:tcBorders>
              <w:top w:val="nil"/>
              <w:left w:val="nil"/>
              <w:bottom w:val="single" w:sz="4" w:space="0" w:color="000000"/>
              <w:right w:val="nil"/>
            </w:tcBorders>
            <w:shd w:val="clear" w:color="auto" w:fill="E5B8B7" w:themeFill="accent2" w:themeFillTint="66"/>
            <w:vAlign w:val="center"/>
          </w:tcPr>
          <w:p w14:paraId="31729E78" w14:textId="77777777" w:rsidR="00425078" w:rsidRPr="00A83767" w:rsidRDefault="00A05CD6" w:rsidP="00003B5F">
            <w:pPr>
              <w:spacing w:before="0" w:after="0" w:line="240" w:lineRule="auto"/>
              <w:jc w:val="center"/>
              <w:rPr>
                <w:rFonts w:ascii="Calibri" w:eastAsia="Calibri" w:hAnsi="Calibri" w:cs="Calibri"/>
                <w:b/>
              </w:rPr>
            </w:pPr>
            <w:r w:rsidRPr="00A83767">
              <w:rPr>
                <w:rFonts w:ascii="Calibri" w:eastAsia="Calibri" w:hAnsi="Calibri" w:cs="Calibri"/>
                <w:b/>
              </w:rPr>
              <w:t xml:space="preserve">Буџетски приходи </w:t>
            </w:r>
          </w:p>
        </w:tc>
        <w:tc>
          <w:tcPr>
            <w:tcW w:w="2300" w:type="dxa"/>
            <w:tcBorders>
              <w:top w:val="nil"/>
              <w:left w:val="nil"/>
              <w:bottom w:val="single" w:sz="4" w:space="0" w:color="000000"/>
              <w:right w:val="nil"/>
            </w:tcBorders>
            <w:shd w:val="clear" w:color="auto" w:fill="E5B8B7" w:themeFill="accent2" w:themeFillTint="66"/>
            <w:vAlign w:val="center"/>
          </w:tcPr>
          <w:p w14:paraId="153626AE" w14:textId="1D83113E" w:rsidR="00425078" w:rsidRPr="00A83767" w:rsidRDefault="00A05CD6" w:rsidP="00003B5F">
            <w:pPr>
              <w:spacing w:before="0" w:after="0" w:line="240" w:lineRule="auto"/>
              <w:jc w:val="center"/>
              <w:rPr>
                <w:rFonts w:ascii="Calibri" w:eastAsia="Calibri" w:hAnsi="Calibri" w:cs="Calibri"/>
                <w:b/>
              </w:rPr>
            </w:pPr>
            <w:r w:rsidRPr="00A83767">
              <w:rPr>
                <w:rFonts w:ascii="Calibri" w:eastAsia="Calibri" w:hAnsi="Calibri" w:cs="Calibri"/>
                <w:b/>
              </w:rPr>
              <w:t>План буџета                       01.01 - 3</w:t>
            </w:r>
            <w:r w:rsidR="00032D26" w:rsidRPr="00A83767">
              <w:rPr>
                <w:rFonts w:ascii="Calibri" w:eastAsia="Calibri" w:hAnsi="Calibri" w:cs="Calibri"/>
                <w:b/>
                <w:lang w:val="sr-Cyrl-BA"/>
              </w:rPr>
              <w:t>1</w:t>
            </w:r>
            <w:r w:rsidRPr="00A83767">
              <w:rPr>
                <w:rFonts w:ascii="Calibri" w:eastAsia="Calibri" w:hAnsi="Calibri" w:cs="Calibri"/>
                <w:b/>
              </w:rPr>
              <w:t>.</w:t>
            </w:r>
            <w:r w:rsidR="00032D26" w:rsidRPr="00A83767">
              <w:rPr>
                <w:rFonts w:ascii="Calibri" w:eastAsia="Calibri" w:hAnsi="Calibri" w:cs="Calibri"/>
                <w:b/>
                <w:lang w:val="sr-Cyrl-BA"/>
              </w:rPr>
              <w:t>12</w:t>
            </w:r>
            <w:r w:rsidRPr="00A83767">
              <w:rPr>
                <w:rFonts w:ascii="Calibri" w:eastAsia="Calibri" w:hAnsi="Calibri" w:cs="Calibri"/>
                <w:b/>
              </w:rPr>
              <w:t>.202</w:t>
            </w:r>
            <w:r w:rsidRPr="00A83767">
              <w:rPr>
                <w:rFonts w:ascii="Calibri" w:eastAsia="Calibri" w:hAnsi="Calibri" w:cs="Calibri"/>
                <w:b/>
                <w:lang w:val="sr-Cyrl-BA"/>
              </w:rPr>
              <w:t>4</w:t>
            </w:r>
            <w:r w:rsidRPr="00A83767">
              <w:rPr>
                <w:rFonts w:ascii="Calibri" w:eastAsia="Calibri" w:hAnsi="Calibri" w:cs="Calibri"/>
                <w:b/>
              </w:rPr>
              <w:t>.</w:t>
            </w:r>
          </w:p>
        </w:tc>
        <w:tc>
          <w:tcPr>
            <w:tcW w:w="2400" w:type="dxa"/>
            <w:tcBorders>
              <w:top w:val="nil"/>
              <w:left w:val="nil"/>
              <w:bottom w:val="single" w:sz="4" w:space="0" w:color="000000"/>
              <w:right w:val="nil"/>
            </w:tcBorders>
            <w:shd w:val="clear" w:color="auto" w:fill="E5B8B7" w:themeFill="accent2" w:themeFillTint="66"/>
            <w:vAlign w:val="center"/>
          </w:tcPr>
          <w:p w14:paraId="5976A6D1" w14:textId="2F0AB273" w:rsidR="00425078" w:rsidRPr="00A83767" w:rsidRDefault="00A05CD6" w:rsidP="00003B5F">
            <w:pPr>
              <w:spacing w:before="0" w:after="0" w:line="240" w:lineRule="auto"/>
              <w:jc w:val="center"/>
              <w:rPr>
                <w:rFonts w:ascii="Calibri" w:eastAsia="Calibri" w:hAnsi="Calibri" w:cs="Calibri"/>
                <w:b/>
              </w:rPr>
            </w:pPr>
            <w:r w:rsidRPr="00A83767">
              <w:rPr>
                <w:rFonts w:ascii="Calibri" w:eastAsia="Calibri" w:hAnsi="Calibri" w:cs="Calibri"/>
                <w:b/>
              </w:rPr>
              <w:t>Остварено                     01.01 - 3</w:t>
            </w:r>
            <w:r w:rsidR="00032D26" w:rsidRPr="00A83767">
              <w:rPr>
                <w:rFonts w:ascii="Calibri" w:eastAsia="Calibri" w:hAnsi="Calibri" w:cs="Calibri"/>
                <w:b/>
                <w:lang w:val="sr-Cyrl-BA"/>
              </w:rPr>
              <w:t>1</w:t>
            </w:r>
            <w:r w:rsidRPr="00A83767">
              <w:rPr>
                <w:rFonts w:ascii="Calibri" w:eastAsia="Calibri" w:hAnsi="Calibri" w:cs="Calibri"/>
                <w:b/>
              </w:rPr>
              <w:t>.</w:t>
            </w:r>
            <w:r w:rsidR="00032D26" w:rsidRPr="00A83767">
              <w:rPr>
                <w:rFonts w:ascii="Calibri" w:eastAsia="Calibri" w:hAnsi="Calibri" w:cs="Calibri"/>
                <w:b/>
                <w:lang w:val="sr-Cyrl-BA"/>
              </w:rPr>
              <w:t>12</w:t>
            </w:r>
            <w:r w:rsidRPr="00A83767">
              <w:rPr>
                <w:rFonts w:ascii="Calibri" w:eastAsia="Calibri" w:hAnsi="Calibri" w:cs="Calibri"/>
                <w:b/>
              </w:rPr>
              <w:t>.202</w:t>
            </w:r>
            <w:r w:rsidRPr="00A83767">
              <w:rPr>
                <w:rFonts w:ascii="Calibri" w:eastAsia="Calibri" w:hAnsi="Calibri" w:cs="Calibri"/>
                <w:b/>
                <w:lang w:val="sr-Cyrl-BA"/>
              </w:rPr>
              <w:t>4</w:t>
            </w:r>
            <w:r w:rsidRPr="00A83767">
              <w:rPr>
                <w:rFonts w:ascii="Calibri" w:eastAsia="Calibri" w:hAnsi="Calibri" w:cs="Calibri"/>
                <w:b/>
              </w:rPr>
              <w:t xml:space="preserve">. </w:t>
            </w:r>
          </w:p>
        </w:tc>
        <w:tc>
          <w:tcPr>
            <w:tcW w:w="1074" w:type="dxa"/>
            <w:tcBorders>
              <w:top w:val="nil"/>
              <w:left w:val="nil"/>
              <w:bottom w:val="single" w:sz="4" w:space="0" w:color="000000"/>
              <w:right w:val="nil"/>
            </w:tcBorders>
            <w:shd w:val="clear" w:color="auto" w:fill="E5B8B7" w:themeFill="accent2" w:themeFillTint="66"/>
            <w:vAlign w:val="center"/>
          </w:tcPr>
          <w:p w14:paraId="37EA9650" w14:textId="77777777" w:rsidR="00425078" w:rsidRPr="00A83767" w:rsidRDefault="00A05CD6" w:rsidP="00003B5F">
            <w:pPr>
              <w:spacing w:before="0" w:after="0" w:line="240" w:lineRule="auto"/>
              <w:jc w:val="center"/>
              <w:rPr>
                <w:rFonts w:ascii="Calibri" w:eastAsia="Calibri" w:hAnsi="Calibri" w:cs="Calibri"/>
                <w:b/>
              </w:rPr>
            </w:pPr>
            <w:r w:rsidRPr="00A83767">
              <w:rPr>
                <w:rFonts w:ascii="Calibri" w:eastAsia="Calibri" w:hAnsi="Calibri" w:cs="Calibri"/>
                <w:b/>
              </w:rPr>
              <w:t>%</w:t>
            </w:r>
          </w:p>
        </w:tc>
      </w:tr>
      <w:tr w:rsidR="00A83767" w:rsidRPr="00A83767" w14:paraId="4816E20F" w14:textId="77777777">
        <w:trPr>
          <w:trHeight w:val="300"/>
        </w:trPr>
        <w:tc>
          <w:tcPr>
            <w:tcW w:w="660" w:type="dxa"/>
            <w:tcBorders>
              <w:top w:val="nil"/>
              <w:left w:val="nil"/>
              <w:bottom w:val="nil"/>
              <w:right w:val="nil"/>
            </w:tcBorders>
            <w:shd w:val="clear" w:color="auto" w:fill="auto"/>
            <w:vAlign w:val="center"/>
          </w:tcPr>
          <w:p w14:paraId="24DB741C" w14:textId="77777777" w:rsidR="00A83767" w:rsidRPr="00A83767" w:rsidRDefault="00A83767" w:rsidP="00A83767">
            <w:pPr>
              <w:spacing w:before="0" w:after="0" w:line="240" w:lineRule="auto"/>
              <w:jc w:val="center"/>
              <w:rPr>
                <w:rFonts w:ascii="Calibri" w:eastAsia="Calibri" w:hAnsi="Calibri" w:cs="Calibri"/>
              </w:rPr>
            </w:pPr>
            <w:r w:rsidRPr="00A83767">
              <w:rPr>
                <w:rFonts w:ascii="Calibri" w:eastAsia="Calibri" w:hAnsi="Calibri" w:cs="Calibri"/>
              </w:rPr>
              <w:t>1</w:t>
            </w:r>
          </w:p>
        </w:tc>
        <w:tc>
          <w:tcPr>
            <w:tcW w:w="2780" w:type="dxa"/>
            <w:tcBorders>
              <w:top w:val="nil"/>
              <w:left w:val="nil"/>
              <w:bottom w:val="nil"/>
              <w:right w:val="nil"/>
            </w:tcBorders>
            <w:shd w:val="clear" w:color="auto" w:fill="auto"/>
            <w:vAlign w:val="center"/>
          </w:tcPr>
          <w:p w14:paraId="120219AF" w14:textId="77777777" w:rsidR="00A83767" w:rsidRPr="00A83767" w:rsidRDefault="00A83767" w:rsidP="00A83767">
            <w:pPr>
              <w:spacing w:before="0" w:after="0" w:line="240" w:lineRule="auto"/>
              <w:rPr>
                <w:rFonts w:ascii="Calibri" w:eastAsia="Calibri" w:hAnsi="Calibri" w:cs="Calibri"/>
              </w:rPr>
            </w:pPr>
            <w:r w:rsidRPr="00A83767">
              <w:rPr>
                <w:rFonts w:ascii="Calibri" w:eastAsia="Calibri" w:hAnsi="Calibri" w:cs="Calibri"/>
              </w:rPr>
              <w:t>Порески приходи</w:t>
            </w:r>
          </w:p>
        </w:tc>
        <w:tc>
          <w:tcPr>
            <w:tcW w:w="2300" w:type="dxa"/>
            <w:tcBorders>
              <w:top w:val="nil"/>
              <w:left w:val="nil"/>
              <w:bottom w:val="nil"/>
              <w:right w:val="nil"/>
            </w:tcBorders>
            <w:shd w:val="clear" w:color="auto" w:fill="auto"/>
            <w:vAlign w:val="center"/>
          </w:tcPr>
          <w:p w14:paraId="75A01B4C" w14:textId="04DCFD89" w:rsidR="00A83767" w:rsidRPr="00A83767" w:rsidRDefault="00A83767" w:rsidP="00A83767">
            <w:pPr>
              <w:spacing w:before="0" w:after="0" w:line="240" w:lineRule="auto"/>
              <w:jc w:val="center"/>
              <w:rPr>
                <w:rFonts w:ascii="Calibri" w:eastAsia="Calibri" w:hAnsi="Calibri" w:cs="Calibri"/>
                <w:lang w:val="en-US"/>
              </w:rPr>
            </w:pPr>
            <w:r>
              <w:rPr>
                <w:rFonts w:ascii="Calibri" w:eastAsia="Calibri" w:hAnsi="Calibri" w:cs="Calibri"/>
                <w:lang w:val="en-US"/>
              </w:rPr>
              <w:t>10.</w:t>
            </w:r>
            <w:r w:rsidRPr="00A83767">
              <w:rPr>
                <w:rFonts w:ascii="Calibri" w:eastAsia="Calibri" w:hAnsi="Calibri" w:cs="Calibri"/>
                <w:lang w:val="en-US"/>
              </w:rPr>
              <w:t>800</w:t>
            </w:r>
            <w:r>
              <w:rPr>
                <w:rFonts w:ascii="Calibri" w:eastAsia="Calibri" w:hAnsi="Calibri" w:cs="Calibri"/>
                <w:lang w:val="en-US"/>
              </w:rPr>
              <w:t>.000</w:t>
            </w:r>
          </w:p>
        </w:tc>
        <w:tc>
          <w:tcPr>
            <w:tcW w:w="2400" w:type="dxa"/>
            <w:tcBorders>
              <w:top w:val="nil"/>
              <w:left w:val="nil"/>
              <w:bottom w:val="nil"/>
              <w:right w:val="nil"/>
            </w:tcBorders>
            <w:shd w:val="clear" w:color="auto" w:fill="auto"/>
            <w:vAlign w:val="center"/>
          </w:tcPr>
          <w:p w14:paraId="1A4432D0" w14:textId="4C362FFB" w:rsidR="00A83767" w:rsidRPr="00A83767" w:rsidRDefault="00A83767" w:rsidP="00A83767">
            <w:pPr>
              <w:spacing w:before="0" w:after="0" w:line="240" w:lineRule="auto"/>
              <w:jc w:val="center"/>
              <w:rPr>
                <w:rFonts w:ascii="Calibri" w:eastAsia="Calibri" w:hAnsi="Calibri" w:cs="Calibri"/>
                <w:lang w:val="en-US"/>
              </w:rPr>
            </w:pPr>
            <w:r w:rsidRPr="00A83767">
              <w:rPr>
                <w:rFonts w:ascii="Calibri" w:eastAsia="Calibri" w:hAnsi="Calibri" w:cs="Calibri"/>
                <w:lang w:val="en-US"/>
              </w:rPr>
              <w:t>1</w:t>
            </w:r>
            <w:r>
              <w:rPr>
                <w:rFonts w:ascii="Calibri" w:eastAsia="Calibri" w:hAnsi="Calibri" w:cs="Calibri"/>
                <w:lang w:val="en-US"/>
              </w:rPr>
              <w:t>0.</w:t>
            </w:r>
            <w:r w:rsidR="00CB54AA">
              <w:rPr>
                <w:rFonts w:ascii="Calibri" w:eastAsia="Calibri" w:hAnsi="Calibri" w:cs="Calibri"/>
                <w:lang w:val="en-US"/>
              </w:rPr>
              <w:t>3</w:t>
            </w:r>
            <w:r>
              <w:rPr>
                <w:rFonts w:ascii="Calibri" w:eastAsia="Calibri" w:hAnsi="Calibri" w:cs="Calibri"/>
                <w:lang w:val="en-US"/>
              </w:rPr>
              <w:t>42.567</w:t>
            </w:r>
          </w:p>
        </w:tc>
        <w:tc>
          <w:tcPr>
            <w:tcW w:w="1074" w:type="dxa"/>
            <w:tcBorders>
              <w:top w:val="nil"/>
              <w:left w:val="nil"/>
              <w:bottom w:val="nil"/>
              <w:right w:val="nil"/>
            </w:tcBorders>
            <w:shd w:val="clear" w:color="auto" w:fill="auto"/>
            <w:vAlign w:val="center"/>
          </w:tcPr>
          <w:p w14:paraId="455E274F" w14:textId="36A3F947" w:rsidR="00A83767" w:rsidRPr="00A83767" w:rsidRDefault="00A83767" w:rsidP="00A83767">
            <w:pPr>
              <w:spacing w:before="0" w:after="0" w:line="240" w:lineRule="auto"/>
              <w:jc w:val="center"/>
              <w:rPr>
                <w:rFonts w:ascii="Calibri" w:eastAsia="Calibri" w:hAnsi="Calibri" w:cs="Calibri"/>
                <w:lang w:val="en-US"/>
              </w:rPr>
            </w:pPr>
            <w:r>
              <w:rPr>
                <w:rFonts w:ascii="Calibri" w:hAnsi="Calibri" w:cs="Calibri"/>
                <w:color w:val="000000"/>
                <w:lang w:val="en-US"/>
              </w:rPr>
              <w:t>9</w:t>
            </w:r>
            <w:r w:rsidR="00CB54AA">
              <w:rPr>
                <w:rFonts w:ascii="Calibri" w:hAnsi="Calibri" w:cs="Calibri"/>
                <w:color w:val="000000"/>
                <w:lang w:val="en-US"/>
              </w:rPr>
              <w:t>5,67</w:t>
            </w:r>
          </w:p>
        </w:tc>
      </w:tr>
      <w:tr w:rsidR="00A83767" w:rsidRPr="00A83767" w14:paraId="232DE629" w14:textId="77777777">
        <w:trPr>
          <w:trHeight w:val="300"/>
        </w:trPr>
        <w:tc>
          <w:tcPr>
            <w:tcW w:w="660" w:type="dxa"/>
            <w:tcBorders>
              <w:top w:val="nil"/>
              <w:left w:val="nil"/>
              <w:bottom w:val="nil"/>
              <w:right w:val="nil"/>
            </w:tcBorders>
            <w:shd w:val="clear" w:color="auto" w:fill="auto"/>
            <w:vAlign w:val="center"/>
          </w:tcPr>
          <w:p w14:paraId="30EB238E" w14:textId="77777777" w:rsidR="00A83767" w:rsidRPr="00A83767" w:rsidRDefault="00A83767" w:rsidP="00A83767">
            <w:pPr>
              <w:spacing w:before="0" w:after="0" w:line="240" w:lineRule="auto"/>
              <w:jc w:val="center"/>
              <w:rPr>
                <w:rFonts w:ascii="Calibri" w:eastAsia="Calibri" w:hAnsi="Calibri" w:cs="Calibri"/>
              </w:rPr>
            </w:pPr>
            <w:r w:rsidRPr="00A83767">
              <w:rPr>
                <w:rFonts w:ascii="Calibri" w:eastAsia="Calibri" w:hAnsi="Calibri" w:cs="Calibri"/>
              </w:rPr>
              <w:t>2</w:t>
            </w:r>
          </w:p>
        </w:tc>
        <w:tc>
          <w:tcPr>
            <w:tcW w:w="2780" w:type="dxa"/>
            <w:tcBorders>
              <w:top w:val="nil"/>
              <w:left w:val="nil"/>
              <w:bottom w:val="nil"/>
              <w:right w:val="nil"/>
            </w:tcBorders>
            <w:shd w:val="clear" w:color="auto" w:fill="auto"/>
            <w:vAlign w:val="center"/>
          </w:tcPr>
          <w:p w14:paraId="47BFCAB7" w14:textId="77777777" w:rsidR="00A83767" w:rsidRPr="00A83767" w:rsidRDefault="00A83767" w:rsidP="00A83767">
            <w:pPr>
              <w:spacing w:before="0" w:after="0" w:line="240" w:lineRule="auto"/>
              <w:rPr>
                <w:rFonts w:ascii="Calibri" w:eastAsia="Calibri" w:hAnsi="Calibri" w:cs="Calibri"/>
              </w:rPr>
            </w:pPr>
            <w:r w:rsidRPr="00A83767">
              <w:rPr>
                <w:rFonts w:ascii="Calibri" w:eastAsia="Calibri" w:hAnsi="Calibri" w:cs="Calibri"/>
              </w:rPr>
              <w:t>Непорески приходи</w:t>
            </w:r>
          </w:p>
        </w:tc>
        <w:tc>
          <w:tcPr>
            <w:tcW w:w="2300" w:type="dxa"/>
            <w:tcBorders>
              <w:top w:val="nil"/>
              <w:left w:val="nil"/>
              <w:bottom w:val="nil"/>
              <w:right w:val="nil"/>
            </w:tcBorders>
            <w:shd w:val="clear" w:color="auto" w:fill="auto"/>
            <w:vAlign w:val="center"/>
          </w:tcPr>
          <w:p w14:paraId="23D096F0" w14:textId="05F18508" w:rsidR="00A83767" w:rsidRPr="00A83767" w:rsidRDefault="00A83767" w:rsidP="00A83767">
            <w:pPr>
              <w:spacing w:before="0" w:after="0" w:line="240" w:lineRule="auto"/>
              <w:jc w:val="center"/>
              <w:rPr>
                <w:rFonts w:ascii="Calibri" w:eastAsia="Calibri" w:hAnsi="Calibri" w:cs="Calibri"/>
                <w:lang w:val="en-US"/>
              </w:rPr>
            </w:pPr>
            <w:r w:rsidRPr="00A83767">
              <w:rPr>
                <w:rFonts w:ascii="Calibri" w:eastAsia="Calibri" w:hAnsi="Calibri" w:cs="Calibri"/>
                <w:lang w:val="en-US"/>
              </w:rPr>
              <w:t>20.000</w:t>
            </w:r>
          </w:p>
        </w:tc>
        <w:tc>
          <w:tcPr>
            <w:tcW w:w="2400" w:type="dxa"/>
            <w:tcBorders>
              <w:top w:val="nil"/>
              <w:left w:val="nil"/>
              <w:bottom w:val="nil"/>
              <w:right w:val="nil"/>
            </w:tcBorders>
            <w:shd w:val="clear" w:color="auto" w:fill="auto"/>
            <w:vAlign w:val="center"/>
          </w:tcPr>
          <w:p w14:paraId="143B4178" w14:textId="7C9FC77F" w:rsidR="00A83767" w:rsidRPr="00A83767" w:rsidRDefault="00A83767" w:rsidP="00A83767">
            <w:pPr>
              <w:spacing w:before="0" w:after="0" w:line="240" w:lineRule="auto"/>
              <w:jc w:val="center"/>
              <w:rPr>
                <w:rFonts w:ascii="Calibri" w:eastAsia="Calibri" w:hAnsi="Calibri" w:cs="Calibri"/>
                <w:lang w:val="en-US"/>
              </w:rPr>
            </w:pPr>
            <w:r w:rsidRPr="00A83767">
              <w:rPr>
                <w:rFonts w:ascii="Calibri" w:eastAsia="Calibri" w:hAnsi="Calibri" w:cs="Calibri"/>
                <w:lang w:val="en-US"/>
              </w:rPr>
              <w:t>9.286</w:t>
            </w:r>
          </w:p>
        </w:tc>
        <w:tc>
          <w:tcPr>
            <w:tcW w:w="1074" w:type="dxa"/>
            <w:tcBorders>
              <w:top w:val="nil"/>
              <w:left w:val="nil"/>
              <w:bottom w:val="nil"/>
              <w:right w:val="nil"/>
            </w:tcBorders>
            <w:shd w:val="clear" w:color="auto" w:fill="auto"/>
            <w:vAlign w:val="center"/>
          </w:tcPr>
          <w:p w14:paraId="404B48A0" w14:textId="02156823" w:rsidR="00A83767" w:rsidRPr="00A83767" w:rsidRDefault="00A83767" w:rsidP="00A83767">
            <w:pPr>
              <w:spacing w:before="0" w:after="0" w:line="240" w:lineRule="auto"/>
              <w:jc w:val="center"/>
              <w:rPr>
                <w:rFonts w:ascii="Calibri" w:eastAsia="Calibri" w:hAnsi="Calibri" w:cs="Calibri"/>
                <w:lang w:val="en-US"/>
              </w:rPr>
            </w:pPr>
            <w:r w:rsidRPr="00A83767">
              <w:rPr>
                <w:rFonts w:ascii="Calibri" w:hAnsi="Calibri" w:cs="Calibri"/>
                <w:color w:val="000000"/>
                <w:lang w:val="en-US"/>
              </w:rPr>
              <w:t>46,43</w:t>
            </w:r>
          </w:p>
        </w:tc>
      </w:tr>
      <w:tr w:rsidR="00A83767" w:rsidRPr="00A83767" w14:paraId="4AC5E67F" w14:textId="77777777">
        <w:trPr>
          <w:trHeight w:val="300"/>
        </w:trPr>
        <w:tc>
          <w:tcPr>
            <w:tcW w:w="660" w:type="dxa"/>
            <w:tcBorders>
              <w:top w:val="nil"/>
              <w:left w:val="nil"/>
              <w:bottom w:val="nil"/>
              <w:right w:val="nil"/>
            </w:tcBorders>
            <w:shd w:val="clear" w:color="auto" w:fill="auto"/>
            <w:vAlign w:val="center"/>
          </w:tcPr>
          <w:p w14:paraId="32E38A0A" w14:textId="77777777" w:rsidR="00A83767" w:rsidRPr="00A83767" w:rsidRDefault="00A83767" w:rsidP="00A83767">
            <w:pPr>
              <w:spacing w:before="0" w:after="0" w:line="240" w:lineRule="auto"/>
              <w:jc w:val="center"/>
              <w:rPr>
                <w:rFonts w:ascii="Calibri" w:eastAsia="Calibri" w:hAnsi="Calibri" w:cs="Calibri"/>
              </w:rPr>
            </w:pPr>
            <w:r w:rsidRPr="00A83767">
              <w:rPr>
                <w:rFonts w:ascii="Calibri" w:eastAsia="Calibri" w:hAnsi="Calibri" w:cs="Calibri"/>
              </w:rPr>
              <w:t>3</w:t>
            </w:r>
          </w:p>
        </w:tc>
        <w:tc>
          <w:tcPr>
            <w:tcW w:w="2780" w:type="dxa"/>
            <w:tcBorders>
              <w:top w:val="nil"/>
              <w:left w:val="nil"/>
              <w:bottom w:val="nil"/>
              <w:right w:val="nil"/>
            </w:tcBorders>
            <w:shd w:val="clear" w:color="auto" w:fill="auto"/>
            <w:vAlign w:val="center"/>
          </w:tcPr>
          <w:p w14:paraId="5E335E9F" w14:textId="77777777" w:rsidR="00A83767" w:rsidRPr="00A83767" w:rsidRDefault="00A83767" w:rsidP="00A83767">
            <w:pPr>
              <w:spacing w:before="0" w:after="0" w:line="240" w:lineRule="auto"/>
              <w:rPr>
                <w:rFonts w:ascii="Calibri" w:eastAsia="Calibri" w:hAnsi="Calibri" w:cs="Calibri"/>
              </w:rPr>
            </w:pPr>
            <w:r w:rsidRPr="00A83767">
              <w:rPr>
                <w:rFonts w:ascii="Calibri" w:eastAsia="Calibri" w:hAnsi="Calibri" w:cs="Calibri"/>
              </w:rPr>
              <w:t>Грантови</w:t>
            </w:r>
          </w:p>
        </w:tc>
        <w:tc>
          <w:tcPr>
            <w:tcW w:w="2300" w:type="dxa"/>
            <w:tcBorders>
              <w:top w:val="nil"/>
              <w:left w:val="nil"/>
              <w:bottom w:val="nil"/>
              <w:right w:val="nil"/>
            </w:tcBorders>
            <w:shd w:val="clear" w:color="auto" w:fill="auto"/>
            <w:vAlign w:val="center"/>
          </w:tcPr>
          <w:p w14:paraId="73C1F46B" w14:textId="0F1DBB03" w:rsidR="00A83767" w:rsidRPr="00A83767" w:rsidRDefault="00A83767" w:rsidP="00A83767">
            <w:pPr>
              <w:spacing w:before="0" w:after="0" w:line="240" w:lineRule="auto"/>
              <w:jc w:val="center"/>
              <w:rPr>
                <w:rFonts w:ascii="Calibri" w:eastAsia="Calibri" w:hAnsi="Calibri" w:cs="Calibri"/>
                <w:lang w:val="en-US"/>
              </w:rPr>
            </w:pPr>
            <w:r w:rsidRPr="00A83767">
              <w:rPr>
                <w:rFonts w:ascii="Calibri" w:eastAsia="Calibri" w:hAnsi="Calibri" w:cs="Calibri"/>
                <w:lang w:val="en-US"/>
              </w:rPr>
              <w:t>32.800</w:t>
            </w:r>
          </w:p>
        </w:tc>
        <w:tc>
          <w:tcPr>
            <w:tcW w:w="2400" w:type="dxa"/>
            <w:tcBorders>
              <w:top w:val="nil"/>
              <w:left w:val="nil"/>
              <w:bottom w:val="nil"/>
              <w:right w:val="nil"/>
            </w:tcBorders>
            <w:shd w:val="clear" w:color="auto" w:fill="auto"/>
            <w:vAlign w:val="center"/>
          </w:tcPr>
          <w:p w14:paraId="72CA93F8" w14:textId="241FE99F" w:rsidR="00A83767" w:rsidRPr="00A83767" w:rsidRDefault="00A83767" w:rsidP="00A83767">
            <w:pPr>
              <w:spacing w:before="0" w:after="0" w:line="240" w:lineRule="auto"/>
              <w:jc w:val="center"/>
              <w:rPr>
                <w:rFonts w:ascii="Calibri" w:eastAsia="Calibri" w:hAnsi="Calibri" w:cs="Calibri"/>
                <w:lang w:val="en-US"/>
              </w:rPr>
            </w:pPr>
            <w:r w:rsidRPr="00A83767">
              <w:rPr>
                <w:rFonts w:ascii="Calibri" w:eastAsia="Calibri" w:hAnsi="Calibri" w:cs="Calibri"/>
                <w:lang w:val="en-US"/>
              </w:rPr>
              <w:t>47.021</w:t>
            </w:r>
          </w:p>
        </w:tc>
        <w:tc>
          <w:tcPr>
            <w:tcW w:w="1074" w:type="dxa"/>
            <w:tcBorders>
              <w:top w:val="nil"/>
              <w:left w:val="nil"/>
              <w:bottom w:val="nil"/>
              <w:right w:val="nil"/>
            </w:tcBorders>
            <w:shd w:val="clear" w:color="auto" w:fill="auto"/>
            <w:vAlign w:val="center"/>
          </w:tcPr>
          <w:p w14:paraId="609B8EE6" w14:textId="21BFEB20" w:rsidR="00A83767" w:rsidRPr="00A83767" w:rsidRDefault="00A83767" w:rsidP="00A83767">
            <w:pPr>
              <w:spacing w:before="0" w:after="0" w:line="240" w:lineRule="auto"/>
              <w:jc w:val="center"/>
              <w:rPr>
                <w:rFonts w:ascii="Calibri" w:eastAsia="Calibri" w:hAnsi="Calibri" w:cs="Calibri"/>
                <w:lang w:val="en-US"/>
              </w:rPr>
            </w:pPr>
            <w:r w:rsidRPr="00A83767">
              <w:rPr>
                <w:rFonts w:ascii="Calibri" w:hAnsi="Calibri" w:cs="Calibri"/>
                <w:color w:val="000000"/>
                <w:lang w:val="en-US"/>
              </w:rPr>
              <w:t>143,36</w:t>
            </w:r>
          </w:p>
        </w:tc>
      </w:tr>
      <w:tr w:rsidR="00A83767" w:rsidRPr="00A83767" w14:paraId="33A8AF42" w14:textId="77777777">
        <w:trPr>
          <w:trHeight w:val="600"/>
        </w:trPr>
        <w:tc>
          <w:tcPr>
            <w:tcW w:w="660" w:type="dxa"/>
            <w:tcBorders>
              <w:top w:val="nil"/>
              <w:left w:val="nil"/>
              <w:bottom w:val="single" w:sz="4" w:space="0" w:color="000000"/>
              <w:right w:val="nil"/>
            </w:tcBorders>
            <w:shd w:val="clear" w:color="auto" w:fill="auto"/>
            <w:vAlign w:val="center"/>
          </w:tcPr>
          <w:p w14:paraId="252860EB" w14:textId="77777777" w:rsidR="00A83767" w:rsidRPr="00A83767" w:rsidRDefault="00A83767" w:rsidP="00A83767">
            <w:pPr>
              <w:spacing w:before="0" w:after="0" w:line="240" w:lineRule="auto"/>
              <w:jc w:val="center"/>
              <w:rPr>
                <w:rFonts w:ascii="Calibri" w:eastAsia="Calibri" w:hAnsi="Calibri" w:cs="Calibri"/>
              </w:rPr>
            </w:pPr>
            <w:r w:rsidRPr="00A83767">
              <w:rPr>
                <w:rFonts w:ascii="Calibri" w:eastAsia="Calibri" w:hAnsi="Calibri" w:cs="Calibri"/>
              </w:rPr>
              <w:t>4</w:t>
            </w:r>
          </w:p>
        </w:tc>
        <w:tc>
          <w:tcPr>
            <w:tcW w:w="2780" w:type="dxa"/>
            <w:tcBorders>
              <w:top w:val="nil"/>
              <w:left w:val="nil"/>
              <w:bottom w:val="single" w:sz="4" w:space="0" w:color="000000"/>
              <w:right w:val="nil"/>
            </w:tcBorders>
            <w:shd w:val="clear" w:color="auto" w:fill="auto"/>
            <w:vAlign w:val="center"/>
          </w:tcPr>
          <w:p w14:paraId="191AD57D" w14:textId="77777777" w:rsidR="00A83767" w:rsidRPr="00A83767" w:rsidRDefault="00A83767" w:rsidP="00A83767">
            <w:pPr>
              <w:spacing w:before="0" w:after="0" w:line="240" w:lineRule="auto"/>
              <w:rPr>
                <w:rFonts w:ascii="Calibri" w:eastAsia="Calibri" w:hAnsi="Calibri" w:cs="Calibri"/>
              </w:rPr>
            </w:pPr>
            <w:r w:rsidRPr="00A83767">
              <w:rPr>
                <w:rFonts w:ascii="Calibri" w:eastAsia="Calibri" w:hAnsi="Calibri" w:cs="Calibri"/>
              </w:rPr>
              <w:t xml:space="preserve">Трансфери између или унутар јединица власти </w:t>
            </w:r>
          </w:p>
        </w:tc>
        <w:tc>
          <w:tcPr>
            <w:tcW w:w="2300" w:type="dxa"/>
            <w:tcBorders>
              <w:top w:val="nil"/>
              <w:left w:val="nil"/>
              <w:bottom w:val="single" w:sz="4" w:space="0" w:color="000000"/>
              <w:right w:val="nil"/>
            </w:tcBorders>
            <w:shd w:val="clear" w:color="auto" w:fill="auto"/>
            <w:vAlign w:val="center"/>
          </w:tcPr>
          <w:p w14:paraId="357CE624" w14:textId="44B6DA43" w:rsidR="00A83767" w:rsidRPr="00A83767" w:rsidRDefault="00A83767" w:rsidP="00A83767">
            <w:pPr>
              <w:spacing w:before="0" w:after="0" w:line="240" w:lineRule="auto"/>
              <w:jc w:val="center"/>
              <w:rPr>
                <w:rFonts w:ascii="Calibri" w:eastAsia="Calibri" w:hAnsi="Calibri" w:cs="Calibri"/>
                <w:lang w:val="en-US"/>
              </w:rPr>
            </w:pPr>
            <w:r w:rsidRPr="00A83767">
              <w:rPr>
                <w:rFonts w:ascii="Calibri" w:eastAsia="Calibri" w:hAnsi="Calibri" w:cs="Calibri"/>
                <w:lang w:val="en-US"/>
              </w:rPr>
              <w:t>1.022.000</w:t>
            </w:r>
          </w:p>
        </w:tc>
        <w:tc>
          <w:tcPr>
            <w:tcW w:w="2400" w:type="dxa"/>
            <w:tcBorders>
              <w:top w:val="nil"/>
              <w:left w:val="nil"/>
              <w:bottom w:val="single" w:sz="4" w:space="0" w:color="000000"/>
              <w:right w:val="nil"/>
            </w:tcBorders>
            <w:shd w:val="clear" w:color="auto" w:fill="auto"/>
            <w:vAlign w:val="center"/>
          </w:tcPr>
          <w:p w14:paraId="1395C2BB" w14:textId="3061D558" w:rsidR="00A83767" w:rsidRPr="00A83767" w:rsidRDefault="00A83767" w:rsidP="00A83767">
            <w:pPr>
              <w:spacing w:before="0" w:after="0" w:line="240" w:lineRule="auto"/>
              <w:jc w:val="center"/>
              <w:rPr>
                <w:rFonts w:ascii="Calibri" w:eastAsia="Calibri" w:hAnsi="Calibri" w:cs="Calibri"/>
                <w:lang w:val="en-US"/>
              </w:rPr>
            </w:pPr>
            <w:r w:rsidRPr="00A83767">
              <w:rPr>
                <w:rFonts w:ascii="Calibri" w:eastAsia="Calibri" w:hAnsi="Calibri" w:cs="Calibri"/>
                <w:lang w:val="en-US"/>
              </w:rPr>
              <w:t>93</w:t>
            </w:r>
            <w:r w:rsidR="00CB54AA">
              <w:rPr>
                <w:rFonts w:ascii="Calibri" w:eastAsia="Calibri" w:hAnsi="Calibri" w:cs="Calibri"/>
                <w:lang w:val="en-US"/>
              </w:rPr>
              <w:t>2</w:t>
            </w:r>
            <w:r w:rsidRPr="00A83767">
              <w:rPr>
                <w:rFonts w:ascii="Calibri" w:eastAsia="Calibri" w:hAnsi="Calibri" w:cs="Calibri"/>
                <w:lang w:val="en-US"/>
              </w:rPr>
              <w:t>.720</w:t>
            </w:r>
          </w:p>
        </w:tc>
        <w:tc>
          <w:tcPr>
            <w:tcW w:w="1074" w:type="dxa"/>
            <w:tcBorders>
              <w:top w:val="nil"/>
              <w:left w:val="nil"/>
              <w:bottom w:val="single" w:sz="4" w:space="0" w:color="000000"/>
              <w:right w:val="nil"/>
            </w:tcBorders>
            <w:shd w:val="clear" w:color="auto" w:fill="auto"/>
            <w:vAlign w:val="center"/>
          </w:tcPr>
          <w:p w14:paraId="735C36A1" w14:textId="580F2D48" w:rsidR="00A83767" w:rsidRPr="00A83767" w:rsidRDefault="00A83767" w:rsidP="00A83767">
            <w:pPr>
              <w:spacing w:before="0" w:after="0" w:line="240" w:lineRule="auto"/>
              <w:jc w:val="center"/>
              <w:rPr>
                <w:rFonts w:ascii="Calibri" w:eastAsia="Calibri" w:hAnsi="Calibri" w:cs="Calibri"/>
                <w:lang w:val="en-US"/>
              </w:rPr>
            </w:pPr>
            <w:r w:rsidRPr="00A83767">
              <w:rPr>
                <w:rFonts w:ascii="Calibri" w:hAnsi="Calibri" w:cs="Calibri"/>
                <w:color w:val="000000"/>
                <w:lang w:val="en-US"/>
              </w:rPr>
              <w:t>91,</w:t>
            </w:r>
            <w:r w:rsidR="00CB54AA">
              <w:rPr>
                <w:rFonts w:ascii="Calibri" w:hAnsi="Calibri" w:cs="Calibri"/>
                <w:color w:val="000000"/>
                <w:lang w:val="en-US"/>
              </w:rPr>
              <w:t>26</w:t>
            </w:r>
          </w:p>
        </w:tc>
      </w:tr>
      <w:tr w:rsidR="000A1FEC" w:rsidRPr="00163DEA" w14:paraId="1C2F6462" w14:textId="77777777" w:rsidTr="00C90A32">
        <w:trPr>
          <w:trHeight w:val="300"/>
        </w:trPr>
        <w:tc>
          <w:tcPr>
            <w:tcW w:w="660" w:type="dxa"/>
            <w:tcBorders>
              <w:top w:val="nil"/>
              <w:left w:val="nil"/>
              <w:bottom w:val="nil"/>
              <w:right w:val="nil"/>
            </w:tcBorders>
            <w:shd w:val="clear" w:color="auto" w:fill="E5B8B7" w:themeFill="accent2" w:themeFillTint="66"/>
            <w:vAlign w:val="bottom"/>
          </w:tcPr>
          <w:p w14:paraId="695838B0" w14:textId="77777777" w:rsidR="00425078" w:rsidRPr="00A83767" w:rsidRDefault="00A05CD6" w:rsidP="00003B5F">
            <w:pPr>
              <w:spacing w:before="0" w:after="0" w:line="240" w:lineRule="auto"/>
              <w:rPr>
                <w:rFonts w:ascii="Calibri" w:eastAsia="Calibri" w:hAnsi="Calibri" w:cs="Calibri"/>
              </w:rPr>
            </w:pPr>
            <w:r w:rsidRPr="00A83767">
              <w:rPr>
                <w:rFonts w:ascii="Calibri" w:eastAsia="Calibri" w:hAnsi="Calibri" w:cs="Calibri"/>
              </w:rPr>
              <w:t> </w:t>
            </w:r>
          </w:p>
        </w:tc>
        <w:tc>
          <w:tcPr>
            <w:tcW w:w="2780" w:type="dxa"/>
            <w:tcBorders>
              <w:top w:val="nil"/>
              <w:left w:val="nil"/>
              <w:bottom w:val="nil"/>
              <w:right w:val="nil"/>
            </w:tcBorders>
            <w:shd w:val="clear" w:color="auto" w:fill="E5B8B7" w:themeFill="accent2" w:themeFillTint="66"/>
            <w:vAlign w:val="bottom"/>
          </w:tcPr>
          <w:p w14:paraId="78839D3D" w14:textId="77777777" w:rsidR="00425078" w:rsidRPr="00A83767" w:rsidRDefault="00A05CD6" w:rsidP="00003B5F">
            <w:pPr>
              <w:spacing w:before="0" w:after="0" w:line="240" w:lineRule="auto"/>
              <w:rPr>
                <w:rFonts w:ascii="Calibri" w:eastAsia="Calibri" w:hAnsi="Calibri" w:cs="Calibri"/>
                <w:b/>
              </w:rPr>
            </w:pPr>
            <w:r w:rsidRPr="00A83767">
              <w:rPr>
                <w:rFonts w:ascii="Calibri" w:eastAsia="Calibri" w:hAnsi="Calibri" w:cs="Calibri"/>
                <w:b/>
              </w:rPr>
              <w:t xml:space="preserve">Укупно </w:t>
            </w:r>
          </w:p>
        </w:tc>
        <w:tc>
          <w:tcPr>
            <w:tcW w:w="2300" w:type="dxa"/>
            <w:tcBorders>
              <w:top w:val="nil"/>
              <w:left w:val="nil"/>
              <w:bottom w:val="nil"/>
              <w:right w:val="nil"/>
            </w:tcBorders>
            <w:shd w:val="clear" w:color="auto" w:fill="E5B8B7" w:themeFill="accent2" w:themeFillTint="66"/>
            <w:vAlign w:val="bottom"/>
          </w:tcPr>
          <w:p w14:paraId="6C341D2D" w14:textId="3B964638" w:rsidR="00425078" w:rsidRPr="00A83767" w:rsidRDefault="00A83767" w:rsidP="00003B5F">
            <w:pPr>
              <w:spacing w:before="0" w:after="0" w:line="240" w:lineRule="auto"/>
              <w:jc w:val="center"/>
              <w:rPr>
                <w:rFonts w:ascii="Calibri" w:eastAsia="Calibri" w:hAnsi="Calibri" w:cs="Calibri"/>
                <w:b/>
                <w:lang w:val="en-US"/>
              </w:rPr>
            </w:pPr>
            <w:r>
              <w:rPr>
                <w:rFonts w:ascii="Calibri" w:eastAsia="Calibri" w:hAnsi="Calibri" w:cs="Calibri"/>
                <w:b/>
                <w:lang w:val="en-US"/>
              </w:rPr>
              <w:t>11.874.800</w:t>
            </w:r>
          </w:p>
        </w:tc>
        <w:tc>
          <w:tcPr>
            <w:tcW w:w="2400" w:type="dxa"/>
            <w:tcBorders>
              <w:top w:val="nil"/>
              <w:left w:val="nil"/>
              <w:bottom w:val="nil"/>
              <w:right w:val="nil"/>
            </w:tcBorders>
            <w:shd w:val="clear" w:color="auto" w:fill="E5B8B7" w:themeFill="accent2" w:themeFillTint="66"/>
            <w:vAlign w:val="bottom"/>
          </w:tcPr>
          <w:p w14:paraId="26503678" w14:textId="72F159E7" w:rsidR="00425078" w:rsidRPr="00A83767" w:rsidRDefault="00A83767" w:rsidP="00003B5F">
            <w:pPr>
              <w:spacing w:before="0" w:after="0" w:line="240" w:lineRule="auto"/>
              <w:jc w:val="center"/>
              <w:rPr>
                <w:rFonts w:ascii="Calibri" w:eastAsia="Calibri" w:hAnsi="Calibri" w:cs="Calibri"/>
                <w:b/>
                <w:lang w:val="en-US"/>
              </w:rPr>
            </w:pPr>
            <w:r w:rsidRPr="00A83767">
              <w:rPr>
                <w:rFonts w:ascii="Calibri" w:eastAsia="Calibri" w:hAnsi="Calibri" w:cs="Calibri"/>
                <w:b/>
                <w:lang w:val="en-US"/>
              </w:rPr>
              <w:t>1</w:t>
            </w:r>
            <w:r>
              <w:rPr>
                <w:rFonts w:ascii="Calibri" w:eastAsia="Calibri" w:hAnsi="Calibri" w:cs="Calibri"/>
                <w:b/>
                <w:lang w:val="en-US"/>
              </w:rPr>
              <w:t>1.</w:t>
            </w:r>
            <w:r w:rsidR="00CB54AA">
              <w:rPr>
                <w:rFonts w:ascii="Calibri" w:eastAsia="Calibri" w:hAnsi="Calibri" w:cs="Calibri"/>
                <w:b/>
                <w:lang w:val="en-US"/>
              </w:rPr>
              <w:t>3</w:t>
            </w:r>
            <w:r>
              <w:rPr>
                <w:rFonts w:ascii="Calibri" w:eastAsia="Calibri" w:hAnsi="Calibri" w:cs="Calibri"/>
                <w:b/>
                <w:lang w:val="en-US"/>
              </w:rPr>
              <w:t>3</w:t>
            </w:r>
            <w:r w:rsidR="00CB54AA">
              <w:rPr>
                <w:rFonts w:ascii="Calibri" w:eastAsia="Calibri" w:hAnsi="Calibri" w:cs="Calibri"/>
                <w:b/>
                <w:lang w:val="en-US"/>
              </w:rPr>
              <w:t>1</w:t>
            </w:r>
            <w:r>
              <w:rPr>
                <w:rFonts w:ascii="Calibri" w:eastAsia="Calibri" w:hAnsi="Calibri" w:cs="Calibri"/>
                <w:b/>
                <w:lang w:val="en-US"/>
              </w:rPr>
              <w:t>.594</w:t>
            </w:r>
          </w:p>
        </w:tc>
        <w:tc>
          <w:tcPr>
            <w:tcW w:w="1074" w:type="dxa"/>
            <w:tcBorders>
              <w:top w:val="nil"/>
              <w:left w:val="nil"/>
              <w:bottom w:val="nil"/>
              <w:right w:val="nil"/>
            </w:tcBorders>
            <w:shd w:val="clear" w:color="auto" w:fill="E5B8B7" w:themeFill="accent2" w:themeFillTint="66"/>
            <w:vAlign w:val="bottom"/>
          </w:tcPr>
          <w:p w14:paraId="6E465B74" w14:textId="37601304" w:rsidR="00425078" w:rsidRPr="00CB54AA" w:rsidRDefault="00CB54AA" w:rsidP="00003B5F">
            <w:pPr>
              <w:spacing w:before="0" w:after="0" w:line="240" w:lineRule="auto"/>
              <w:rPr>
                <w:rFonts w:ascii="Calibri" w:eastAsia="Calibri" w:hAnsi="Calibri" w:cs="Calibri"/>
                <w:lang w:val="en-US"/>
              </w:rPr>
            </w:pPr>
            <w:r>
              <w:rPr>
                <w:rFonts w:ascii="Calibri" w:eastAsia="Calibri" w:hAnsi="Calibri" w:cs="Calibri"/>
                <w:lang w:val="en-US"/>
              </w:rPr>
              <w:t xml:space="preserve">   95,43</w:t>
            </w:r>
          </w:p>
        </w:tc>
      </w:tr>
    </w:tbl>
    <w:p w14:paraId="40DAB3A0" w14:textId="77777777" w:rsidR="00425078" w:rsidRPr="00163DEA" w:rsidRDefault="00425078" w:rsidP="00003B5F">
      <w:pPr>
        <w:pBdr>
          <w:top w:val="nil"/>
          <w:left w:val="nil"/>
          <w:bottom w:val="nil"/>
          <w:right w:val="nil"/>
          <w:between w:val="nil"/>
        </w:pBdr>
        <w:spacing w:before="120" w:after="120"/>
        <w:rPr>
          <w:rFonts w:ascii="Calibri" w:eastAsia="Calibri" w:hAnsi="Calibri" w:cs="Calibri"/>
          <w:color w:val="000000"/>
          <w:sz w:val="26"/>
          <w:szCs w:val="26"/>
          <w:highlight w:val="yellow"/>
          <w:lang w:val="sr-Cyrl-BA"/>
        </w:rPr>
      </w:pPr>
    </w:p>
    <w:p w14:paraId="36673D71" w14:textId="1CFAAB9B" w:rsidR="00012334" w:rsidRDefault="00A05CD6" w:rsidP="00003B5F">
      <w:pPr>
        <w:pBdr>
          <w:top w:val="nil"/>
          <w:left w:val="nil"/>
          <w:bottom w:val="nil"/>
          <w:right w:val="nil"/>
          <w:between w:val="nil"/>
        </w:pBdr>
        <w:spacing w:before="120" w:after="120"/>
        <w:jc w:val="both"/>
        <w:rPr>
          <w:rFonts w:ascii="Calibri" w:eastAsia="Calibri" w:hAnsi="Calibri" w:cs="Calibri"/>
          <w:color w:val="000000"/>
          <w:sz w:val="26"/>
          <w:szCs w:val="26"/>
          <w:lang w:val="sr-Cyrl-BA"/>
        </w:rPr>
      </w:pPr>
      <w:r w:rsidRPr="006319D2">
        <w:rPr>
          <w:rFonts w:ascii="Calibri" w:eastAsia="Calibri" w:hAnsi="Calibri" w:cs="Calibri"/>
          <w:color w:val="000000"/>
          <w:sz w:val="26"/>
          <w:szCs w:val="26"/>
        </w:rPr>
        <w:t>У графичком приказу који слиједи дато је процентуално учешће појединачних категорија прихода у укупним буџетским приходима за</w:t>
      </w:r>
      <w:r w:rsidR="000A1FEC" w:rsidRPr="006319D2">
        <w:rPr>
          <w:rFonts w:ascii="Calibri" w:eastAsia="Calibri" w:hAnsi="Calibri" w:cs="Calibri"/>
          <w:color w:val="000000"/>
          <w:sz w:val="26"/>
          <w:szCs w:val="26"/>
          <w:lang w:val="en-US"/>
        </w:rPr>
        <w:t xml:space="preserve"> </w:t>
      </w:r>
      <w:r w:rsidRPr="006319D2">
        <w:rPr>
          <w:rFonts w:ascii="Calibri" w:eastAsia="Calibri" w:hAnsi="Calibri" w:cs="Calibri"/>
          <w:color w:val="000000"/>
          <w:sz w:val="26"/>
          <w:szCs w:val="26"/>
        </w:rPr>
        <w:t>202</w:t>
      </w:r>
      <w:r w:rsidR="003F43A2" w:rsidRPr="006319D2">
        <w:rPr>
          <w:rFonts w:ascii="Calibri" w:eastAsia="Calibri" w:hAnsi="Calibri" w:cs="Calibri"/>
          <w:color w:val="000000"/>
          <w:sz w:val="26"/>
          <w:szCs w:val="26"/>
          <w:lang w:val="sr-Cyrl-BA"/>
        </w:rPr>
        <w:t>4</w:t>
      </w:r>
      <w:r w:rsidRPr="006319D2">
        <w:rPr>
          <w:rFonts w:ascii="Calibri" w:eastAsia="Calibri" w:hAnsi="Calibri" w:cs="Calibri"/>
          <w:color w:val="000000"/>
          <w:sz w:val="26"/>
          <w:szCs w:val="26"/>
        </w:rPr>
        <w:t>. годин</w:t>
      </w:r>
      <w:r w:rsidR="000A1FEC" w:rsidRPr="006319D2">
        <w:rPr>
          <w:rFonts w:ascii="Calibri" w:eastAsia="Calibri" w:hAnsi="Calibri" w:cs="Calibri"/>
          <w:color w:val="000000"/>
          <w:sz w:val="26"/>
          <w:szCs w:val="26"/>
          <w:lang w:val="sr-Cyrl-BA"/>
        </w:rPr>
        <w:t>у</w:t>
      </w:r>
      <w:r w:rsidRPr="006319D2">
        <w:rPr>
          <w:rFonts w:ascii="Calibri" w:eastAsia="Calibri" w:hAnsi="Calibri" w:cs="Calibri"/>
          <w:color w:val="000000"/>
          <w:sz w:val="26"/>
          <w:szCs w:val="26"/>
        </w:rPr>
        <w:t>.</w:t>
      </w:r>
    </w:p>
    <w:p w14:paraId="32C2E933" w14:textId="77777777" w:rsidR="00C83A68" w:rsidRPr="00C83A68" w:rsidRDefault="00C83A68" w:rsidP="00003B5F">
      <w:pPr>
        <w:pBdr>
          <w:top w:val="nil"/>
          <w:left w:val="nil"/>
          <w:bottom w:val="nil"/>
          <w:right w:val="nil"/>
          <w:between w:val="nil"/>
        </w:pBdr>
        <w:spacing w:before="120" w:after="120"/>
        <w:jc w:val="both"/>
        <w:rPr>
          <w:rFonts w:ascii="Calibri" w:eastAsia="Calibri" w:hAnsi="Calibri" w:cs="Calibri"/>
          <w:color w:val="000000"/>
          <w:sz w:val="26"/>
          <w:szCs w:val="26"/>
          <w:lang w:val="sr-Cyrl-BA"/>
        </w:rPr>
      </w:pPr>
    </w:p>
    <w:p w14:paraId="50D18022" w14:textId="77777777" w:rsidR="00012334" w:rsidRDefault="00012334" w:rsidP="00003B5F">
      <w:pPr>
        <w:pBdr>
          <w:top w:val="nil"/>
          <w:left w:val="nil"/>
          <w:bottom w:val="nil"/>
          <w:right w:val="nil"/>
          <w:between w:val="nil"/>
        </w:pBdr>
        <w:spacing w:before="120" w:after="120"/>
        <w:jc w:val="both"/>
        <w:rPr>
          <w:rFonts w:ascii="Calibri" w:eastAsia="Calibri" w:hAnsi="Calibri" w:cs="Calibri"/>
          <w:color w:val="000000"/>
          <w:sz w:val="26"/>
          <w:szCs w:val="26"/>
          <w:highlight w:val="yellow"/>
          <w:lang w:val="sr-Cyrl-BA"/>
        </w:rPr>
      </w:pPr>
    </w:p>
    <w:p w14:paraId="708A02DE" w14:textId="77777777" w:rsidR="006F2E66" w:rsidRDefault="006F2E66" w:rsidP="00003B5F">
      <w:pPr>
        <w:pBdr>
          <w:top w:val="nil"/>
          <w:left w:val="nil"/>
          <w:bottom w:val="nil"/>
          <w:right w:val="nil"/>
          <w:between w:val="nil"/>
        </w:pBdr>
        <w:spacing w:before="120" w:after="120"/>
        <w:jc w:val="both"/>
        <w:rPr>
          <w:rFonts w:ascii="Calibri" w:eastAsia="Calibri" w:hAnsi="Calibri" w:cs="Calibri"/>
          <w:color w:val="000000"/>
          <w:sz w:val="26"/>
          <w:szCs w:val="26"/>
          <w:highlight w:val="yellow"/>
          <w:lang w:val="sr-Cyrl-BA"/>
        </w:rPr>
      </w:pPr>
    </w:p>
    <w:p w14:paraId="14070442" w14:textId="77777777" w:rsidR="006F2E66" w:rsidRDefault="006F2E66" w:rsidP="00003B5F">
      <w:pPr>
        <w:pBdr>
          <w:top w:val="nil"/>
          <w:left w:val="nil"/>
          <w:bottom w:val="nil"/>
          <w:right w:val="nil"/>
          <w:between w:val="nil"/>
        </w:pBdr>
        <w:spacing w:before="120" w:after="120"/>
        <w:jc w:val="both"/>
        <w:rPr>
          <w:rFonts w:ascii="Calibri" w:eastAsia="Calibri" w:hAnsi="Calibri" w:cs="Calibri"/>
          <w:color w:val="000000"/>
          <w:sz w:val="26"/>
          <w:szCs w:val="26"/>
          <w:highlight w:val="yellow"/>
          <w:lang w:val="sr-Cyrl-BA"/>
        </w:rPr>
      </w:pPr>
    </w:p>
    <w:p w14:paraId="2FF9B566" w14:textId="77777777" w:rsidR="006F2E66" w:rsidRPr="00163DEA" w:rsidRDefault="006F2E66" w:rsidP="00003B5F">
      <w:pPr>
        <w:pBdr>
          <w:top w:val="nil"/>
          <w:left w:val="nil"/>
          <w:bottom w:val="nil"/>
          <w:right w:val="nil"/>
          <w:between w:val="nil"/>
        </w:pBdr>
        <w:spacing w:before="120" w:after="120"/>
        <w:jc w:val="both"/>
        <w:rPr>
          <w:rFonts w:ascii="Calibri" w:eastAsia="Calibri" w:hAnsi="Calibri" w:cs="Calibri"/>
          <w:color w:val="000000"/>
          <w:sz w:val="26"/>
          <w:szCs w:val="26"/>
          <w:highlight w:val="yellow"/>
          <w:lang w:val="sr-Cyrl-BA"/>
        </w:rPr>
      </w:pPr>
    </w:p>
    <w:p w14:paraId="4E7AFB66" w14:textId="77777777" w:rsidR="00425078" w:rsidRPr="00A83767" w:rsidRDefault="00A05CD6" w:rsidP="00003B5F">
      <w:pPr>
        <w:pBdr>
          <w:top w:val="nil"/>
          <w:left w:val="nil"/>
          <w:bottom w:val="nil"/>
          <w:right w:val="nil"/>
          <w:between w:val="nil"/>
        </w:pBdr>
        <w:spacing w:before="120" w:after="120"/>
        <w:rPr>
          <w:rFonts w:ascii="Calibri" w:eastAsia="Calibri" w:hAnsi="Calibri" w:cs="Calibri"/>
          <w:b/>
          <w:i/>
          <w:color w:val="000000"/>
          <w:sz w:val="26"/>
          <w:szCs w:val="26"/>
        </w:rPr>
      </w:pPr>
      <w:r w:rsidRPr="00A83767">
        <w:rPr>
          <w:rFonts w:ascii="Calibri" w:eastAsia="Calibri" w:hAnsi="Calibri" w:cs="Calibri"/>
          <w:b/>
          <w:i/>
          <w:color w:val="000000"/>
          <w:sz w:val="26"/>
          <w:szCs w:val="26"/>
        </w:rPr>
        <w:t>Слика 1.</w:t>
      </w:r>
    </w:p>
    <w:p w14:paraId="5F0B44EE" w14:textId="77777777" w:rsidR="00425078" w:rsidRPr="00163DEA" w:rsidRDefault="00A05CD6" w:rsidP="00003B5F">
      <w:pPr>
        <w:pBdr>
          <w:top w:val="nil"/>
          <w:left w:val="nil"/>
          <w:bottom w:val="nil"/>
          <w:right w:val="nil"/>
          <w:between w:val="nil"/>
        </w:pBdr>
        <w:spacing w:before="120" w:after="120"/>
        <w:jc w:val="center"/>
        <w:rPr>
          <w:rFonts w:eastAsia="Times New Roman"/>
          <w:color w:val="000000"/>
          <w:sz w:val="26"/>
          <w:szCs w:val="26"/>
          <w:highlight w:val="yellow"/>
        </w:rPr>
      </w:pPr>
      <w:bookmarkStart w:id="9" w:name="_heading=h.1t3h5sf" w:colFirst="0" w:colLast="0"/>
      <w:bookmarkEnd w:id="9"/>
      <w:r w:rsidRPr="00163DEA">
        <w:rPr>
          <w:rFonts w:eastAsia="Times New Roman"/>
          <w:noProof/>
          <w:color w:val="000000"/>
          <w:sz w:val="26"/>
          <w:szCs w:val="26"/>
          <w:highlight w:val="yellow"/>
          <w:lang w:val="en-US" w:eastAsia="en-US"/>
        </w:rPr>
        <w:drawing>
          <wp:inline distT="0" distB="0" distL="0" distR="0" wp14:anchorId="0F9DB04A" wp14:editId="63B3661F">
            <wp:extent cx="5391150" cy="2171700"/>
            <wp:effectExtent l="0" t="0" r="0" b="0"/>
            <wp:docPr id="2110825096" name="Chart 2110825096"/>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4E60463C" w14:textId="483174BB" w:rsidR="00425078" w:rsidRPr="004450CB" w:rsidRDefault="00A05CD6" w:rsidP="00003B5F">
      <w:pPr>
        <w:pBdr>
          <w:top w:val="nil"/>
          <w:left w:val="nil"/>
          <w:bottom w:val="nil"/>
          <w:right w:val="nil"/>
          <w:between w:val="nil"/>
        </w:pBdr>
        <w:spacing w:before="120" w:after="120"/>
        <w:jc w:val="both"/>
        <w:rPr>
          <w:rFonts w:ascii="Calibri" w:eastAsia="Calibri" w:hAnsi="Calibri" w:cs="Calibri"/>
          <w:b/>
          <w:color w:val="000000"/>
          <w:sz w:val="26"/>
          <w:szCs w:val="26"/>
        </w:rPr>
      </w:pPr>
      <w:r w:rsidRPr="004450CB">
        <w:rPr>
          <w:rFonts w:ascii="Calibri" w:eastAsia="Calibri" w:hAnsi="Calibri" w:cs="Calibri"/>
          <w:b/>
          <w:color w:val="000000"/>
          <w:sz w:val="26"/>
          <w:szCs w:val="26"/>
        </w:rPr>
        <w:t>Порески приходи имају највећи удио у буџетским приходима – 9</w:t>
      </w:r>
      <w:r w:rsidR="00890F04" w:rsidRPr="004450CB">
        <w:rPr>
          <w:rFonts w:ascii="Calibri" w:eastAsia="Calibri" w:hAnsi="Calibri" w:cs="Calibri"/>
          <w:b/>
          <w:color w:val="000000"/>
          <w:sz w:val="26"/>
          <w:szCs w:val="26"/>
          <w:lang w:val="en-US"/>
        </w:rPr>
        <w:t>1</w:t>
      </w:r>
      <w:r w:rsidRPr="004450CB">
        <w:rPr>
          <w:rFonts w:ascii="Calibri" w:eastAsia="Calibri" w:hAnsi="Calibri" w:cs="Calibri"/>
          <w:b/>
          <w:color w:val="000000"/>
          <w:sz w:val="26"/>
          <w:szCs w:val="26"/>
        </w:rPr>
        <w:t>,</w:t>
      </w:r>
      <w:r w:rsidR="004450CB" w:rsidRPr="004450CB">
        <w:rPr>
          <w:rFonts w:ascii="Calibri" w:eastAsia="Calibri" w:hAnsi="Calibri" w:cs="Calibri"/>
          <w:b/>
          <w:color w:val="000000"/>
          <w:sz w:val="26"/>
          <w:szCs w:val="26"/>
          <w:lang w:val="en-US"/>
        </w:rPr>
        <w:t>4</w:t>
      </w:r>
      <w:r w:rsidR="00D400D7" w:rsidRPr="004450CB">
        <w:rPr>
          <w:rFonts w:ascii="Calibri" w:eastAsia="Calibri" w:hAnsi="Calibri" w:cs="Calibri"/>
          <w:b/>
          <w:color w:val="000000"/>
          <w:sz w:val="26"/>
          <w:szCs w:val="26"/>
          <w:lang w:val="en-US"/>
        </w:rPr>
        <w:t>5</w:t>
      </w:r>
      <w:r w:rsidRPr="004450CB">
        <w:rPr>
          <w:rFonts w:ascii="Calibri" w:eastAsia="Calibri" w:hAnsi="Calibri" w:cs="Calibri"/>
          <w:b/>
          <w:color w:val="000000"/>
          <w:sz w:val="26"/>
          <w:szCs w:val="26"/>
        </w:rPr>
        <w:t>%.</w:t>
      </w:r>
    </w:p>
    <w:p w14:paraId="5E735B97" w14:textId="09337B2E" w:rsidR="00425078" w:rsidRPr="004450CB" w:rsidRDefault="00A05CD6" w:rsidP="004450CB">
      <w:pPr>
        <w:pStyle w:val="Heading3"/>
        <w:numPr>
          <w:ilvl w:val="0"/>
          <w:numId w:val="0"/>
        </w:numPr>
        <w:pBdr>
          <w:top w:val="none" w:sz="0" w:space="0" w:color="000000"/>
          <w:left w:val="none" w:sz="0" w:space="0" w:color="000000"/>
          <w:bottom w:val="none" w:sz="0" w:space="0" w:color="000000"/>
          <w:right w:val="none" w:sz="0" w:space="0" w:color="000000"/>
        </w:pBdr>
        <w:shd w:val="clear" w:color="auto" w:fill="auto"/>
        <w:tabs>
          <w:tab w:val="left" w:pos="8955"/>
        </w:tabs>
        <w:rPr>
          <w:rFonts w:ascii="Calibri" w:eastAsia="Calibri" w:hAnsi="Calibri" w:cs="Calibri"/>
          <w:sz w:val="30"/>
          <w:szCs w:val="30"/>
        </w:rPr>
      </w:pPr>
      <w:bookmarkStart w:id="10" w:name="_heading=h.4d34og8" w:colFirst="0" w:colLast="0"/>
      <w:bookmarkEnd w:id="10"/>
      <w:r w:rsidRPr="004450CB">
        <w:rPr>
          <w:rFonts w:ascii="Calibri" w:eastAsia="Calibri" w:hAnsi="Calibri" w:cs="Calibri"/>
          <w:sz w:val="30"/>
          <w:szCs w:val="30"/>
        </w:rPr>
        <w:t xml:space="preserve">3.3. Структура прихода  </w:t>
      </w:r>
      <w:r w:rsidR="004450CB" w:rsidRPr="004450CB">
        <w:rPr>
          <w:rFonts w:ascii="Calibri" w:eastAsia="Calibri" w:hAnsi="Calibri" w:cs="Calibri"/>
          <w:sz w:val="30"/>
          <w:szCs w:val="30"/>
        </w:rPr>
        <w:tab/>
      </w:r>
    </w:p>
    <w:p w14:paraId="0A8D89FF" w14:textId="77777777" w:rsidR="00425078" w:rsidRPr="004450CB" w:rsidRDefault="00A05CD6" w:rsidP="00003B5F">
      <w:pPr>
        <w:jc w:val="both"/>
        <w:rPr>
          <w:rFonts w:ascii="Calibri" w:eastAsia="Calibri" w:hAnsi="Calibri" w:cs="Calibri"/>
          <w:b/>
          <w:sz w:val="26"/>
          <w:szCs w:val="26"/>
        </w:rPr>
      </w:pPr>
      <w:r w:rsidRPr="004450CB">
        <w:rPr>
          <w:rFonts w:ascii="Calibri" w:eastAsia="Calibri" w:hAnsi="Calibri" w:cs="Calibri"/>
          <w:b/>
          <w:sz w:val="26"/>
          <w:szCs w:val="26"/>
        </w:rPr>
        <w:t>3.3.1. Порески приходи</w:t>
      </w:r>
    </w:p>
    <w:p w14:paraId="6D158808" w14:textId="15B0973A" w:rsidR="004B04CC" w:rsidRPr="00C86192" w:rsidRDefault="00A05CD6" w:rsidP="00003B5F">
      <w:pPr>
        <w:pBdr>
          <w:top w:val="nil"/>
          <w:left w:val="nil"/>
          <w:bottom w:val="nil"/>
          <w:right w:val="nil"/>
          <w:between w:val="nil"/>
        </w:pBdr>
        <w:spacing w:before="120" w:after="120"/>
        <w:jc w:val="both"/>
        <w:rPr>
          <w:rFonts w:ascii="Calibri" w:eastAsia="Calibri" w:hAnsi="Calibri" w:cs="Calibri"/>
          <w:color w:val="000000"/>
          <w:sz w:val="26"/>
          <w:szCs w:val="26"/>
          <w:lang w:val="en-US"/>
        </w:rPr>
      </w:pPr>
      <w:r w:rsidRPr="004450CB">
        <w:rPr>
          <w:rFonts w:ascii="Calibri" w:eastAsia="Calibri" w:hAnsi="Calibri" w:cs="Calibri"/>
          <w:color w:val="000000"/>
          <w:sz w:val="26"/>
          <w:szCs w:val="26"/>
        </w:rPr>
        <w:t>Највећи удио у укупним приходима имају порески приходи. Пореске приходе чине доприноси који су представљени у сљедећој табели:</w:t>
      </w:r>
    </w:p>
    <w:p w14:paraId="74A32E40" w14:textId="77777777" w:rsidR="00425078" w:rsidRPr="00E12C72" w:rsidRDefault="00A05CD6" w:rsidP="00003B5F">
      <w:pPr>
        <w:pBdr>
          <w:top w:val="nil"/>
          <w:left w:val="nil"/>
          <w:bottom w:val="nil"/>
          <w:right w:val="nil"/>
          <w:between w:val="nil"/>
        </w:pBdr>
        <w:spacing w:before="120" w:after="120"/>
        <w:jc w:val="both"/>
        <w:rPr>
          <w:rFonts w:ascii="Calibri" w:eastAsia="Calibri" w:hAnsi="Calibri" w:cs="Calibri"/>
          <w:b/>
          <w:i/>
          <w:color w:val="000000"/>
        </w:rPr>
      </w:pPr>
      <w:r w:rsidRPr="00E12C72">
        <w:rPr>
          <w:rFonts w:ascii="Calibri" w:eastAsia="Calibri" w:hAnsi="Calibri" w:cs="Calibri"/>
          <w:b/>
          <w:i/>
          <w:color w:val="000000"/>
        </w:rPr>
        <w:t xml:space="preserve">Табела 2. Порески приходи  </w:t>
      </w:r>
    </w:p>
    <w:tbl>
      <w:tblPr>
        <w:tblStyle w:val="a0"/>
        <w:tblW w:w="9781" w:type="dxa"/>
        <w:jc w:val="center"/>
        <w:tblLayout w:type="fixed"/>
        <w:tblLook w:val="0400" w:firstRow="0" w:lastRow="0" w:firstColumn="0" w:lastColumn="0" w:noHBand="0" w:noVBand="1"/>
      </w:tblPr>
      <w:tblGrid>
        <w:gridCol w:w="993"/>
        <w:gridCol w:w="1559"/>
        <w:gridCol w:w="1314"/>
        <w:gridCol w:w="245"/>
        <w:gridCol w:w="1418"/>
        <w:gridCol w:w="1585"/>
        <w:gridCol w:w="1391"/>
        <w:gridCol w:w="1276"/>
      </w:tblGrid>
      <w:tr w:rsidR="00425078" w:rsidRPr="00163DEA" w14:paraId="56A3F48A" w14:textId="77777777" w:rsidTr="00AF2567">
        <w:trPr>
          <w:trHeight w:val="570"/>
          <w:jc w:val="center"/>
        </w:trPr>
        <w:tc>
          <w:tcPr>
            <w:tcW w:w="993" w:type="dxa"/>
            <w:tcBorders>
              <w:top w:val="nil"/>
              <w:left w:val="nil"/>
              <w:bottom w:val="single" w:sz="4" w:space="0" w:color="000000"/>
              <w:right w:val="nil"/>
            </w:tcBorders>
            <w:shd w:val="clear" w:color="auto" w:fill="E5B8B7" w:themeFill="accent2" w:themeFillTint="66"/>
            <w:vAlign w:val="center"/>
          </w:tcPr>
          <w:p w14:paraId="3332559F" w14:textId="77777777" w:rsidR="00425078" w:rsidRPr="00C86192" w:rsidRDefault="00A05CD6" w:rsidP="00003B5F">
            <w:pPr>
              <w:spacing w:before="0" w:after="0" w:line="240" w:lineRule="auto"/>
              <w:jc w:val="center"/>
              <w:rPr>
                <w:rFonts w:ascii="Calibri" w:eastAsia="Calibri" w:hAnsi="Calibri" w:cs="Calibri"/>
                <w:b/>
                <w:color w:val="000000"/>
                <w:sz w:val="20"/>
                <w:szCs w:val="20"/>
              </w:rPr>
            </w:pPr>
            <w:r w:rsidRPr="00C86192">
              <w:rPr>
                <w:rFonts w:ascii="Calibri" w:eastAsia="Calibri" w:hAnsi="Calibri" w:cs="Calibri"/>
                <w:b/>
                <w:color w:val="000000"/>
                <w:sz w:val="20"/>
                <w:szCs w:val="20"/>
              </w:rPr>
              <w:t> </w:t>
            </w:r>
          </w:p>
        </w:tc>
        <w:tc>
          <w:tcPr>
            <w:tcW w:w="1559" w:type="dxa"/>
            <w:tcBorders>
              <w:top w:val="nil"/>
              <w:left w:val="nil"/>
              <w:bottom w:val="single" w:sz="4" w:space="0" w:color="000000"/>
              <w:right w:val="nil"/>
            </w:tcBorders>
            <w:shd w:val="clear" w:color="auto" w:fill="E5B8B7" w:themeFill="accent2" w:themeFillTint="66"/>
            <w:vAlign w:val="center"/>
          </w:tcPr>
          <w:p w14:paraId="2D0B7EB8" w14:textId="77777777" w:rsidR="00425078" w:rsidRPr="00C86192" w:rsidRDefault="00A05CD6" w:rsidP="00003B5F">
            <w:pPr>
              <w:spacing w:before="0" w:after="0" w:line="240" w:lineRule="auto"/>
              <w:jc w:val="center"/>
              <w:rPr>
                <w:rFonts w:ascii="Calibri" w:eastAsia="Calibri" w:hAnsi="Calibri" w:cs="Calibri"/>
                <w:b/>
                <w:color w:val="000000"/>
                <w:sz w:val="20"/>
                <w:szCs w:val="20"/>
              </w:rPr>
            </w:pPr>
            <w:r w:rsidRPr="00C86192">
              <w:rPr>
                <w:rFonts w:ascii="Calibri" w:eastAsia="Calibri" w:hAnsi="Calibri" w:cs="Calibri"/>
                <w:b/>
                <w:color w:val="000000"/>
                <w:sz w:val="20"/>
                <w:szCs w:val="20"/>
              </w:rPr>
              <w:t>ОПИС</w:t>
            </w:r>
          </w:p>
        </w:tc>
        <w:tc>
          <w:tcPr>
            <w:tcW w:w="1559" w:type="dxa"/>
            <w:gridSpan w:val="2"/>
            <w:tcBorders>
              <w:top w:val="nil"/>
              <w:left w:val="nil"/>
              <w:bottom w:val="single" w:sz="4" w:space="0" w:color="000000"/>
              <w:right w:val="nil"/>
            </w:tcBorders>
            <w:shd w:val="clear" w:color="auto" w:fill="E5B8B7" w:themeFill="accent2" w:themeFillTint="66"/>
            <w:vAlign w:val="center"/>
          </w:tcPr>
          <w:p w14:paraId="2D091709" w14:textId="1609B84D" w:rsidR="00425078" w:rsidRPr="004B0A73" w:rsidRDefault="00A05CD6" w:rsidP="00003B5F">
            <w:pPr>
              <w:spacing w:before="0" w:after="0" w:line="240" w:lineRule="auto"/>
              <w:jc w:val="center"/>
              <w:rPr>
                <w:rFonts w:ascii="Calibri" w:eastAsia="Calibri" w:hAnsi="Calibri" w:cs="Calibri"/>
                <w:b/>
                <w:color w:val="000000"/>
                <w:sz w:val="20"/>
                <w:szCs w:val="20"/>
              </w:rPr>
            </w:pPr>
            <w:r w:rsidRPr="004B0A73">
              <w:rPr>
                <w:rFonts w:ascii="Calibri" w:eastAsia="Calibri" w:hAnsi="Calibri" w:cs="Calibri"/>
                <w:b/>
                <w:color w:val="000000"/>
                <w:sz w:val="20"/>
                <w:szCs w:val="20"/>
              </w:rPr>
              <w:t>ФП-Буџет за 01.01 - 3</w:t>
            </w:r>
            <w:r w:rsidR="004B0A73" w:rsidRPr="004B0A73">
              <w:rPr>
                <w:rFonts w:ascii="Calibri" w:eastAsia="Calibri" w:hAnsi="Calibri" w:cs="Calibri"/>
                <w:b/>
                <w:color w:val="000000"/>
                <w:sz w:val="20"/>
                <w:szCs w:val="20"/>
                <w:lang w:val="en-US"/>
              </w:rPr>
              <w:t>1</w:t>
            </w:r>
            <w:r w:rsidRPr="004B0A73">
              <w:rPr>
                <w:rFonts w:ascii="Calibri" w:eastAsia="Calibri" w:hAnsi="Calibri" w:cs="Calibri"/>
                <w:b/>
                <w:color w:val="000000"/>
                <w:sz w:val="20"/>
                <w:szCs w:val="20"/>
              </w:rPr>
              <w:t>.</w:t>
            </w:r>
            <w:r w:rsidR="004B0A73" w:rsidRPr="004B0A73">
              <w:rPr>
                <w:rFonts w:ascii="Calibri" w:eastAsia="Calibri" w:hAnsi="Calibri" w:cs="Calibri"/>
                <w:b/>
                <w:color w:val="000000"/>
                <w:sz w:val="20"/>
                <w:szCs w:val="20"/>
                <w:lang w:val="en-US"/>
              </w:rPr>
              <w:t>12</w:t>
            </w:r>
            <w:r w:rsidRPr="004B0A73">
              <w:rPr>
                <w:rFonts w:ascii="Calibri" w:eastAsia="Calibri" w:hAnsi="Calibri" w:cs="Calibri"/>
                <w:b/>
                <w:color w:val="000000"/>
                <w:sz w:val="20"/>
                <w:szCs w:val="20"/>
              </w:rPr>
              <w:t>.202</w:t>
            </w:r>
            <w:r w:rsidR="004B04CC" w:rsidRPr="004B0A73">
              <w:rPr>
                <w:rFonts w:ascii="Calibri" w:eastAsia="Calibri" w:hAnsi="Calibri" w:cs="Calibri"/>
                <w:b/>
                <w:color w:val="000000"/>
                <w:sz w:val="20"/>
                <w:szCs w:val="20"/>
                <w:lang w:val="en-US"/>
              </w:rPr>
              <w:t>4</w:t>
            </w:r>
            <w:r w:rsidRPr="004B0A73">
              <w:rPr>
                <w:rFonts w:ascii="Calibri" w:eastAsia="Calibri" w:hAnsi="Calibri" w:cs="Calibri"/>
                <w:b/>
                <w:color w:val="000000"/>
                <w:sz w:val="20"/>
                <w:szCs w:val="20"/>
              </w:rPr>
              <w:t xml:space="preserve">. </w:t>
            </w:r>
          </w:p>
        </w:tc>
        <w:tc>
          <w:tcPr>
            <w:tcW w:w="1418" w:type="dxa"/>
            <w:tcBorders>
              <w:top w:val="nil"/>
              <w:left w:val="nil"/>
              <w:bottom w:val="single" w:sz="4" w:space="0" w:color="000000"/>
              <w:right w:val="nil"/>
            </w:tcBorders>
            <w:shd w:val="clear" w:color="auto" w:fill="E5B8B7" w:themeFill="accent2" w:themeFillTint="66"/>
            <w:vAlign w:val="center"/>
          </w:tcPr>
          <w:p w14:paraId="50C584F7" w14:textId="095570C6" w:rsidR="00425078" w:rsidRPr="004B0A73" w:rsidRDefault="00A05CD6" w:rsidP="00003B5F">
            <w:pPr>
              <w:spacing w:before="0" w:after="0" w:line="240" w:lineRule="auto"/>
              <w:jc w:val="center"/>
              <w:rPr>
                <w:rFonts w:ascii="Calibri" w:eastAsia="Calibri" w:hAnsi="Calibri" w:cs="Calibri"/>
                <w:b/>
                <w:color w:val="000000"/>
                <w:sz w:val="20"/>
                <w:szCs w:val="20"/>
              </w:rPr>
            </w:pPr>
            <w:r w:rsidRPr="004B0A73">
              <w:rPr>
                <w:rFonts w:ascii="Calibri" w:eastAsia="Calibri" w:hAnsi="Calibri" w:cs="Calibri"/>
                <w:b/>
                <w:color w:val="000000"/>
                <w:sz w:val="20"/>
                <w:szCs w:val="20"/>
              </w:rPr>
              <w:t>Остварење 01.01 - 3</w:t>
            </w:r>
            <w:r w:rsidR="004B0A73" w:rsidRPr="004B0A73">
              <w:rPr>
                <w:rFonts w:ascii="Calibri" w:eastAsia="Calibri" w:hAnsi="Calibri" w:cs="Calibri"/>
                <w:b/>
                <w:color w:val="000000"/>
                <w:sz w:val="20"/>
                <w:szCs w:val="20"/>
                <w:lang w:val="en-US"/>
              </w:rPr>
              <w:t>1</w:t>
            </w:r>
            <w:r w:rsidRPr="004B0A73">
              <w:rPr>
                <w:rFonts w:ascii="Calibri" w:eastAsia="Calibri" w:hAnsi="Calibri" w:cs="Calibri"/>
                <w:b/>
                <w:color w:val="000000"/>
                <w:sz w:val="20"/>
                <w:szCs w:val="20"/>
              </w:rPr>
              <w:t>.</w:t>
            </w:r>
            <w:r w:rsidR="004B0A73" w:rsidRPr="004B0A73">
              <w:rPr>
                <w:rFonts w:ascii="Calibri" w:eastAsia="Calibri" w:hAnsi="Calibri" w:cs="Calibri"/>
                <w:b/>
                <w:color w:val="000000"/>
                <w:sz w:val="20"/>
                <w:szCs w:val="20"/>
                <w:lang w:val="en-US"/>
              </w:rPr>
              <w:t>12</w:t>
            </w:r>
            <w:r w:rsidRPr="004B0A73">
              <w:rPr>
                <w:rFonts w:ascii="Calibri" w:eastAsia="Calibri" w:hAnsi="Calibri" w:cs="Calibri"/>
                <w:b/>
                <w:color w:val="000000"/>
                <w:sz w:val="20"/>
                <w:szCs w:val="20"/>
              </w:rPr>
              <w:t>.202</w:t>
            </w:r>
            <w:r w:rsidR="004B04CC" w:rsidRPr="004B0A73">
              <w:rPr>
                <w:rFonts w:ascii="Calibri" w:eastAsia="Calibri" w:hAnsi="Calibri" w:cs="Calibri"/>
                <w:b/>
                <w:color w:val="000000"/>
                <w:sz w:val="20"/>
                <w:szCs w:val="20"/>
                <w:lang w:val="en-US"/>
              </w:rPr>
              <w:t>4</w:t>
            </w:r>
            <w:r w:rsidRPr="004B0A73">
              <w:rPr>
                <w:rFonts w:ascii="Calibri" w:eastAsia="Calibri" w:hAnsi="Calibri" w:cs="Calibri"/>
                <w:b/>
                <w:color w:val="000000"/>
                <w:sz w:val="20"/>
                <w:szCs w:val="20"/>
              </w:rPr>
              <w:t>.</w:t>
            </w:r>
          </w:p>
        </w:tc>
        <w:tc>
          <w:tcPr>
            <w:tcW w:w="1585" w:type="dxa"/>
            <w:tcBorders>
              <w:top w:val="nil"/>
              <w:left w:val="nil"/>
              <w:bottom w:val="single" w:sz="4" w:space="0" w:color="000000"/>
              <w:right w:val="nil"/>
            </w:tcBorders>
            <w:shd w:val="clear" w:color="auto" w:fill="E5B8B7" w:themeFill="accent2" w:themeFillTint="66"/>
            <w:vAlign w:val="center"/>
          </w:tcPr>
          <w:p w14:paraId="448AE99F" w14:textId="2E927934" w:rsidR="00425078" w:rsidRPr="004B0A73" w:rsidRDefault="00A05CD6" w:rsidP="00003B5F">
            <w:pPr>
              <w:spacing w:before="0" w:after="0" w:line="240" w:lineRule="auto"/>
              <w:jc w:val="center"/>
              <w:rPr>
                <w:rFonts w:ascii="Calibri" w:eastAsia="Calibri" w:hAnsi="Calibri" w:cs="Calibri"/>
                <w:b/>
                <w:sz w:val="20"/>
                <w:szCs w:val="20"/>
              </w:rPr>
            </w:pPr>
            <w:r w:rsidRPr="004B0A73">
              <w:rPr>
                <w:rFonts w:ascii="Calibri" w:eastAsia="Calibri" w:hAnsi="Calibri" w:cs="Calibri"/>
                <w:b/>
                <w:sz w:val="20"/>
                <w:szCs w:val="20"/>
              </w:rPr>
              <w:t>Остварење 01.01-3</w:t>
            </w:r>
            <w:r w:rsidR="004B0A73" w:rsidRPr="004B0A73">
              <w:rPr>
                <w:rFonts w:ascii="Calibri" w:eastAsia="Calibri" w:hAnsi="Calibri" w:cs="Calibri"/>
                <w:b/>
                <w:sz w:val="20"/>
                <w:szCs w:val="20"/>
                <w:lang w:val="en-US"/>
              </w:rPr>
              <w:t>1</w:t>
            </w:r>
            <w:r w:rsidRPr="004B0A73">
              <w:rPr>
                <w:rFonts w:ascii="Calibri" w:eastAsia="Calibri" w:hAnsi="Calibri" w:cs="Calibri"/>
                <w:b/>
                <w:sz w:val="20"/>
                <w:szCs w:val="20"/>
              </w:rPr>
              <w:t>.</w:t>
            </w:r>
            <w:r w:rsidR="004B0A73" w:rsidRPr="004B0A73">
              <w:rPr>
                <w:rFonts w:ascii="Calibri" w:eastAsia="Calibri" w:hAnsi="Calibri" w:cs="Calibri"/>
                <w:b/>
                <w:sz w:val="20"/>
                <w:szCs w:val="20"/>
                <w:lang w:val="en-US"/>
              </w:rPr>
              <w:t>12</w:t>
            </w:r>
            <w:r w:rsidRPr="004B0A73">
              <w:rPr>
                <w:rFonts w:ascii="Calibri" w:eastAsia="Calibri" w:hAnsi="Calibri" w:cs="Calibri"/>
                <w:b/>
                <w:sz w:val="20"/>
                <w:szCs w:val="20"/>
              </w:rPr>
              <w:t>.202</w:t>
            </w:r>
            <w:r w:rsidR="00AF2567">
              <w:rPr>
                <w:rFonts w:ascii="Calibri" w:eastAsia="Calibri" w:hAnsi="Calibri" w:cs="Calibri"/>
                <w:b/>
                <w:sz w:val="20"/>
                <w:szCs w:val="20"/>
                <w:lang w:val="sr-Cyrl-BA"/>
              </w:rPr>
              <w:t>3</w:t>
            </w:r>
            <w:r w:rsidRPr="004B0A73">
              <w:rPr>
                <w:rFonts w:ascii="Calibri" w:eastAsia="Calibri" w:hAnsi="Calibri" w:cs="Calibri"/>
                <w:b/>
                <w:sz w:val="20"/>
                <w:szCs w:val="20"/>
              </w:rPr>
              <w:t xml:space="preserve">. </w:t>
            </w:r>
          </w:p>
        </w:tc>
        <w:tc>
          <w:tcPr>
            <w:tcW w:w="1391" w:type="dxa"/>
            <w:tcBorders>
              <w:top w:val="nil"/>
              <w:left w:val="nil"/>
              <w:bottom w:val="single" w:sz="4" w:space="0" w:color="000000"/>
              <w:right w:val="nil"/>
            </w:tcBorders>
            <w:shd w:val="clear" w:color="auto" w:fill="E5B8B7" w:themeFill="accent2" w:themeFillTint="66"/>
            <w:vAlign w:val="center"/>
          </w:tcPr>
          <w:p w14:paraId="20315633" w14:textId="77777777" w:rsidR="00425078" w:rsidRPr="004B0A73" w:rsidRDefault="00A05CD6" w:rsidP="00003B5F">
            <w:pPr>
              <w:spacing w:before="0" w:after="0" w:line="240" w:lineRule="auto"/>
              <w:jc w:val="center"/>
              <w:rPr>
                <w:rFonts w:ascii="Calibri" w:eastAsia="Calibri" w:hAnsi="Calibri" w:cs="Calibri"/>
                <w:b/>
                <w:sz w:val="20"/>
                <w:szCs w:val="20"/>
              </w:rPr>
            </w:pPr>
            <w:r w:rsidRPr="004B0A73">
              <w:rPr>
                <w:rFonts w:ascii="Calibri" w:eastAsia="Calibri" w:hAnsi="Calibri" w:cs="Calibri"/>
                <w:b/>
                <w:sz w:val="20"/>
                <w:szCs w:val="20"/>
              </w:rPr>
              <w:t>Индекс  Остварење ФП-Буџет</w:t>
            </w:r>
          </w:p>
        </w:tc>
        <w:tc>
          <w:tcPr>
            <w:tcW w:w="1276" w:type="dxa"/>
            <w:tcBorders>
              <w:top w:val="nil"/>
              <w:left w:val="nil"/>
              <w:bottom w:val="single" w:sz="4" w:space="0" w:color="000000"/>
              <w:right w:val="nil"/>
            </w:tcBorders>
            <w:shd w:val="clear" w:color="auto" w:fill="E5B8B7" w:themeFill="accent2" w:themeFillTint="66"/>
            <w:vAlign w:val="center"/>
          </w:tcPr>
          <w:p w14:paraId="1FC4A969" w14:textId="2FEF884B" w:rsidR="00425078" w:rsidRPr="004B0A73" w:rsidRDefault="00A05CD6" w:rsidP="00003B5F">
            <w:pPr>
              <w:spacing w:before="0" w:after="0" w:line="240" w:lineRule="auto"/>
              <w:jc w:val="center"/>
              <w:rPr>
                <w:rFonts w:ascii="Calibri" w:eastAsia="Calibri" w:hAnsi="Calibri" w:cs="Calibri"/>
                <w:b/>
                <w:sz w:val="20"/>
                <w:szCs w:val="20"/>
                <w:lang w:val="en-US"/>
              </w:rPr>
            </w:pPr>
            <w:r w:rsidRPr="004B0A73">
              <w:rPr>
                <w:rFonts w:ascii="Calibri" w:eastAsia="Calibri" w:hAnsi="Calibri" w:cs="Calibri"/>
                <w:b/>
                <w:sz w:val="20"/>
                <w:szCs w:val="20"/>
              </w:rPr>
              <w:t>Индекс  Остварење 202</w:t>
            </w:r>
            <w:r w:rsidR="00EC5CC9" w:rsidRPr="004B0A73">
              <w:rPr>
                <w:rFonts w:ascii="Calibri" w:eastAsia="Calibri" w:hAnsi="Calibri" w:cs="Calibri"/>
                <w:b/>
                <w:sz w:val="20"/>
                <w:szCs w:val="20"/>
                <w:lang w:val="en-US"/>
              </w:rPr>
              <w:t>4</w:t>
            </w:r>
            <w:r w:rsidRPr="004B0A73">
              <w:rPr>
                <w:rFonts w:ascii="Calibri" w:eastAsia="Calibri" w:hAnsi="Calibri" w:cs="Calibri"/>
                <w:b/>
                <w:sz w:val="20"/>
                <w:szCs w:val="20"/>
              </w:rPr>
              <w:t>/202</w:t>
            </w:r>
            <w:r w:rsidR="00EC5CC9" w:rsidRPr="004B0A73">
              <w:rPr>
                <w:rFonts w:ascii="Calibri" w:eastAsia="Calibri" w:hAnsi="Calibri" w:cs="Calibri"/>
                <w:b/>
                <w:sz w:val="20"/>
                <w:szCs w:val="20"/>
                <w:lang w:val="en-US"/>
              </w:rPr>
              <w:t>3</w:t>
            </w:r>
          </w:p>
        </w:tc>
      </w:tr>
      <w:tr w:rsidR="00425078" w:rsidRPr="00C86192" w14:paraId="25BD4D34" w14:textId="77777777" w:rsidTr="00AF2567">
        <w:trPr>
          <w:trHeight w:val="623"/>
          <w:jc w:val="center"/>
        </w:trPr>
        <w:tc>
          <w:tcPr>
            <w:tcW w:w="993" w:type="dxa"/>
            <w:tcBorders>
              <w:top w:val="single" w:sz="4" w:space="0" w:color="000000"/>
              <w:left w:val="nil"/>
              <w:bottom w:val="nil"/>
              <w:right w:val="nil"/>
            </w:tcBorders>
            <w:shd w:val="clear" w:color="auto" w:fill="auto"/>
            <w:vAlign w:val="center"/>
          </w:tcPr>
          <w:p w14:paraId="6AE93257" w14:textId="77777777" w:rsidR="00425078" w:rsidRPr="00AF2567" w:rsidRDefault="00A05CD6" w:rsidP="00003B5F">
            <w:pPr>
              <w:spacing w:before="0" w:after="0" w:line="240" w:lineRule="auto"/>
              <w:rPr>
                <w:rFonts w:ascii="Calibri" w:eastAsia="Calibri" w:hAnsi="Calibri" w:cs="Calibri"/>
                <w:b/>
                <w:i/>
                <w:color w:val="000000"/>
                <w:sz w:val="22"/>
                <w:szCs w:val="22"/>
              </w:rPr>
            </w:pPr>
            <w:r w:rsidRPr="00AF2567">
              <w:rPr>
                <w:rFonts w:ascii="Calibri" w:eastAsia="Calibri" w:hAnsi="Calibri" w:cs="Calibri"/>
                <w:b/>
                <w:i/>
                <w:color w:val="000000"/>
                <w:sz w:val="22"/>
                <w:szCs w:val="22"/>
              </w:rPr>
              <w:t>712</w:t>
            </w:r>
          </w:p>
        </w:tc>
        <w:tc>
          <w:tcPr>
            <w:tcW w:w="1559" w:type="dxa"/>
            <w:tcBorders>
              <w:top w:val="single" w:sz="4" w:space="0" w:color="000000"/>
              <w:left w:val="nil"/>
              <w:bottom w:val="nil"/>
              <w:right w:val="nil"/>
            </w:tcBorders>
            <w:shd w:val="clear" w:color="auto" w:fill="auto"/>
            <w:vAlign w:val="center"/>
          </w:tcPr>
          <w:p w14:paraId="04716E88" w14:textId="77777777" w:rsidR="00425078" w:rsidRPr="00AF2567" w:rsidRDefault="00A05CD6" w:rsidP="00003B5F">
            <w:pPr>
              <w:spacing w:before="0" w:after="0" w:line="240" w:lineRule="auto"/>
              <w:rPr>
                <w:rFonts w:ascii="Calibri" w:eastAsia="Calibri" w:hAnsi="Calibri" w:cs="Calibri"/>
                <w:b/>
                <w:color w:val="000000"/>
                <w:sz w:val="22"/>
                <w:szCs w:val="22"/>
                <w:lang w:val="sr-Cyrl-BA"/>
              </w:rPr>
            </w:pPr>
            <w:r w:rsidRPr="00AF2567">
              <w:rPr>
                <w:rFonts w:ascii="Calibri" w:eastAsia="Calibri" w:hAnsi="Calibri" w:cs="Calibri"/>
                <w:b/>
                <w:color w:val="000000"/>
                <w:sz w:val="22"/>
                <w:szCs w:val="22"/>
              </w:rPr>
              <w:t>Доприноси за социјално осигурање</w:t>
            </w:r>
          </w:p>
          <w:p w14:paraId="0F3D1624" w14:textId="77777777" w:rsidR="00AF2567" w:rsidRPr="00AF2567" w:rsidRDefault="00AF2567" w:rsidP="00003B5F">
            <w:pPr>
              <w:spacing w:before="0" w:after="0" w:line="240" w:lineRule="auto"/>
              <w:rPr>
                <w:rFonts w:ascii="Calibri" w:eastAsia="Calibri" w:hAnsi="Calibri" w:cs="Calibri"/>
                <w:b/>
                <w:color w:val="000000"/>
                <w:sz w:val="22"/>
                <w:szCs w:val="22"/>
                <w:lang w:val="sr-Cyrl-BA"/>
              </w:rPr>
            </w:pPr>
          </w:p>
        </w:tc>
        <w:tc>
          <w:tcPr>
            <w:tcW w:w="1314" w:type="dxa"/>
            <w:tcBorders>
              <w:top w:val="single" w:sz="4" w:space="0" w:color="000000"/>
              <w:left w:val="nil"/>
              <w:bottom w:val="nil"/>
              <w:right w:val="nil"/>
            </w:tcBorders>
            <w:shd w:val="clear" w:color="auto" w:fill="auto"/>
            <w:vAlign w:val="center"/>
          </w:tcPr>
          <w:p w14:paraId="35871129" w14:textId="07822077" w:rsidR="00425078" w:rsidRPr="00AF2567" w:rsidRDefault="00AF2567" w:rsidP="00AF2567">
            <w:pPr>
              <w:spacing w:before="0" w:after="0" w:line="240" w:lineRule="auto"/>
              <w:rPr>
                <w:rFonts w:ascii="Calibri" w:eastAsia="Calibri" w:hAnsi="Calibri" w:cs="Calibri"/>
                <w:b/>
                <w:i/>
                <w:color w:val="000000"/>
                <w:sz w:val="22"/>
                <w:szCs w:val="22"/>
                <w:lang w:val="sr-Cyrl-BA"/>
              </w:rPr>
            </w:pPr>
            <w:r w:rsidRPr="00AF2567">
              <w:rPr>
                <w:rFonts w:ascii="Calibri" w:eastAsia="Calibri" w:hAnsi="Calibri" w:cs="Calibri"/>
                <w:b/>
                <w:i/>
                <w:color w:val="000000"/>
                <w:sz w:val="22"/>
                <w:szCs w:val="22"/>
                <w:lang w:val="sr-Cyrl-BA"/>
              </w:rPr>
              <w:t>10.800.000</w:t>
            </w:r>
          </w:p>
        </w:tc>
        <w:tc>
          <w:tcPr>
            <w:tcW w:w="1663" w:type="dxa"/>
            <w:gridSpan w:val="2"/>
            <w:tcBorders>
              <w:top w:val="single" w:sz="4" w:space="0" w:color="000000"/>
              <w:left w:val="nil"/>
              <w:bottom w:val="nil"/>
              <w:right w:val="nil"/>
            </w:tcBorders>
            <w:shd w:val="clear" w:color="auto" w:fill="auto"/>
            <w:vAlign w:val="center"/>
          </w:tcPr>
          <w:p w14:paraId="19AA2092" w14:textId="79310EE7" w:rsidR="00425078" w:rsidRPr="00AA7C1C" w:rsidRDefault="00AF2567" w:rsidP="00003B5F">
            <w:pPr>
              <w:spacing w:before="0" w:after="0" w:line="240" w:lineRule="auto"/>
              <w:jc w:val="right"/>
              <w:rPr>
                <w:rFonts w:ascii="Calibri" w:eastAsia="Calibri" w:hAnsi="Calibri" w:cs="Calibri"/>
                <w:b/>
                <w:i/>
                <w:color w:val="000000"/>
                <w:sz w:val="22"/>
                <w:szCs w:val="22"/>
                <w:lang w:val="sr-Cyrl-BA"/>
              </w:rPr>
            </w:pPr>
            <w:r w:rsidRPr="00AA7C1C">
              <w:rPr>
                <w:rFonts w:ascii="Calibri" w:eastAsia="Calibri" w:hAnsi="Calibri" w:cs="Calibri"/>
                <w:b/>
                <w:i/>
                <w:color w:val="000000"/>
                <w:sz w:val="22"/>
                <w:szCs w:val="22"/>
                <w:lang w:val="sr-Cyrl-BA"/>
              </w:rPr>
              <w:t>10.342.567</w:t>
            </w:r>
          </w:p>
        </w:tc>
        <w:tc>
          <w:tcPr>
            <w:tcW w:w="1585" w:type="dxa"/>
            <w:tcBorders>
              <w:top w:val="single" w:sz="4" w:space="0" w:color="000000"/>
              <w:left w:val="nil"/>
              <w:bottom w:val="nil"/>
              <w:right w:val="nil"/>
            </w:tcBorders>
            <w:shd w:val="clear" w:color="auto" w:fill="auto"/>
            <w:vAlign w:val="center"/>
          </w:tcPr>
          <w:p w14:paraId="2EB0503D" w14:textId="003F4116" w:rsidR="00425078" w:rsidRPr="00C86192" w:rsidRDefault="00C86192" w:rsidP="00003B5F">
            <w:pPr>
              <w:spacing w:before="0" w:after="0" w:line="240" w:lineRule="auto"/>
              <w:jc w:val="right"/>
              <w:rPr>
                <w:rFonts w:ascii="Calibri" w:eastAsia="Calibri" w:hAnsi="Calibri" w:cs="Calibri"/>
                <w:b/>
                <w:i/>
                <w:sz w:val="22"/>
                <w:szCs w:val="22"/>
                <w:lang w:val="en-US"/>
              </w:rPr>
            </w:pPr>
            <w:r w:rsidRPr="00C86192">
              <w:rPr>
                <w:rFonts w:ascii="Calibri" w:eastAsia="Calibri" w:hAnsi="Calibri" w:cs="Calibri"/>
                <w:b/>
                <w:i/>
                <w:sz w:val="22"/>
                <w:szCs w:val="22"/>
                <w:lang w:val="en-US"/>
              </w:rPr>
              <w:t>9.349.481</w:t>
            </w:r>
          </w:p>
        </w:tc>
        <w:tc>
          <w:tcPr>
            <w:tcW w:w="1391" w:type="dxa"/>
            <w:tcBorders>
              <w:top w:val="single" w:sz="4" w:space="0" w:color="000000"/>
              <w:left w:val="nil"/>
              <w:bottom w:val="nil"/>
              <w:right w:val="nil"/>
            </w:tcBorders>
            <w:shd w:val="clear" w:color="auto" w:fill="auto"/>
            <w:vAlign w:val="center"/>
          </w:tcPr>
          <w:p w14:paraId="3D030DC6" w14:textId="7B090B56" w:rsidR="00425078" w:rsidRPr="00AA7C1C" w:rsidRDefault="004B04CC" w:rsidP="00003B5F">
            <w:pPr>
              <w:spacing w:before="0" w:after="0" w:line="240" w:lineRule="auto"/>
              <w:jc w:val="right"/>
              <w:rPr>
                <w:rFonts w:ascii="Calibri" w:eastAsia="Calibri" w:hAnsi="Calibri" w:cs="Calibri"/>
                <w:b/>
                <w:i/>
                <w:color w:val="000000"/>
                <w:sz w:val="22"/>
                <w:szCs w:val="22"/>
                <w:lang w:val="sr-Cyrl-BA"/>
              </w:rPr>
            </w:pPr>
            <w:r w:rsidRPr="00AA7C1C">
              <w:rPr>
                <w:rFonts w:ascii="Calibri" w:eastAsia="Calibri" w:hAnsi="Calibri" w:cs="Calibri"/>
                <w:b/>
                <w:i/>
                <w:color w:val="000000"/>
                <w:sz w:val="22"/>
                <w:szCs w:val="22"/>
                <w:lang w:val="en-US"/>
              </w:rPr>
              <w:t>9</w:t>
            </w:r>
            <w:r w:rsidR="00AA7C1C" w:rsidRPr="00AA7C1C">
              <w:rPr>
                <w:rFonts w:ascii="Calibri" w:eastAsia="Calibri" w:hAnsi="Calibri" w:cs="Calibri"/>
                <w:b/>
                <w:i/>
                <w:color w:val="000000"/>
                <w:sz w:val="22"/>
                <w:szCs w:val="22"/>
                <w:lang w:val="sr-Cyrl-BA"/>
              </w:rPr>
              <w:t>5,76</w:t>
            </w:r>
          </w:p>
        </w:tc>
        <w:tc>
          <w:tcPr>
            <w:tcW w:w="1276" w:type="dxa"/>
            <w:tcBorders>
              <w:top w:val="single" w:sz="4" w:space="0" w:color="000000"/>
              <w:left w:val="nil"/>
              <w:bottom w:val="nil"/>
              <w:right w:val="nil"/>
            </w:tcBorders>
            <w:shd w:val="clear" w:color="auto" w:fill="auto"/>
            <w:vAlign w:val="center"/>
          </w:tcPr>
          <w:p w14:paraId="39344810" w14:textId="38BBF957" w:rsidR="00425078" w:rsidRPr="00C86192" w:rsidRDefault="00B8000D" w:rsidP="00003B5F">
            <w:pPr>
              <w:spacing w:before="0" w:after="0" w:line="240" w:lineRule="auto"/>
              <w:jc w:val="right"/>
              <w:rPr>
                <w:rFonts w:ascii="Calibri" w:eastAsia="Calibri" w:hAnsi="Calibri" w:cs="Calibri"/>
                <w:b/>
                <w:sz w:val="22"/>
                <w:szCs w:val="22"/>
                <w:lang w:val="en-US"/>
              </w:rPr>
            </w:pPr>
            <w:r w:rsidRPr="00C86192">
              <w:rPr>
                <w:rFonts w:ascii="Calibri" w:eastAsia="Calibri" w:hAnsi="Calibri" w:cs="Calibri"/>
                <w:b/>
                <w:sz w:val="22"/>
                <w:szCs w:val="22"/>
                <w:lang w:val="en-US"/>
              </w:rPr>
              <w:t>110,</w:t>
            </w:r>
            <w:r w:rsidR="00C86192" w:rsidRPr="00C86192">
              <w:rPr>
                <w:rFonts w:ascii="Calibri" w:eastAsia="Calibri" w:hAnsi="Calibri" w:cs="Calibri"/>
                <w:b/>
                <w:sz w:val="22"/>
                <w:szCs w:val="22"/>
                <w:lang w:val="en-US"/>
              </w:rPr>
              <w:t>62</w:t>
            </w:r>
          </w:p>
        </w:tc>
      </w:tr>
      <w:tr w:rsidR="00425078" w:rsidRPr="00C86192" w14:paraId="11DD47A8" w14:textId="77777777" w:rsidTr="00AF2567">
        <w:trPr>
          <w:trHeight w:val="1432"/>
          <w:jc w:val="center"/>
        </w:trPr>
        <w:tc>
          <w:tcPr>
            <w:tcW w:w="993" w:type="dxa"/>
            <w:tcBorders>
              <w:top w:val="nil"/>
              <w:left w:val="nil"/>
              <w:bottom w:val="nil"/>
              <w:right w:val="nil"/>
            </w:tcBorders>
            <w:shd w:val="clear" w:color="auto" w:fill="auto"/>
            <w:vAlign w:val="center"/>
          </w:tcPr>
          <w:p w14:paraId="6A4790FD" w14:textId="77777777" w:rsidR="00425078" w:rsidRPr="00AF2567" w:rsidRDefault="00A05CD6" w:rsidP="00003B5F">
            <w:pPr>
              <w:spacing w:before="0" w:after="0" w:line="240" w:lineRule="auto"/>
              <w:rPr>
                <w:rFonts w:ascii="Calibri" w:eastAsia="Calibri" w:hAnsi="Calibri" w:cs="Calibri"/>
                <w:color w:val="000000"/>
                <w:sz w:val="22"/>
                <w:szCs w:val="22"/>
              </w:rPr>
            </w:pPr>
            <w:r w:rsidRPr="00AF2567">
              <w:rPr>
                <w:rFonts w:ascii="Calibri" w:eastAsia="Calibri" w:hAnsi="Calibri" w:cs="Calibri"/>
                <w:color w:val="000000"/>
                <w:sz w:val="22"/>
                <w:szCs w:val="22"/>
              </w:rPr>
              <w:t>712173</w:t>
            </w:r>
          </w:p>
        </w:tc>
        <w:tc>
          <w:tcPr>
            <w:tcW w:w="1559" w:type="dxa"/>
            <w:tcBorders>
              <w:top w:val="nil"/>
              <w:left w:val="nil"/>
              <w:bottom w:val="nil"/>
              <w:right w:val="nil"/>
            </w:tcBorders>
            <w:shd w:val="clear" w:color="auto" w:fill="auto"/>
            <w:vAlign w:val="center"/>
          </w:tcPr>
          <w:p w14:paraId="726F5AF3" w14:textId="77777777" w:rsidR="00425078" w:rsidRPr="00AF2567" w:rsidRDefault="00A05CD6" w:rsidP="00003B5F">
            <w:pPr>
              <w:spacing w:before="0" w:after="0" w:line="240" w:lineRule="auto"/>
              <w:rPr>
                <w:rFonts w:ascii="Calibri" w:eastAsia="Calibri" w:hAnsi="Calibri" w:cs="Calibri"/>
                <w:color w:val="000000"/>
                <w:sz w:val="22"/>
                <w:szCs w:val="22"/>
                <w:lang w:val="sr-Cyrl-BA"/>
              </w:rPr>
            </w:pPr>
            <w:r w:rsidRPr="00AF2567">
              <w:rPr>
                <w:rFonts w:ascii="Calibri" w:eastAsia="Calibri" w:hAnsi="Calibri" w:cs="Calibri"/>
                <w:color w:val="000000"/>
                <w:sz w:val="22"/>
                <w:szCs w:val="22"/>
              </w:rPr>
              <w:t>Посебан допринос за солидарност по основу нето плате запосленог лица у Републици</w:t>
            </w:r>
          </w:p>
          <w:p w14:paraId="56923697" w14:textId="77777777" w:rsidR="004C7DB0" w:rsidRPr="00AF2567" w:rsidRDefault="004C7DB0" w:rsidP="00003B5F">
            <w:pPr>
              <w:spacing w:before="0" w:after="0" w:line="240" w:lineRule="auto"/>
              <w:rPr>
                <w:rFonts w:ascii="Calibri" w:eastAsia="Calibri" w:hAnsi="Calibri" w:cs="Calibri"/>
                <w:color w:val="000000"/>
                <w:sz w:val="22"/>
                <w:szCs w:val="22"/>
                <w:lang w:val="sr-Cyrl-BA"/>
              </w:rPr>
            </w:pPr>
          </w:p>
        </w:tc>
        <w:tc>
          <w:tcPr>
            <w:tcW w:w="1314" w:type="dxa"/>
            <w:tcBorders>
              <w:top w:val="nil"/>
              <w:left w:val="nil"/>
              <w:bottom w:val="nil"/>
              <w:right w:val="nil"/>
            </w:tcBorders>
            <w:shd w:val="clear" w:color="auto" w:fill="auto"/>
            <w:vAlign w:val="center"/>
          </w:tcPr>
          <w:p w14:paraId="42452249" w14:textId="1C56607D" w:rsidR="00425078" w:rsidRPr="00AF2567" w:rsidRDefault="00AF2567" w:rsidP="00003B5F">
            <w:pPr>
              <w:spacing w:before="0" w:after="0" w:line="240" w:lineRule="auto"/>
              <w:jc w:val="right"/>
              <w:rPr>
                <w:rFonts w:ascii="Calibri" w:eastAsia="Calibri" w:hAnsi="Calibri" w:cs="Calibri"/>
                <w:color w:val="000000"/>
                <w:sz w:val="22"/>
                <w:szCs w:val="22"/>
              </w:rPr>
            </w:pPr>
            <w:r w:rsidRPr="00AF2567">
              <w:rPr>
                <w:rFonts w:ascii="Calibri" w:eastAsia="Calibri" w:hAnsi="Calibri" w:cs="Calibri"/>
                <w:color w:val="000000"/>
                <w:sz w:val="22"/>
                <w:szCs w:val="22"/>
                <w:lang w:val="sr-Cyrl-BA"/>
              </w:rPr>
              <w:t>10</w:t>
            </w:r>
            <w:r w:rsidR="00EC5CC9" w:rsidRPr="00AF2567">
              <w:rPr>
                <w:rFonts w:ascii="Calibri" w:eastAsia="Calibri" w:hAnsi="Calibri" w:cs="Calibri"/>
                <w:color w:val="000000"/>
                <w:sz w:val="22"/>
                <w:szCs w:val="22"/>
                <w:lang w:val="en-US"/>
              </w:rPr>
              <w:t>.</w:t>
            </w:r>
            <w:r w:rsidRPr="00AF2567">
              <w:rPr>
                <w:rFonts w:ascii="Calibri" w:eastAsia="Calibri" w:hAnsi="Calibri" w:cs="Calibri"/>
                <w:color w:val="000000"/>
                <w:sz w:val="22"/>
                <w:szCs w:val="22"/>
                <w:lang w:val="sr-Cyrl-BA"/>
              </w:rPr>
              <w:t>4</w:t>
            </w:r>
            <w:r w:rsidR="004C7DB0" w:rsidRPr="00AF2567">
              <w:rPr>
                <w:rFonts w:ascii="Calibri" w:eastAsia="Calibri" w:hAnsi="Calibri" w:cs="Calibri"/>
                <w:color w:val="000000"/>
                <w:sz w:val="22"/>
                <w:szCs w:val="22"/>
                <w:lang w:val="sr-Cyrl-BA"/>
              </w:rPr>
              <w:t>00</w:t>
            </w:r>
            <w:r w:rsidR="004C7DB0" w:rsidRPr="00AF2567">
              <w:rPr>
                <w:rFonts w:ascii="Calibri" w:eastAsia="Calibri" w:hAnsi="Calibri" w:cs="Calibri"/>
                <w:color w:val="000000"/>
                <w:sz w:val="22"/>
                <w:szCs w:val="22"/>
              </w:rPr>
              <w:t>.000</w:t>
            </w:r>
          </w:p>
        </w:tc>
        <w:tc>
          <w:tcPr>
            <w:tcW w:w="1663" w:type="dxa"/>
            <w:gridSpan w:val="2"/>
            <w:tcBorders>
              <w:top w:val="nil"/>
              <w:left w:val="nil"/>
              <w:bottom w:val="nil"/>
              <w:right w:val="nil"/>
            </w:tcBorders>
            <w:shd w:val="clear" w:color="auto" w:fill="auto"/>
            <w:vAlign w:val="center"/>
          </w:tcPr>
          <w:p w14:paraId="714125C8" w14:textId="4C13AFBA" w:rsidR="00425078" w:rsidRPr="00AA7C1C" w:rsidRDefault="00AF2567" w:rsidP="00003B5F">
            <w:pPr>
              <w:spacing w:before="0" w:after="0" w:line="240" w:lineRule="auto"/>
              <w:jc w:val="right"/>
              <w:rPr>
                <w:rFonts w:ascii="Calibri" w:eastAsia="Calibri" w:hAnsi="Calibri" w:cs="Calibri"/>
                <w:color w:val="000000"/>
                <w:sz w:val="22"/>
                <w:szCs w:val="22"/>
                <w:lang w:val="sr-Cyrl-BA"/>
              </w:rPr>
            </w:pPr>
            <w:r w:rsidRPr="00AA7C1C">
              <w:rPr>
                <w:rFonts w:ascii="Calibri" w:eastAsia="Calibri" w:hAnsi="Calibri" w:cs="Calibri"/>
                <w:color w:val="000000"/>
                <w:sz w:val="22"/>
                <w:szCs w:val="22"/>
                <w:lang w:val="sr-Cyrl-BA"/>
              </w:rPr>
              <w:t>10.065.596</w:t>
            </w:r>
          </w:p>
        </w:tc>
        <w:tc>
          <w:tcPr>
            <w:tcW w:w="1585" w:type="dxa"/>
            <w:tcBorders>
              <w:top w:val="nil"/>
              <w:left w:val="nil"/>
              <w:bottom w:val="nil"/>
              <w:right w:val="nil"/>
            </w:tcBorders>
            <w:shd w:val="clear" w:color="auto" w:fill="auto"/>
            <w:vAlign w:val="center"/>
          </w:tcPr>
          <w:p w14:paraId="6B534CA2" w14:textId="6AB30104" w:rsidR="00425078" w:rsidRPr="00C86192" w:rsidRDefault="00C86192" w:rsidP="00003B5F">
            <w:pPr>
              <w:spacing w:before="0" w:after="0" w:line="240" w:lineRule="auto"/>
              <w:jc w:val="right"/>
              <w:rPr>
                <w:rFonts w:ascii="Calibri" w:eastAsia="Calibri" w:hAnsi="Calibri" w:cs="Calibri"/>
                <w:sz w:val="22"/>
                <w:szCs w:val="22"/>
                <w:lang w:val="en-US"/>
              </w:rPr>
            </w:pPr>
            <w:r w:rsidRPr="00C86192">
              <w:rPr>
                <w:rFonts w:ascii="Calibri" w:eastAsia="Calibri" w:hAnsi="Calibri" w:cs="Calibri"/>
                <w:sz w:val="22"/>
                <w:szCs w:val="22"/>
                <w:lang w:val="en-US"/>
              </w:rPr>
              <w:t>8.954.667</w:t>
            </w:r>
          </w:p>
        </w:tc>
        <w:tc>
          <w:tcPr>
            <w:tcW w:w="1391" w:type="dxa"/>
            <w:tcBorders>
              <w:top w:val="nil"/>
              <w:left w:val="nil"/>
              <w:bottom w:val="nil"/>
              <w:right w:val="nil"/>
            </w:tcBorders>
            <w:shd w:val="clear" w:color="auto" w:fill="auto"/>
            <w:vAlign w:val="center"/>
          </w:tcPr>
          <w:p w14:paraId="75AFE11A" w14:textId="45E566B1" w:rsidR="00425078" w:rsidRPr="00AA7C1C" w:rsidRDefault="00AA7C1C" w:rsidP="00003B5F">
            <w:pPr>
              <w:spacing w:before="0" w:after="0" w:line="240" w:lineRule="auto"/>
              <w:jc w:val="right"/>
              <w:rPr>
                <w:rFonts w:ascii="Calibri" w:eastAsia="Calibri" w:hAnsi="Calibri" w:cs="Calibri"/>
                <w:color w:val="000000"/>
                <w:sz w:val="22"/>
                <w:szCs w:val="22"/>
                <w:lang w:val="sr-Cyrl-BA"/>
              </w:rPr>
            </w:pPr>
            <w:r w:rsidRPr="00AA7C1C">
              <w:rPr>
                <w:rFonts w:ascii="Calibri" w:eastAsia="Calibri" w:hAnsi="Calibri" w:cs="Calibri"/>
                <w:color w:val="000000"/>
                <w:sz w:val="22"/>
                <w:szCs w:val="22"/>
                <w:lang w:val="sr-Cyrl-BA"/>
              </w:rPr>
              <w:t>96,78</w:t>
            </w:r>
          </w:p>
        </w:tc>
        <w:tc>
          <w:tcPr>
            <w:tcW w:w="1276" w:type="dxa"/>
            <w:tcBorders>
              <w:top w:val="nil"/>
              <w:left w:val="nil"/>
              <w:bottom w:val="nil"/>
              <w:right w:val="nil"/>
            </w:tcBorders>
            <w:shd w:val="clear" w:color="auto" w:fill="auto"/>
            <w:vAlign w:val="center"/>
          </w:tcPr>
          <w:p w14:paraId="775BA531" w14:textId="610402EB" w:rsidR="00425078" w:rsidRPr="00C86192" w:rsidRDefault="00C86192" w:rsidP="00003B5F">
            <w:pPr>
              <w:spacing w:before="0" w:after="0" w:line="240" w:lineRule="auto"/>
              <w:jc w:val="right"/>
              <w:rPr>
                <w:rFonts w:ascii="Calibri" w:eastAsia="Calibri" w:hAnsi="Calibri" w:cs="Calibri"/>
                <w:sz w:val="22"/>
                <w:szCs w:val="22"/>
                <w:lang w:val="en-US"/>
              </w:rPr>
            </w:pPr>
            <w:r w:rsidRPr="00C86192">
              <w:rPr>
                <w:rFonts w:ascii="Calibri" w:eastAsia="Calibri" w:hAnsi="Calibri" w:cs="Calibri"/>
                <w:sz w:val="22"/>
                <w:szCs w:val="22"/>
                <w:lang w:val="en-US"/>
              </w:rPr>
              <w:t>110,62</w:t>
            </w:r>
          </w:p>
        </w:tc>
      </w:tr>
      <w:tr w:rsidR="00425078" w:rsidRPr="00C86192" w14:paraId="020EAA7D" w14:textId="77777777" w:rsidTr="00AF2567">
        <w:trPr>
          <w:trHeight w:val="80"/>
          <w:jc w:val="center"/>
        </w:trPr>
        <w:tc>
          <w:tcPr>
            <w:tcW w:w="993" w:type="dxa"/>
            <w:tcBorders>
              <w:top w:val="nil"/>
              <w:left w:val="nil"/>
              <w:bottom w:val="nil"/>
              <w:right w:val="nil"/>
            </w:tcBorders>
            <w:shd w:val="clear" w:color="auto" w:fill="auto"/>
            <w:vAlign w:val="center"/>
          </w:tcPr>
          <w:p w14:paraId="7112BF6F" w14:textId="77777777" w:rsidR="00425078" w:rsidRPr="00AF2567" w:rsidRDefault="00A05CD6" w:rsidP="00003B5F">
            <w:pPr>
              <w:spacing w:before="0" w:after="0" w:line="240" w:lineRule="auto"/>
              <w:rPr>
                <w:rFonts w:ascii="Calibri" w:eastAsia="Calibri" w:hAnsi="Calibri" w:cs="Calibri"/>
                <w:color w:val="000000"/>
                <w:sz w:val="22"/>
                <w:szCs w:val="22"/>
              </w:rPr>
            </w:pPr>
            <w:r w:rsidRPr="00AF2567">
              <w:rPr>
                <w:rFonts w:ascii="Calibri" w:eastAsia="Calibri" w:hAnsi="Calibri" w:cs="Calibri"/>
                <w:color w:val="000000"/>
                <w:sz w:val="22"/>
                <w:szCs w:val="22"/>
              </w:rPr>
              <w:t>712174</w:t>
            </w:r>
          </w:p>
        </w:tc>
        <w:tc>
          <w:tcPr>
            <w:tcW w:w="1559" w:type="dxa"/>
            <w:tcBorders>
              <w:top w:val="nil"/>
              <w:left w:val="nil"/>
              <w:bottom w:val="nil"/>
              <w:right w:val="nil"/>
            </w:tcBorders>
            <w:shd w:val="clear" w:color="auto" w:fill="auto"/>
            <w:vAlign w:val="center"/>
          </w:tcPr>
          <w:p w14:paraId="7747097F" w14:textId="77777777" w:rsidR="00425078" w:rsidRPr="00AF2567" w:rsidRDefault="00A05CD6" w:rsidP="00003B5F">
            <w:pPr>
              <w:spacing w:before="0" w:after="0" w:line="240" w:lineRule="auto"/>
              <w:rPr>
                <w:rFonts w:ascii="Calibri" w:eastAsia="Calibri" w:hAnsi="Calibri" w:cs="Calibri"/>
                <w:color w:val="000000"/>
                <w:sz w:val="22"/>
                <w:szCs w:val="22"/>
              </w:rPr>
            </w:pPr>
            <w:r w:rsidRPr="00AF2567">
              <w:rPr>
                <w:rFonts w:ascii="Calibri" w:eastAsia="Calibri" w:hAnsi="Calibri" w:cs="Calibri"/>
                <w:color w:val="000000"/>
                <w:sz w:val="22"/>
                <w:szCs w:val="22"/>
              </w:rPr>
              <w:t>Посебан допринос за солидарност по основу купљеног службеног путничког возила</w:t>
            </w:r>
          </w:p>
        </w:tc>
        <w:tc>
          <w:tcPr>
            <w:tcW w:w="1314" w:type="dxa"/>
            <w:tcBorders>
              <w:top w:val="nil"/>
              <w:left w:val="nil"/>
              <w:bottom w:val="nil"/>
              <w:right w:val="nil"/>
            </w:tcBorders>
            <w:shd w:val="clear" w:color="auto" w:fill="auto"/>
            <w:vAlign w:val="center"/>
          </w:tcPr>
          <w:p w14:paraId="7B4436DB" w14:textId="548DD5AD" w:rsidR="00425078" w:rsidRPr="00AF2567" w:rsidRDefault="00AF2567" w:rsidP="00003B5F">
            <w:pPr>
              <w:spacing w:before="0" w:after="0" w:line="240" w:lineRule="auto"/>
              <w:jc w:val="right"/>
              <w:rPr>
                <w:rFonts w:ascii="Calibri" w:eastAsia="Calibri" w:hAnsi="Calibri" w:cs="Calibri"/>
                <w:color w:val="000000"/>
                <w:sz w:val="22"/>
                <w:szCs w:val="22"/>
              </w:rPr>
            </w:pPr>
            <w:r w:rsidRPr="00AF2567">
              <w:rPr>
                <w:rFonts w:ascii="Calibri" w:eastAsia="Calibri" w:hAnsi="Calibri" w:cs="Calibri"/>
                <w:color w:val="000000"/>
                <w:sz w:val="22"/>
                <w:szCs w:val="22"/>
                <w:lang w:val="sr-Cyrl-BA"/>
              </w:rPr>
              <w:t>4</w:t>
            </w:r>
            <w:r w:rsidR="004C7DB0" w:rsidRPr="00AF2567">
              <w:rPr>
                <w:rFonts w:ascii="Calibri" w:eastAsia="Calibri" w:hAnsi="Calibri" w:cs="Calibri"/>
                <w:color w:val="000000"/>
                <w:sz w:val="22"/>
                <w:szCs w:val="22"/>
                <w:lang w:val="sr-Cyrl-BA"/>
              </w:rPr>
              <w:t>0</w:t>
            </w:r>
            <w:r w:rsidR="004C7DB0" w:rsidRPr="00AF2567">
              <w:rPr>
                <w:rFonts w:ascii="Calibri" w:eastAsia="Calibri" w:hAnsi="Calibri" w:cs="Calibri"/>
                <w:color w:val="000000"/>
                <w:sz w:val="22"/>
                <w:szCs w:val="22"/>
              </w:rPr>
              <w:t>0.000</w:t>
            </w:r>
          </w:p>
        </w:tc>
        <w:tc>
          <w:tcPr>
            <w:tcW w:w="1663" w:type="dxa"/>
            <w:gridSpan w:val="2"/>
            <w:tcBorders>
              <w:top w:val="nil"/>
              <w:left w:val="nil"/>
              <w:bottom w:val="nil"/>
              <w:right w:val="nil"/>
            </w:tcBorders>
            <w:shd w:val="clear" w:color="auto" w:fill="auto"/>
            <w:vAlign w:val="center"/>
          </w:tcPr>
          <w:p w14:paraId="02F97B27" w14:textId="5F67C3AC" w:rsidR="00425078" w:rsidRPr="00AA7C1C" w:rsidRDefault="00AF2567" w:rsidP="00003B5F">
            <w:pPr>
              <w:spacing w:before="0" w:after="0" w:line="240" w:lineRule="auto"/>
              <w:jc w:val="right"/>
              <w:rPr>
                <w:rFonts w:ascii="Calibri" w:eastAsia="Calibri" w:hAnsi="Calibri" w:cs="Calibri"/>
                <w:color w:val="000000"/>
                <w:sz w:val="22"/>
                <w:szCs w:val="22"/>
                <w:lang w:val="sr-Cyrl-BA"/>
              </w:rPr>
            </w:pPr>
            <w:r w:rsidRPr="00AA7C1C">
              <w:rPr>
                <w:rFonts w:ascii="Calibri" w:eastAsia="Calibri" w:hAnsi="Calibri" w:cs="Calibri"/>
                <w:color w:val="000000"/>
                <w:sz w:val="22"/>
                <w:szCs w:val="22"/>
                <w:lang w:val="sr-Cyrl-BA"/>
              </w:rPr>
              <w:t>276.971</w:t>
            </w:r>
          </w:p>
        </w:tc>
        <w:tc>
          <w:tcPr>
            <w:tcW w:w="1585" w:type="dxa"/>
            <w:tcBorders>
              <w:top w:val="nil"/>
              <w:left w:val="nil"/>
              <w:bottom w:val="nil"/>
              <w:right w:val="nil"/>
            </w:tcBorders>
            <w:shd w:val="clear" w:color="auto" w:fill="auto"/>
            <w:vAlign w:val="center"/>
          </w:tcPr>
          <w:p w14:paraId="37F649EE" w14:textId="50ACAB52" w:rsidR="00425078" w:rsidRPr="00C86192" w:rsidRDefault="00C86192" w:rsidP="00003B5F">
            <w:pPr>
              <w:spacing w:before="0" w:after="0" w:line="240" w:lineRule="auto"/>
              <w:jc w:val="right"/>
              <w:rPr>
                <w:rFonts w:ascii="Calibri" w:eastAsia="Calibri" w:hAnsi="Calibri" w:cs="Calibri"/>
                <w:sz w:val="22"/>
                <w:szCs w:val="22"/>
                <w:lang w:val="en-US"/>
              </w:rPr>
            </w:pPr>
            <w:r w:rsidRPr="00C86192">
              <w:rPr>
                <w:rFonts w:ascii="Calibri" w:eastAsia="Calibri" w:hAnsi="Calibri" w:cs="Calibri"/>
                <w:sz w:val="22"/>
                <w:szCs w:val="22"/>
                <w:lang w:val="en-US"/>
              </w:rPr>
              <w:t>394.814</w:t>
            </w:r>
          </w:p>
        </w:tc>
        <w:tc>
          <w:tcPr>
            <w:tcW w:w="1391" w:type="dxa"/>
            <w:tcBorders>
              <w:top w:val="nil"/>
              <w:left w:val="nil"/>
              <w:bottom w:val="nil"/>
              <w:right w:val="nil"/>
            </w:tcBorders>
            <w:shd w:val="clear" w:color="auto" w:fill="auto"/>
            <w:vAlign w:val="center"/>
          </w:tcPr>
          <w:p w14:paraId="7E7F033B" w14:textId="47DFDD52" w:rsidR="00425078" w:rsidRPr="00AA7C1C" w:rsidRDefault="00AA7C1C" w:rsidP="00003B5F">
            <w:pPr>
              <w:spacing w:before="0" w:after="0" w:line="240" w:lineRule="auto"/>
              <w:jc w:val="right"/>
              <w:rPr>
                <w:rFonts w:ascii="Calibri" w:eastAsia="Calibri" w:hAnsi="Calibri" w:cs="Calibri"/>
                <w:color w:val="000000"/>
                <w:sz w:val="22"/>
                <w:szCs w:val="22"/>
                <w:lang w:val="sr-Cyrl-BA"/>
              </w:rPr>
            </w:pPr>
            <w:r w:rsidRPr="00AA7C1C">
              <w:rPr>
                <w:rFonts w:ascii="Calibri" w:eastAsia="Calibri" w:hAnsi="Calibri" w:cs="Calibri"/>
                <w:color w:val="000000"/>
                <w:sz w:val="22"/>
                <w:szCs w:val="22"/>
                <w:lang w:val="sr-Cyrl-BA"/>
              </w:rPr>
              <w:t>69,24</w:t>
            </w:r>
          </w:p>
        </w:tc>
        <w:tc>
          <w:tcPr>
            <w:tcW w:w="1276" w:type="dxa"/>
            <w:tcBorders>
              <w:top w:val="nil"/>
              <w:left w:val="nil"/>
              <w:bottom w:val="nil"/>
              <w:right w:val="nil"/>
            </w:tcBorders>
            <w:shd w:val="clear" w:color="auto" w:fill="auto"/>
            <w:vAlign w:val="center"/>
          </w:tcPr>
          <w:p w14:paraId="69ABE21F" w14:textId="57365B0F" w:rsidR="00425078" w:rsidRPr="00C86192" w:rsidRDefault="00EC5CC9" w:rsidP="00003B5F">
            <w:pPr>
              <w:spacing w:before="0" w:after="0" w:line="240" w:lineRule="auto"/>
              <w:jc w:val="right"/>
              <w:rPr>
                <w:rFonts w:ascii="Calibri" w:eastAsia="Calibri" w:hAnsi="Calibri" w:cs="Calibri"/>
                <w:sz w:val="22"/>
                <w:szCs w:val="22"/>
                <w:lang w:val="en-US"/>
              </w:rPr>
            </w:pPr>
            <w:r w:rsidRPr="00C86192">
              <w:rPr>
                <w:rFonts w:ascii="Calibri" w:eastAsia="Calibri" w:hAnsi="Calibri" w:cs="Calibri"/>
                <w:sz w:val="22"/>
                <w:szCs w:val="22"/>
                <w:lang w:val="en-US"/>
              </w:rPr>
              <w:t>70</w:t>
            </w:r>
            <w:r w:rsidR="00C86192" w:rsidRPr="00C86192">
              <w:rPr>
                <w:rFonts w:ascii="Calibri" w:eastAsia="Calibri" w:hAnsi="Calibri" w:cs="Calibri"/>
                <w:sz w:val="22"/>
                <w:szCs w:val="22"/>
                <w:lang w:val="en-US"/>
              </w:rPr>
              <w:t>,15</w:t>
            </w:r>
          </w:p>
        </w:tc>
      </w:tr>
    </w:tbl>
    <w:p w14:paraId="6688EAEC" w14:textId="77777777" w:rsidR="00425078" w:rsidRPr="00E76A71" w:rsidRDefault="00425078" w:rsidP="00003B5F">
      <w:pPr>
        <w:spacing w:before="0" w:after="0" w:line="240" w:lineRule="auto"/>
        <w:jc w:val="both"/>
        <w:rPr>
          <w:rFonts w:ascii="Calibri" w:eastAsia="Calibri" w:hAnsi="Calibri" w:cs="Calibri"/>
          <w:sz w:val="26"/>
          <w:szCs w:val="26"/>
          <w:lang w:val="en-US"/>
        </w:rPr>
      </w:pPr>
    </w:p>
    <w:p w14:paraId="333F78BC" w14:textId="77777777" w:rsidR="00296BFB" w:rsidRPr="00E76A71" w:rsidRDefault="00296BFB" w:rsidP="00003B5F">
      <w:pPr>
        <w:spacing w:before="0" w:after="0" w:line="240" w:lineRule="auto"/>
        <w:jc w:val="both"/>
        <w:rPr>
          <w:rFonts w:ascii="Calibri" w:eastAsia="Calibri" w:hAnsi="Calibri" w:cs="Calibri"/>
          <w:sz w:val="26"/>
          <w:szCs w:val="26"/>
          <w:lang w:val="en-US"/>
        </w:rPr>
      </w:pPr>
    </w:p>
    <w:p w14:paraId="2DA94F25" w14:textId="77777777" w:rsidR="00425078" w:rsidRPr="00E76A71" w:rsidRDefault="00A05CD6" w:rsidP="00003B5F">
      <w:pPr>
        <w:spacing w:before="0" w:after="0" w:line="240" w:lineRule="auto"/>
        <w:jc w:val="both"/>
        <w:rPr>
          <w:rFonts w:ascii="Calibri" w:eastAsia="Calibri" w:hAnsi="Calibri" w:cs="Calibri"/>
          <w:sz w:val="26"/>
          <w:szCs w:val="26"/>
        </w:rPr>
      </w:pPr>
      <w:r w:rsidRPr="00E76A71">
        <w:rPr>
          <w:rFonts w:ascii="Calibri" w:eastAsia="Calibri" w:hAnsi="Calibri" w:cs="Calibri"/>
          <w:sz w:val="26"/>
          <w:szCs w:val="26"/>
        </w:rPr>
        <w:t>Доприносе за социјално осигурање чине:</w:t>
      </w:r>
    </w:p>
    <w:p w14:paraId="534E0CD1" w14:textId="77777777" w:rsidR="00425078" w:rsidRPr="00E76A71" w:rsidRDefault="00A05CD6" w:rsidP="00003B5F">
      <w:pPr>
        <w:spacing w:before="0" w:after="0" w:line="240" w:lineRule="auto"/>
        <w:jc w:val="both"/>
        <w:rPr>
          <w:rFonts w:ascii="Calibri" w:eastAsia="Calibri" w:hAnsi="Calibri" w:cs="Calibri"/>
          <w:sz w:val="26"/>
          <w:szCs w:val="26"/>
        </w:rPr>
      </w:pPr>
      <w:r w:rsidRPr="00E76A71">
        <w:rPr>
          <w:rFonts w:ascii="Calibri" w:eastAsia="Calibri" w:hAnsi="Calibri" w:cs="Calibri"/>
          <w:sz w:val="26"/>
          <w:szCs w:val="26"/>
        </w:rPr>
        <w:t xml:space="preserve"> - посебан допринос за солидарност по основу нето плате запослених лица у Републици,</w:t>
      </w:r>
    </w:p>
    <w:p w14:paraId="744E879D" w14:textId="77777777" w:rsidR="00425078" w:rsidRPr="00E76A71" w:rsidRDefault="00A05CD6" w:rsidP="00003B5F">
      <w:pPr>
        <w:spacing w:before="0" w:after="0" w:line="240" w:lineRule="auto"/>
        <w:jc w:val="both"/>
        <w:rPr>
          <w:rFonts w:ascii="Calibri" w:eastAsia="Calibri" w:hAnsi="Calibri" w:cs="Calibri"/>
          <w:sz w:val="26"/>
          <w:szCs w:val="26"/>
        </w:rPr>
      </w:pPr>
      <w:r w:rsidRPr="00E76A71">
        <w:rPr>
          <w:rFonts w:ascii="Calibri" w:eastAsia="Calibri" w:hAnsi="Calibri" w:cs="Calibri"/>
          <w:sz w:val="26"/>
          <w:szCs w:val="26"/>
        </w:rPr>
        <w:t xml:space="preserve"> - посебан допринос за солидарност по основу купљеног службеног путничког возила.</w:t>
      </w:r>
    </w:p>
    <w:p w14:paraId="03B57C23" w14:textId="77777777" w:rsidR="00425078" w:rsidRPr="00163DEA" w:rsidRDefault="00425078" w:rsidP="00003B5F">
      <w:pPr>
        <w:spacing w:before="0" w:after="0" w:line="240" w:lineRule="auto"/>
        <w:jc w:val="both"/>
        <w:rPr>
          <w:rFonts w:ascii="Calibri" w:eastAsia="Calibri" w:hAnsi="Calibri" w:cs="Calibri"/>
          <w:sz w:val="26"/>
          <w:szCs w:val="26"/>
          <w:highlight w:val="yellow"/>
        </w:rPr>
      </w:pPr>
    </w:p>
    <w:p w14:paraId="646805FB" w14:textId="5F9B7C98" w:rsidR="00425078" w:rsidRPr="00AF2567" w:rsidRDefault="00A05CD6" w:rsidP="00003B5F">
      <w:pPr>
        <w:spacing w:before="0" w:after="0" w:line="240" w:lineRule="auto"/>
        <w:jc w:val="both"/>
        <w:rPr>
          <w:rFonts w:ascii="Calibri" w:eastAsia="Calibri" w:hAnsi="Calibri" w:cs="Calibri"/>
          <w:sz w:val="26"/>
          <w:szCs w:val="26"/>
        </w:rPr>
      </w:pPr>
      <w:r w:rsidRPr="00AF2567">
        <w:rPr>
          <w:rFonts w:ascii="Calibri" w:eastAsia="Calibri" w:hAnsi="Calibri" w:cs="Calibri"/>
          <w:sz w:val="26"/>
          <w:szCs w:val="26"/>
        </w:rPr>
        <w:t xml:space="preserve">Посебан допринос за солидарност по основу </w:t>
      </w:r>
      <w:r w:rsidRPr="00AF2567">
        <w:rPr>
          <w:rFonts w:ascii="Calibri" w:eastAsia="Calibri" w:hAnsi="Calibri" w:cs="Calibri"/>
          <w:b/>
          <w:sz w:val="26"/>
          <w:szCs w:val="26"/>
        </w:rPr>
        <w:t>нето плате запослених лица</w:t>
      </w:r>
      <w:r w:rsidRPr="00AF2567">
        <w:rPr>
          <w:rFonts w:ascii="Calibri" w:eastAsia="Calibri" w:hAnsi="Calibri" w:cs="Calibri"/>
          <w:sz w:val="26"/>
          <w:szCs w:val="26"/>
        </w:rPr>
        <w:t xml:space="preserve"> у Републици планиран је на нивоу 01.01 – 3</w:t>
      </w:r>
      <w:r w:rsidR="004B0A73" w:rsidRPr="00AF2567">
        <w:rPr>
          <w:rFonts w:ascii="Calibri" w:eastAsia="Calibri" w:hAnsi="Calibri" w:cs="Calibri"/>
          <w:sz w:val="26"/>
          <w:szCs w:val="26"/>
          <w:lang w:val="en-US"/>
        </w:rPr>
        <w:t>1</w:t>
      </w:r>
      <w:r w:rsidRPr="00AF2567">
        <w:rPr>
          <w:rFonts w:ascii="Calibri" w:eastAsia="Calibri" w:hAnsi="Calibri" w:cs="Calibri"/>
          <w:sz w:val="26"/>
          <w:szCs w:val="26"/>
        </w:rPr>
        <w:t>.</w:t>
      </w:r>
      <w:r w:rsidR="004B0A73" w:rsidRPr="00AF2567">
        <w:rPr>
          <w:rFonts w:ascii="Calibri" w:eastAsia="Calibri" w:hAnsi="Calibri" w:cs="Calibri"/>
          <w:sz w:val="26"/>
          <w:szCs w:val="26"/>
          <w:lang w:val="en-US"/>
        </w:rPr>
        <w:t>12</w:t>
      </w:r>
      <w:r w:rsidRPr="00AF2567">
        <w:rPr>
          <w:rFonts w:ascii="Calibri" w:eastAsia="Calibri" w:hAnsi="Calibri" w:cs="Calibri"/>
          <w:sz w:val="26"/>
          <w:szCs w:val="26"/>
        </w:rPr>
        <w:t>.202</w:t>
      </w:r>
      <w:r w:rsidR="004B04CC" w:rsidRPr="00AF2567">
        <w:rPr>
          <w:rFonts w:ascii="Calibri" w:eastAsia="Calibri" w:hAnsi="Calibri" w:cs="Calibri"/>
          <w:sz w:val="26"/>
          <w:szCs w:val="26"/>
          <w:lang w:val="en-US"/>
        </w:rPr>
        <w:t>4</w:t>
      </w:r>
      <w:r w:rsidRPr="00AF2567">
        <w:rPr>
          <w:rFonts w:ascii="Calibri" w:eastAsia="Calibri" w:hAnsi="Calibri" w:cs="Calibri"/>
          <w:sz w:val="26"/>
          <w:szCs w:val="26"/>
        </w:rPr>
        <w:t xml:space="preserve">. године у износу од </w:t>
      </w:r>
      <w:r w:rsidR="00AF2567" w:rsidRPr="00AF2567">
        <w:rPr>
          <w:rFonts w:ascii="Calibri" w:eastAsia="Calibri" w:hAnsi="Calibri" w:cs="Calibri"/>
          <w:sz w:val="26"/>
          <w:szCs w:val="26"/>
          <w:lang w:val="en-US"/>
        </w:rPr>
        <w:t>10.065.596</w:t>
      </w:r>
      <w:r w:rsidRPr="00AF2567">
        <w:rPr>
          <w:rFonts w:ascii="Calibri" w:eastAsia="Calibri" w:hAnsi="Calibri" w:cs="Calibri"/>
          <w:sz w:val="26"/>
          <w:szCs w:val="26"/>
        </w:rPr>
        <w:t xml:space="preserve"> КМ. </w:t>
      </w:r>
    </w:p>
    <w:p w14:paraId="05BA6207" w14:textId="02E99B7D" w:rsidR="00425078" w:rsidRPr="00AF2567" w:rsidRDefault="00A05CD6" w:rsidP="00003B5F">
      <w:pPr>
        <w:spacing w:before="0" w:after="0" w:line="240" w:lineRule="auto"/>
        <w:jc w:val="both"/>
        <w:rPr>
          <w:rFonts w:ascii="Calibri" w:eastAsia="Calibri" w:hAnsi="Calibri" w:cs="Calibri"/>
          <w:sz w:val="26"/>
          <w:szCs w:val="26"/>
        </w:rPr>
      </w:pPr>
      <w:r w:rsidRPr="00AF2567">
        <w:rPr>
          <w:rFonts w:ascii="Calibri" w:eastAsia="Calibri" w:hAnsi="Calibri" w:cs="Calibri"/>
          <w:sz w:val="26"/>
          <w:szCs w:val="26"/>
        </w:rPr>
        <w:t>За период 01.01 – 3</w:t>
      </w:r>
      <w:r w:rsidR="004B0A73" w:rsidRPr="00AF2567">
        <w:rPr>
          <w:rFonts w:ascii="Calibri" w:eastAsia="Calibri" w:hAnsi="Calibri" w:cs="Calibri"/>
          <w:sz w:val="26"/>
          <w:szCs w:val="26"/>
          <w:lang w:val="en-US"/>
        </w:rPr>
        <w:t>1</w:t>
      </w:r>
      <w:r w:rsidRPr="00AF2567">
        <w:rPr>
          <w:rFonts w:ascii="Calibri" w:eastAsia="Calibri" w:hAnsi="Calibri" w:cs="Calibri"/>
          <w:sz w:val="26"/>
          <w:szCs w:val="26"/>
        </w:rPr>
        <w:t>.</w:t>
      </w:r>
      <w:r w:rsidR="004B0A73" w:rsidRPr="00AF2567">
        <w:rPr>
          <w:rFonts w:ascii="Calibri" w:eastAsia="Calibri" w:hAnsi="Calibri" w:cs="Calibri"/>
          <w:sz w:val="26"/>
          <w:szCs w:val="26"/>
          <w:lang w:val="en-US"/>
        </w:rPr>
        <w:t>12</w:t>
      </w:r>
      <w:r w:rsidRPr="00AF2567">
        <w:rPr>
          <w:rFonts w:ascii="Calibri" w:eastAsia="Calibri" w:hAnsi="Calibri" w:cs="Calibri"/>
          <w:sz w:val="26"/>
          <w:szCs w:val="26"/>
        </w:rPr>
        <w:t>.202</w:t>
      </w:r>
      <w:r w:rsidR="004B04CC" w:rsidRPr="00AF2567">
        <w:rPr>
          <w:rFonts w:ascii="Calibri" w:eastAsia="Calibri" w:hAnsi="Calibri" w:cs="Calibri"/>
          <w:sz w:val="26"/>
          <w:szCs w:val="26"/>
          <w:lang w:val="en-US"/>
        </w:rPr>
        <w:t>4</w:t>
      </w:r>
      <w:r w:rsidRPr="00AF2567">
        <w:rPr>
          <w:rFonts w:ascii="Calibri" w:eastAsia="Calibri" w:hAnsi="Calibri" w:cs="Calibri"/>
          <w:sz w:val="26"/>
          <w:szCs w:val="26"/>
        </w:rPr>
        <w:t xml:space="preserve">. године </w:t>
      </w:r>
      <w:r w:rsidR="00AF2567" w:rsidRPr="00AF2567">
        <w:rPr>
          <w:rFonts w:ascii="Calibri" w:eastAsia="Calibri" w:hAnsi="Calibri" w:cs="Calibri"/>
          <w:sz w:val="26"/>
          <w:szCs w:val="26"/>
          <w:lang w:val="sr-Cyrl-BA"/>
        </w:rPr>
        <w:t xml:space="preserve">исказано је </w:t>
      </w:r>
      <w:r w:rsidRPr="00AF2567">
        <w:rPr>
          <w:rFonts w:ascii="Calibri" w:eastAsia="Calibri" w:hAnsi="Calibri" w:cs="Calibri"/>
          <w:sz w:val="26"/>
          <w:szCs w:val="26"/>
        </w:rPr>
        <w:t xml:space="preserve"> </w:t>
      </w:r>
      <w:r w:rsidR="00AF2567" w:rsidRPr="00AF2567">
        <w:rPr>
          <w:rFonts w:ascii="Calibri" w:eastAsia="Calibri" w:hAnsi="Calibri" w:cs="Calibri"/>
          <w:sz w:val="26"/>
          <w:szCs w:val="26"/>
          <w:lang w:val="sr-Cyrl-BA"/>
        </w:rPr>
        <w:t>3,22</w:t>
      </w:r>
      <w:r w:rsidRPr="00AF2567">
        <w:rPr>
          <w:rFonts w:ascii="Calibri" w:eastAsia="Calibri" w:hAnsi="Calibri" w:cs="Calibri"/>
          <w:sz w:val="26"/>
          <w:szCs w:val="26"/>
        </w:rPr>
        <w:t>%</w:t>
      </w:r>
      <w:r w:rsidR="00AF2567" w:rsidRPr="00AF2567">
        <w:rPr>
          <w:rFonts w:ascii="Calibri" w:eastAsia="Calibri" w:hAnsi="Calibri" w:cs="Calibri"/>
          <w:sz w:val="26"/>
          <w:szCs w:val="26"/>
          <w:lang w:val="sr-Cyrl-BA"/>
        </w:rPr>
        <w:t xml:space="preserve"> мање доприноса</w:t>
      </w:r>
      <w:r w:rsidRPr="00AF2567">
        <w:rPr>
          <w:rFonts w:ascii="Calibri" w:eastAsia="Calibri" w:hAnsi="Calibri" w:cs="Calibri"/>
          <w:sz w:val="26"/>
          <w:szCs w:val="26"/>
        </w:rPr>
        <w:t xml:space="preserve"> у односу на планирано.</w:t>
      </w:r>
    </w:p>
    <w:p w14:paraId="5A4F52F9" w14:textId="77777777" w:rsidR="00425078" w:rsidRPr="00AF2567" w:rsidRDefault="00425078" w:rsidP="00003B5F">
      <w:pPr>
        <w:spacing w:before="0" w:after="0" w:line="240" w:lineRule="auto"/>
        <w:jc w:val="both"/>
        <w:rPr>
          <w:rFonts w:ascii="Calibri" w:eastAsia="Calibri" w:hAnsi="Calibri" w:cs="Calibri"/>
          <w:sz w:val="26"/>
          <w:szCs w:val="26"/>
        </w:rPr>
      </w:pPr>
    </w:p>
    <w:p w14:paraId="46B7A16F" w14:textId="662E403F" w:rsidR="004C7DB0" w:rsidRPr="00AF2567" w:rsidRDefault="00A05CD6" w:rsidP="00003B5F">
      <w:pPr>
        <w:spacing w:before="0" w:after="0" w:line="240" w:lineRule="auto"/>
        <w:jc w:val="both"/>
        <w:rPr>
          <w:rFonts w:ascii="Calibri" w:eastAsia="Calibri" w:hAnsi="Calibri" w:cs="Calibri"/>
          <w:sz w:val="26"/>
          <w:szCs w:val="26"/>
          <w:lang w:val="en-US"/>
        </w:rPr>
      </w:pPr>
      <w:r w:rsidRPr="00AF2567">
        <w:rPr>
          <w:rFonts w:ascii="Calibri" w:eastAsia="Calibri" w:hAnsi="Calibri" w:cs="Calibri"/>
          <w:sz w:val="26"/>
          <w:szCs w:val="26"/>
        </w:rPr>
        <w:t xml:space="preserve">Посебан допринос за солидарност по основу купљеног </w:t>
      </w:r>
      <w:r w:rsidRPr="00AF2567">
        <w:rPr>
          <w:rFonts w:ascii="Calibri" w:eastAsia="Calibri" w:hAnsi="Calibri" w:cs="Calibri"/>
          <w:b/>
          <w:sz w:val="26"/>
          <w:szCs w:val="26"/>
        </w:rPr>
        <w:t xml:space="preserve">службеног путничког возила </w:t>
      </w:r>
      <w:r w:rsidRPr="00AF2567">
        <w:rPr>
          <w:rFonts w:ascii="Calibri" w:eastAsia="Calibri" w:hAnsi="Calibri" w:cs="Calibri"/>
          <w:sz w:val="26"/>
          <w:szCs w:val="26"/>
        </w:rPr>
        <w:t xml:space="preserve">планиран је </w:t>
      </w:r>
      <w:r w:rsidR="00E76A71" w:rsidRPr="00AF2567">
        <w:rPr>
          <w:rFonts w:ascii="Calibri" w:eastAsia="Calibri" w:hAnsi="Calibri" w:cs="Calibri"/>
          <w:sz w:val="26"/>
          <w:szCs w:val="26"/>
          <w:lang w:val="en-US"/>
        </w:rPr>
        <w:t>4</w:t>
      </w:r>
      <w:r w:rsidRPr="00AF2567">
        <w:rPr>
          <w:rFonts w:ascii="Calibri" w:eastAsia="Calibri" w:hAnsi="Calibri" w:cs="Calibri"/>
          <w:sz w:val="26"/>
          <w:szCs w:val="26"/>
        </w:rPr>
        <w:t>00.000 КМ. За период 01.01.- 3</w:t>
      </w:r>
      <w:r w:rsidR="004B0A73" w:rsidRPr="00AF2567">
        <w:rPr>
          <w:rFonts w:ascii="Calibri" w:eastAsia="Calibri" w:hAnsi="Calibri" w:cs="Calibri"/>
          <w:sz w:val="26"/>
          <w:szCs w:val="26"/>
          <w:lang w:val="en-US"/>
        </w:rPr>
        <w:t>1</w:t>
      </w:r>
      <w:r w:rsidRPr="00AF2567">
        <w:rPr>
          <w:rFonts w:ascii="Calibri" w:eastAsia="Calibri" w:hAnsi="Calibri" w:cs="Calibri"/>
          <w:sz w:val="26"/>
          <w:szCs w:val="26"/>
        </w:rPr>
        <w:t>.</w:t>
      </w:r>
      <w:r w:rsidR="004B0A73" w:rsidRPr="00AF2567">
        <w:rPr>
          <w:rFonts w:ascii="Calibri" w:eastAsia="Calibri" w:hAnsi="Calibri" w:cs="Calibri"/>
          <w:sz w:val="26"/>
          <w:szCs w:val="26"/>
          <w:lang w:val="en-US"/>
        </w:rPr>
        <w:t>12</w:t>
      </w:r>
      <w:r w:rsidRPr="00AF2567">
        <w:rPr>
          <w:rFonts w:ascii="Calibri" w:eastAsia="Calibri" w:hAnsi="Calibri" w:cs="Calibri"/>
          <w:sz w:val="26"/>
          <w:szCs w:val="26"/>
        </w:rPr>
        <w:t>.202</w:t>
      </w:r>
      <w:r w:rsidR="004B04CC" w:rsidRPr="00AF2567">
        <w:rPr>
          <w:rFonts w:ascii="Calibri" w:eastAsia="Calibri" w:hAnsi="Calibri" w:cs="Calibri"/>
          <w:sz w:val="26"/>
          <w:szCs w:val="26"/>
          <w:lang w:val="sr-Cyrl-BA"/>
        </w:rPr>
        <w:t>4</w:t>
      </w:r>
      <w:r w:rsidRPr="00AF2567">
        <w:rPr>
          <w:rFonts w:ascii="Calibri" w:eastAsia="Calibri" w:hAnsi="Calibri" w:cs="Calibri"/>
          <w:sz w:val="26"/>
          <w:szCs w:val="26"/>
        </w:rPr>
        <w:t xml:space="preserve">. године је остварено </w:t>
      </w:r>
      <w:r w:rsidR="00EC5CC9" w:rsidRPr="00AF2567">
        <w:rPr>
          <w:rFonts w:ascii="Calibri" w:eastAsia="Calibri" w:hAnsi="Calibri" w:cs="Calibri"/>
          <w:sz w:val="26"/>
          <w:szCs w:val="26"/>
          <w:lang w:val="en-US"/>
        </w:rPr>
        <w:t>2</w:t>
      </w:r>
      <w:r w:rsidR="00AF2567" w:rsidRPr="00AF2567">
        <w:rPr>
          <w:rFonts w:ascii="Calibri" w:eastAsia="Calibri" w:hAnsi="Calibri" w:cs="Calibri"/>
          <w:sz w:val="26"/>
          <w:szCs w:val="26"/>
          <w:lang w:val="en-US"/>
        </w:rPr>
        <w:t>76.971</w:t>
      </w:r>
      <w:r w:rsidRPr="00AF2567">
        <w:rPr>
          <w:rFonts w:ascii="Calibri" w:eastAsia="Calibri" w:hAnsi="Calibri" w:cs="Calibri"/>
          <w:sz w:val="26"/>
          <w:szCs w:val="26"/>
        </w:rPr>
        <w:t xml:space="preserve"> КМ што је </w:t>
      </w:r>
      <w:r w:rsidR="00AF2567" w:rsidRPr="00AF2567">
        <w:rPr>
          <w:rFonts w:ascii="Calibri" w:eastAsia="Calibri" w:hAnsi="Calibri" w:cs="Calibri"/>
          <w:sz w:val="26"/>
          <w:szCs w:val="26"/>
          <w:lang w:val="en-US"/>
        </w:rPr>
        <w:t>69,24</w:t>
      </w:r>
      <w:r w:rsidRPr="00AF2567">
        <w:rPr>
          <w:rFonts w:ascii="Calibri" w:eastAsia="Calibri" w:hAnsi="Calibri" w:cs="Calibri"/>
          <w:sz w:val="26"/>
          <w:szCs w:val="26"/>
        </w:rPr>
        <w:t xml:space="preserve"> % планираног износа.</w:t>
      </w:r>
    </w:p>
    <w:p w14:paraId="23C7983A" w14:textId="77777777" w:rsidR="003272C2" w:rsidRPr="00E76A71" w:rsidRDefault="003272C2" w:rsidP="00003B5F">
      <w:pPr>
        <w:spacing w:before="0" w:after="0" w:line="240" w:lineRule="auto"/>
        <w:jc w:val="both"/>
        <w:rPr>
          <w:rFonts w:ascii="Calibri" w:eastAsia="Calibri" w:hAnsi="Calibri" w:cs="Calibri"/>
          <w:sz w:val="26"/>
          <w:szCs w:val="26"/>
          <w:lang w:val="en-US"/>
        </w:rPr>
      </w:pPr>
    </w:p>
    <w:p w14:paraId="2F714F35" w14:textId="77777777" w:rsidR="003272C2" w:rsidRPr="00E76A71" w:rsidRDefault="003272C2" w:rsidP="00003B5F">
      <w:pPr>
        <w:spacing w:before="0" w:after="0" w:line="240" w:lineRule="auto"/>
        <w:jc w:val="both"/>
        <w:rPr>
          <w:rFonts w:ascii="Calibri" w:eastAsia="Calibri" w:hAnsi="Calibri" w:cs="Calibri"/>
          <w:sz w:val="26"/>
          <w:szCs w:val="26"/>
          <w:lang w:val="en-US"/>
        </w:rPr>
      </w:pPr>
    </w:p>
    <w:p w14:paraId="1465BB19" w14:textId="77777777" w:rsidR="00425078" w:rsidRPr="00E76A71" w:rsidRDefault="00A05CD6" w:rsidP="00003B5F">
      <w:pPr>
        <w:spacing w:before="0" w:after="0" w:line="240" w:lineRule="auto"/>
        <w:jc w:val="both"/>
        <w:rPr>
          <w:rFonts w:ascii="Calibri" w:eastAsia="Calibri" w:hAnsi="Calibri" w:cs="Calibri"/>
          <w:b/>
          <w:sz w:val="26"/>
          <w:szCs w:val="26"/>
        </w:rPr>
      </w:pPr>
      <w:r w:rsidRPr="00E76A71">
        <w:rPr>
          <w:rFonts w:ascii="Calibri" w:eastAsia="Calibri" w:hAnsi="Calibri" w:cs="Calibri"/>
          <w:b/>
          <w:sz w:val="26"/>
          <w:szCs w:val="26"/>
        </w:rPr>
        <w:t>3.3.2. Непорески приходи</w:t>
      </w:r>
    </w:p>
    <w:p w14:paraId="1DC7666E" w14:textId="77777777" w:rsidR="00425078" w:rsidRPr="00E76A71" w:rsidRDefault="00425078" w:rsidP="00003B5F">
      <w:pPr>
        <w:spacing w:before="0" w:after="0" w:line="240" w:lineRule="auto"/>
        <w:jc w:val="both"/>
        <w:rPr>
          <w:rFonts w:ascii="Calibri" w:eastAsia="Calibri" w:hAnsi="Calibri" w:cs="Calibri"/>
          <w:sz w:val="26"/>
          <w:szCs w:val="26"/>
        </w:rPr>
      </w:pPr>
    </w:p>
    <w:p w14:paraId="05B15438" w14:textId="450CB810" w:rsidR="00425078" w:rsidRPr="00E76A71" w:rsidRDefault="00A05CD6" w:rsidP="00003B5F">
      <w:pPr>
        <w:spacing w:before="0" w:after="0" w:line="240" w:lineRule="auto"/>
        <w:jc w:val="both"/>
        <w:rPr>
          <w:rFonts w:ascii="Calibri" w:eastAsia="Calibri" w:hAnsi="Calibri" w:cs="Calibri"/>
          <w:sz w:val="26"/>
          <w:szCs w:val="26"/>
        </w:rPr>
      </w:pPr>
      <w:r w:rsidRPr="00E76A71">
        <w:rPr>
          <w:rFonts w:ascii="Calibri" w:eastAsia="Calibri" w:hAnsi="Calibri" w:cs="Calibri"/>
          <w:sz w:val="26"/>
          <w:szCs w:val="26"/>
        </w:rPr>
        <w:t>Буџетом за 202</w:t>
      </w:r>
      <w:r w:rsidR="002747D4" w:rsidRPr="00E76A71">
        <w:rPr>
          <w:rFonts w:ascii="Calibri" w:eastAsia="Calibri" w:hAnsi="Calibri" w:cs="Calibri"/>
          <w:sz w:val="26"/>
          <w:szCs w:val="26"/>
          <w:lang w:val="sr-Cyrl-BA"/>
        </w:rPr>
        <w:t>4</w:t>
      </w:r>
      <w:r w:rsidRPr="00E76A71">
        <w:rPr>
          <w:rFonts w:ascii="Calibri" w:eastAsia="Calibri" w:hAnsi="Calibri" w:cs="Calibri"/>
          <w:sz w:val="26"/>
          <w:szCs w:val="26"/>
        </w:rPr>
        <w:t>. годину, за период 01.01 – 3</w:t>
      </w:r>
      <w:r w:rsidR="004B0A73" w:rsidRPr="00E76A71">
        <w:rPr>
          <w:rFonts w:ascii="Calibri" w:eastAsia="Calibri" w:hAnsi="Calibri" w:cs="Calibri"/>
          <w:sz w:val="26"/>
          <w:szCs w:val="26"/>
          <w:lang w:val="en-US"/>
        </w:rPr>
        <w:t>1</w:t>
      </w:r>
      <w:r w:rsidRPr="00E76A71">
        <w:rPr>
          <w:rFonts w:ascii="Calibri" w:eastAsia="Calibri" w:hAnsi="Calibri" w:cs="Calibri"/>
          <w:sz w:val="26"/>
          <w:szCs w:val="26"/>
        </w:rPr>
        <w:t>.</w:t>
      </w:r>
      <w:r w:rsidR="004B0A73" w:rsidRPr="00E76A71">
        <w:rPr>
          <w:rFonts w:ascii="Calibri" w:eastAsia="Calibri" w:hAnsi="Calibri" w:cs="Calibri"/>
          <w:sz w:val="26"/>
          <w:szCs w:val="26"/>
          <w:lang w:val="en-US"/>
        </w:rPr>
        <w:t>12</w:t>
      </w:r>
      <w:r w:rsidRPr="00E76A71">
        <w:rPr>
          <w:rFonts w:ascii="Calibri" w:eastAsia="Calibri" w:hAnsi="Calibri" w:cs="Calibri"/>
          <w:sz w:val="26"/>
          <w:szCs w:val="26"/>
        </w:rPr>
        <w:t>.202</w:t>
      </w:r>
      <w:r w:rsidR="002747D4" w:rsidRPr="00E76A71">
        <w:rPr>
          <w:rFonts w:ascii="Calibri" w:eastAsia="Calibri" w:hAnsi="Calibri" w:cs="Calibri"/>
          <w:sz w:val="26"/>
          <w:szCs w:val="26"/>
          <w:lang w:val="sr-Cyrl-BA"/>
        </w:rPr>
        <w:t>4</w:t>
      </w:r>
      <w:r w:rsidRPr="00E76A71">
        <w:rPr>
          <w:rFonts w:ascii="Calibri" w:eastAsia="Calibri" w:hAnsi="Calibri" w:cs="Calibri"/>
          <w:sz w:val="26"/>
          <w:szCs w:val="26"/>
        </w:rPr>
        <w:t xml:space="preserve">. године планирани су непорески приходи у износу од </w:t>
      </w:r>
      <w:r w:rsidR="000353D9" w:rsidRPr="00E76A71">
        <w:rPr>
          <w:rFonts w:ascii="Calibri" w:eastAsia="Calibri" w:hAnsi="Calibri" w:cs="Calibri"/>
          <w:sz w:val="26"/>
          <w:szCs w:val="26"/>
          <w:lang w:val="en-US"/>
        </w:rPr>
        <w:t>1</w:t>
      </w:r>
      <w:r w:rsidR="00EC5CC9" w:rsidRPr="00E76A71">
        <w:rPr>
          <w:rFonts w:ascii="Calibri" w:eastAsia="Calibri" w:hAnsi="Calibri" w:cs="Calibri"/>
          <w:sz w:val="26"/>
          <w:szCs w:val="26"/>
          <w:lang w:val="en-US"/>
        </w:rPr>
        <w:t>5</w:t>
      </w:r>
      <w:r w:rsidR="002747D4" w:rsidRPr="00E76A71">
        <w:rPr>
          <w:rFonts w:ascii="Calibri" w:eastAsia="Calibri" w:hAnsi="Calibri" w:cs="Calibri"/>
          <w:sz w:val="26"/>
          <w:szCs w:val="26"/>
          <w:lang w:val="sr-Cyrl-BA"/>
        </w:rPr>
        <w:t>.000,00</w:t>
      </w:r>
      <w:r w:rsidRPr="00E76A71">
        <w:rPr>
          <w:rFonts w:ascii="Calibri" w:eastAsia="Calibri" w:hAnsi="Calibri" w:cs="Calibri"/>
          <w:sz w:val="26"/>
          <w:szCs w:val="26"/>
        </w:rPr>
        <w:t xml:space="preserve"> КМ.  Остварени су у износу од </w:t>
      </w:r>
      <w:r w:rsidR="002747D4" w:rsidRPr="00E76A71">
        <w:rPr>
          <w:rFonts w:ascii="Calibri" w:eastAsia="Calibri" w:hAnsi="Calibri" w:cs="Calibri"/>
          <w:sz w:val="26"/>
          <w:szCs w:val="26"/>
          <w:lang w:val="sr-Cyrl-BA"/>
        </w:rPr>
        <w:t>9.286</w:t>
      </w:r>
      <w:r w:rsidRPr="00E76A71">
        <w:rPr>
          <w:rFonts w:ascii="Calibri" w:eastAsia="Calibri" w:hAnsi="Calibri" w:cs="Calibri"/>
          <w:sz w:val="26"/>
          <w:szCs w:val="26"/>
        </w:rPr>
        <w:t xml:space="preserve"> КМ.</w:t>
      </w:r>
    </w:p>
    <w:p w14:paraId="7EF89C0A" w14:textId="77777777" w:rsidR="00425078" w:rsidRPr="00163DEA" w:rsidRDefault="00425078" w:rsidP="00003B5F">
      <w:pPr>
        <w:spacing w:before="0" w:after="0" w:line="240" w:lineRule="auto"/>
        <w:jc w:val="both"/>
        <w:rPr>
          <w:rFonts w:ascii="Calibri" w:eastAsia="Calibri" w:hAnsi="Calibri" w:cs="Calibri"/>
          <w:b/>
          <w:i/>
          <w:sz w:val="26"/>
          <w:szCs w:val="26"/>
          <w:highlight w:val="yellow"/>
        </w:rPr>
      </w:pPr>
    </w:p>
    <w:p w14:paraId="22873893" w14:textId="77777777" w:rsidR="00425078" w:rsidRPr="00AF2567" w:rsidRDefault="00A05CD6" w:rsidP="00003B5F">
      <w:pPr>
        <w:spacing w:before="0" w:after="160" w:line="240" w:lineRule="auto"/>
        <w:jc w:val="both"/>
        <w:rPr>
          <w:rFonts w:ascii="Calibri" w:eastAsia="Calibri" w:hAnsi="Calibri" w:cs="Calibri"/>
          <w:b/>
          <w:i/>
          <w:sz w:val="26"/>
          <w:szCs w:val="26"/>
        </w:rPr>
      </w:pPr>
      <w:r w:rsidRPr="00AF2567">
        <w:rPr>
          <w:rFonts w:ascii="Calibri" w:eastAsia="Calibri" w:hAnsi="Calibri" w:cs="Calibri"/>
          <w:b/>
          <w:i/>
          <w:sz w:val="26"/>
          <w:szCs w:val="26"/>
        </w:rPr>
        <w:t>Табела 3. Непорески приходи</w:t>
      </w:r>
    </w:p>
    <w:tbl>
      <w:tblPr>
        <w:tblStyle w:val="a1"/>
        <w:tblW w:w="9754" w:type="dxa"/>
        <w:tblInd w:w="-115" w:type="dxa"/>
        <w:tblLayout w:type="fixed"/>
        <w:tblLook w:val="0400" w:firstRow="0" w:lastRow="0" w:firstColumn="0" w:lastColumn="0" w:noHBand="0" w:noVBand="1"/>
      </w:tblPr>
      <w:tblGrid>
        <w:gridCol w:w="1029"/>
        <w:gridCol w:w="1617"/>
        <w:gridCol w:w="1438"/>
        <w:gridCol w:w="1418"/>
        <w:gridCol w:w="1559"/>
        <w:gridCol w:w="1428"/>
        <w:gridCol w:w="1265"/>
      </w:tblGrid>
      <w:tr w:rsidR="00425078" w:rsidRPr="00163DEA" w14:paraId="52302C90" w14:textId="77777777" w:rsidTr="00C90A32">
        <w:trPr>
          <w:trHeight w:val="1249"/>
        </w:trPr>
        <w:tc>
          <w:tcPr>
            <w:tcW w:w="1029" w:type="dxa"/>
            <w:tcBorders>
              <w:top w:val="nil"/>
              <w:left w:val="nil"/>
              <w:bottom w:val="single" w:sz="4" w:space="0" w:color="000000"/>
              <w:right w:val="nil"/>
            </w:tcBorders>
            <w:shd w:val="clear" w:color="auto" w:fill="E5B8B7" w:themeFill="accent2" w:themeFillTint="66"/>
            <w:vAlign w:val="center"/>
          </w:tcPr>
          <w:p w14:paraId="38922C81" w14:textId="77777777" w:rsidR="00425078" w:rsidRPr="00163DEA" w:rsidRDefault="00A05CD6" w:rsidP="00003B5F">
            <w:pPr>
              <w:spacing w:before="0" w:after="0" w:line="240" w:lineRule="auto"/>
              <w:jc w:val="center"/>
              <w:rPr>
                <w:rFonts w:ascii="Calibri" w:eastAsia="Calibri" w:hAnsi="Calibri" w:cs="Calibri"/>
                <w:b/>
                <w:color w:val="000000"/>
                <w:sz w:val="22"/>
                <w:szCs w:val="22"/>
                <w:highlight w:val="yellow"/>
              </w:rPr>
            </w:pPr>
            <w:r w:rsidRPr="005E6422">
              <w:rPr>
                <w:rFonts w:ascii="Calibri" w:eastAsia="Calibri" w:hAnsi="Calibri" w:cs="Calibri"/>
                <w:b/>
                <w:color w:val="000000"/>
                <w:sz w:val="22"/>
                <w:szCs w:val="22"/>
              </w:rPr>
              <w:t> </w:t>
            </w:r>
          </w:p>
        </w:tc>
        <w:tc>
          <w:tcPr>
            <w:tcW w:w="1617" w:type="dxa"/>
            <w:tcBorders>
              <w:top w:val="nil"/>
              <w:left w:val="nil"/>
              <w:bottom w:val="single" w:sz="4" w:space="0" w:color="000000"/>
              <w:right w:val="nil"/>
            </w:tcBorders>
            <w:shd w:val="clear" w:color="auto" w:fill="E5B8B7" w:themeFill="accent2" w:themeFillTint="66"/>
            <w:vAlign w:val="center"/>
          </w:tcPr>
          <w:p w14:paraId="5AC2272E" w14:textId="77777777" w:rsidR="00425078" w:rsidRPr="004B0A73" w:rsidRDefault="00A05CD6" w:rsidP="00003B5F">
            <w:pPr>
              <w:spacing w:before="0" w:after="0" w:line="240" w:lineRule="auto"/>
              <w:jc w:val="center"/>
              <w:rPr>
                <w:rFonts w:ascii="Calibri" w:eastAsia="Calibri" w:hAnsi="Calibri" w:cs="Calibri"/>
                <w:b/>
                <w:color w:val="000000"/>
                <w:sz w:val="20"/>
                <w:szCs w:val="20"/>
              </w:rPr>
            </w:pPr>
            <w:r w:rsidRPr="004B0A73">
              <w:rPr>
                <w:rFonts w:ascii="Calibri" w:eastAsia="Calibri" w:hAnsi="Calibri" w:cs="Calibri"/>
                <w:b/>
                <w:color w:val="000000"/>
                <w:sz w:val="20"/>
                <w:szCs w:val="20"/>
              </w:rPr>
              <w:t>ОПИС</w:t>
            </w:r>
          </w:p>
        </w:tc>
        <w:tc>
          <w:tcPr>
            <w:tcW w:w="1438" w:type="dxa"/>
            <w:tcBorders>
              <w:top w:val="nil"/>
              <w:left w:val="nil"/>
              <w:bottom w:val="single" w:sz="4" w:space="0" w:color="000000"/>
              <w:right w:val="nil"/>
            </w:tcBorders>
            <w:shd w:val="clear" w:color="auto" w:fill="E5B8B7" w:themeFill="accent2" w:themeFillTint="66"/>
            <w:vAlign w:val="center"/>
          </w:tcPr>
          <w:p w14:paraId="6565F324" w14:textId="6DD032C4" w:rsidR="00425078" w:rsidRPr="004B0A73" w:rsidRDefault="00A05CD6" w:rsidP="00003B5F">
            <w:pPr>
              <w:spacing w:before="0" w:after="0" w:line="240" w:lineRule="auto"/>
              <w:jc w:val="center"/>
              <w:rPr>
                <w:rFonts w:ascii="Calibri" w:eastAsia="Calibri" w:hAnsi="Calibri" w:cs="Calibri"/>
                <w:b/>
                <w:color w:val="000000"/>
                <w:sz w:val="20"/>
                <w:szCs w:val="20"/>
                <w:lang w:val="en-US"/>
              </w:rPr>
            </w:pPr>
            <w:r w:rsidRPr="004B0A73">
              <w:rPr>
                <w:rFonts w:ascii="Calibri" w:eastAsia="Calibri" w:hAnsi="Calibri" w:cs="Calibri"/>
                <w:b/>
                <w:color w:val="000000"/>
                <w:sz w:val="20"/>
                <w:szCs w:val="20"/>
              </w:rPr>
              <w:t>ФП-Буџет за 01.01 - 3</w:t>
            </w:r>
            <w:r w:rsidR="004B0A73" w:rsidRPr="004B0A73">
              <w:rPr>
                <w:rFonts w:ascii="Calibri" w:eastAsia="Calibri" w:hAnsi="Calibri" w:cs="Calibri"/>
                <w:b/>
                <w:color w:val="000000"/>
                <w:sz w:val="20"/>
                <w:szCs w:val="20"/>
                <w:lang w:val="en-US"/>
              </w:rPr>
              <w:t>1</w:t>
            </w:r>
            <w:r w:rsidRPr="004B0A73">
              <w:rPr>
                <w:rFonts w:ascii="Calibri" w:eastAsia="Calibri" w:hAnsi="Calibri" w:cs="Calibri"/>
                <w:b/>
                <w:color w:val="000000"/>
                <w:sz w:val="20"/>
                <w:szCs w:val="20"/>
              </w:rPr>
              <w:t>.</w:t>
            </w:r>
            <w:r w:rsidR="004B0A73" w:rsidRPr="004B0A73">
              <w:rPr>
                <w:rFonts w:ascii="Calibri" w:eastAsia="Calibri" w:hAnsi="Calibri" w:cs="Calibri"/>
                <w:b/>
                <w:color w:val="000000"/>
                <w:sz w:val="20"/>
                <w:szCs w:val="20"/>
                <w:lang w:val="en-US"/>
              </w:rPr>
              <w:t>12</w:t>
            </w:r>
            <w:r w:rsidRPr="004B0A73">
              <w:rPr>
                <w:rFonts w:ascii="Calibri" w:eastAsia="Calibri" w:hAnsi="Calibri" w:cs="Calibri"/>
                <w:b/>
                <w:color w:val="000000"/>
                <w:sz w:val="20"/>
                <w:szCs w:val="20"/>
              </w:rPr>
              <w:t>.202</w:t>
            </w:r>
            <w:r w:rsidR="002747D4" w:rsidRPr="004B0A73">
              <w:rPr>
                <w:rFonts w:ascii="Calibri" w:eastAsia="Calibri" w:hAnsi="Calibri" w:cs="Calibri"/>
                <w:b/>
                <w:color w:val="000000"/>
                <w:sz w:val="20"/>
                <w:szCs w:val="20"/>
                <w:lang w:val="en-US"/>
              </w:rPr>
              <w:t>4</w:t>
            </w:r>
            <w:r w:rsidRPr="004B0A73">
              <w:rPr>
                <w:rFonts w:ascii="Calibri" w:eastAsia="Calibri" w:hAnsi="Calibri" w:cs="Calibri"/>
                <w:b/>
                <w:color w:val="000000"/>
                <w:sz w:val="20"/>
                <w:szCs w:val="20"/>
              </w:rPr>
              <w:t xml:space="preserve">. </w:t>
            </w:r>
          </w:p>
        </w:tc>
        <w:tc>
          <w:tcPr>
            <w:tcW w:w="1418" w:type="dxa"/>
            <w:tcBorders>
              <w:top w:val="nil"/>
              <w:left w:val="nil"/>
              <w:bottom w:val="single" w:sz="4" w:space="0" w:color="000000"/>
              <w:right w:val="nil"/>
            </w:tcBorders>
            <w:shd w:val="clear" w:color="auto" w:fill="E5B8B7" w:themeFill="accent2" w:themeFillTint="66"/>
            <w:vAlign w:val="center"/>
          </w:tcPr>
          <w:p w14:paraId="132D8758" w14:textId="24FBD2ED" w:rsidR="00425078" w:rsidRPr="004B0A73" w:rsidRDefault="00A05CD6" w:rsidP="00003B5F">
            <w:pPr>
              <w:spacing w:before="0" w:after="0" w:line="240" w:lineRule="auto"/>
              <w:jc w:val="center"/>
              <w:rPr>
                <w:rFonts w:ascii="Calibri" w:eastAsia="Calibri" w:hAnsi="Calibri" w:cs="Calibri"/>
                <w:b/>
                <w:color w:val="000000"/>
                <w:sz w:val="20"/>
                <w:szCs w:val="20"/>
              </w:rPr>
            </w:pPr>
            <w:r w:rsidRPr="004B0A73">
              <w:rPr>
                <w:rFonts w:ascii="Calibri" w:eastAsia="Calibri" w:hAnsi="Calibri" w:cs="Calibri"/>
                <w:b/>
                <w:color w:val="000000"/>
                <w:sz w:val="20"/>
                <w:szCs w:val="20"/>
              </w:rPr>
              <w:t>Остварење 01.01-3</w:t>
            </w:r>
            <w:r w:rsidR="004B0A73" w:rsidRPr="004B0A73">
              <w:rPr>
                <w:rFonts w:ascii="Calibri" w:eastAsia="Calibri" w:hAnsi="Calibri" w:cs="Calibri"/>
                <w:b/>
                <w:color w:val="000000"/>
                <w:sz w:val="20"/>
                <w:szCs w:val="20"/>
                <w:lang w:val="en-US"/>
              </w:rPr>
              <w:t>1</w:t>
            </w:r>
            <w:r w:rsidRPr="004B0A73">
              <w:rPr>
                <w:rFonts w:ascii="Calibri" w:eastAsia="Calibri" w:hAnsi="Calibri" w:cs="Calibri"/>
                <w:b/>
                <w:color w:val="000000"/>
                <w:sz w:val="20"/>
                <w:szCs w:val="20"/>
              </w:rPr>
              <w:t>.</w:t>
            </w:r>
            <w:r w:rsidR="004B0A73" w:rsidRPr="004B0A73">
              <w:rPr>
                <w:rFonts w:ascii="Calibri" w:eastAsia="Calibri" w:hAnsi="Calibri" w:cs="Calibri"/>
                <w:b/>
                <w:color w:val="000000"/>
                <w:sz w:val="20"/>
                <w:szCs w:val="20"/>
                <w:lang w:val="en-US"/>
              </w:rPr>
              <w:t>12</w:t>
            </w:r>
            <w:r w:rsidRPr="004B0A73">
              <w:rPr>
                <w:rFonts w:ascii="Calibri" w:eastAsia="Calibri" w:hAnsi="Calibri" w:cs="Calibri"/>
                <w:b/>
                <w:color w:val="000000"/>
                <w:sz w:val="20"/>
                <w:szCs w:val="20"/>
              </w:rPr>
              <w:t>.202</w:t>
            </w:r>
            <w:r w:rsidR="002747D4" w:rsidRPr="004B0A73">
              <w:rPr>
                <w:rFonts w:ascii="Calibri" w:eastAsia="Calibri" w:hAnsi="Calibri" w:cs="Calibri"/>
                <w:b/>
                <w:color w:val="000000"/>
                <w:sz w:val="20"/>
                <w:szCs w:val="20"/>
                <w:lang w:val="en-US"/>
              </w:rPr>
              <w:t>4</w:t>
            </w:r>
            <w:r w:rsidRPr="004B0A73">
              <w:rPr>
                <w:rFonts w:ascii="Calibri" w:eastAsia="Calibri" w:hAnsi="Calibri" w:cs="Calibri"/>
                <w:b/>
                <w:color w:val="000000"/>
                <w:sz w:val="20"/>
                <w:szCs w:val="20"/>
              </w:rPr>
              <w:t>.</w:t>
            </w:r>
          </w:p>
        </w:tc>
        <w:tc>
          <w:tcPr>
            <w:tcW w:w="1559" w:type="dxa"/>
            <w:tcBorders>
              <w:top w:val="nil"/>
              <w:left w:val="nil"/>
              <w:bottom w:val="single" w:sz="4" w:space="0" w:color="000000"/>
              <w:right w:val="nil"/>
            </w:tcBorders>
            <w:shd w:val="clear" w:color="auto" w:fill="E5B8B7" w:themeFill="accent2" w:themeFillTint="66"/>
            <w:vAlign w:val="center"/>
          </w:tcPr>
          <w:p w14:paraId="54ADF796" w14:textId="4AF7FA58" w:rsidR="00425078" w:rsidRPr="004B0A73" w:rsidRDefault="00A05CD6" w:rsidP="00003B5F">
            <w:pPr>
              <w:spacing w:before="0" w:after="0" w:line="240" w:lineRule="auto"/>
              <w:jc w:val="center"/>
              <w:rPr>
                <w:rFonts w:ascii="Calibri" w:eastAsia="Calibri" w:hAnsi="Calibri" w:cs="Calibri"/>
                <w:b/>
                <w:sz w:val="20"/>
                <w:szCs w:val="20"/>
                <w:lang w:val="en-US"/>
              </w:rPr>
            </w:pPr>
            <w:r w:rsidRPr="004B0A73">
              <w:rPr>
                <w:rFonts w:ascii="Calibri" w:eastAsia="Calibri" w:hAnsi="Calibri" w:cs="Calibri"/>
                <w:b/>
                <w:sz w:val="20"/>
                <w:szCs w:val="20"/>
              </w:rPr>
              <w:t>Остварење 01.01-3</w:t>
            </w:r>
            <w:r w:rsidR="004B0A73" w:rsidRPr="004B0A73">
              <w:rPr>
                <w:rFonts w:ascii="Calibri" w:eastAsia="Calibri" w:hAnsi="Calibri" w:cs="Calibri"/>
                <w:b/>
                <w:sz w:val="20"/>
                <w:szCs w:val="20"/>
                <w:lang w:val="en-US"/>
              </w:rPr>
              <w:t>1</w:t>
            </w:r>
            <w:r w:rsidRPr="004B0A73">
              <w:rPr>
                <w:rFonts w:ascii="Calibri" w:eastAsia="Calibri" w:hAnsi="Calibri" w:cs="Calibri"/>
                <w:b/>
                <w:sz w:val="20"/>
                <w:szCs w:val="20"/>
              </w:rPr>
              <w:t>.</w:t>
            </w:r>
            <w:r w:rsidR="004B0A73" w:rsidRPr="004B0A73">
              <w:rPr>
                <w:rFonts w:ascii="Calibri" w:eastAsia="Calibri" w:hAnsi="Calibri" w:cs="Calibri"/>
                <w:b/>
                <w:sz w:val="20"/>
                <w:szCs w:val="20"/>
                <w:lang w:val="en-US"/>
              </w:rPr>
              <w:t>12</w:t>
            </w:r>
            <w:r w:rsidRPr="004B0A73">
              <w:rPr>
                <w:rFonts w:ascii="Calibri" w:eastAsia="Calibri" w:hAnsi="Calibri" w:cs="Calibri"/>
                <w:b/>
                <w:sz w:val="20"/>
                <w:szCs w:val="20"/>
              </w:rPr>
              <w:t>.202</w:t>
            </w:r>
            <w:r w:rsidR="002747D4" w:rsidRPr="004B0A73">
              <w:rPr>
                <w:rFonts w:ascii="Calibri" w:eastAsia="Calibri" w:hAnsi="Calibri" w:cs="Calibri"/>
                <w:b/>
                <w:sz w:val="20"/>
                <w:szCs w:val="20"/>
                <w:lang w:val="en-US"/>
              </w:rPr>
              <w:t>3</w:t>
            </w:r>
            <w:r w:rsidRPr="004B0A73">
              <w:rPr>
                <w:rFonts w:ascii="Calibri" w:eastAsia="Calibri" w:hAnsi="Calibri" w:cs="Calibri"/>
                <w:b/>
                <w:sz w:val="20"/>
                <w:szCs w:val="20"/>
              </w:rPr>
              <w:t xml:space="preserve">. </w:t>
            </w:r>
          </w:p>
        </w:tc>
        <w:tc>
          <w:tcPr>
            <w:tcW w:w="1428" w:type="dxa"/>
            <w:tcBorders>
              <w:top w:val="nil"/>
              <w:left w:val="nil"/>
              <w:bottom w:val="single" w:sz="4" w:space="0" w:color="000000"/>
              <w:right w:val="nil"/>
            </w:tcBorders>
            <w:shd w:val="clear" w:color="auto" w:fill="E5B8B7" w:themeFill="accent2" w:themeFillTint="66"/>
            <w:vAlign w:val="center"/>
          </w:tcPr>
          <w:p w14:paraId="31000D4F" w14:textId="77777777" w:rsidR="00425078" w:rsidRPr="004B0A73" w:rsidRDefault="00A05CD6" w:rsidP="00003B5F">
            <w:pPr>
              <w:spacing w:before="0" w:after="0" w:line="240" w:lineRule="auto"/>
              <w:jc w:val="center"/>
              <w:rPr>
                <w:rFonts w:ascii="Calibri" w:eastAsia="Calibri" w:hAnsi="Calibri" w:cs="Calibri"/>
                <w:b/>
                <w:sz w:val="20"/>
                <w:szCs w:val="20"/>
              </w:rPr>
            </w:pPr>
            <w:r w:rsidRPr="004B0A73">
              <w:rPr>
                <w:rFonts w:ascii="Calibri" w:eastAsia="Calibri" w:hAnsi="Calibri" w:cs="Calibri"/>
                <w:b/>
                <w:sz w:val="20"/>
                <w:szCs w:val="20"/>
              </w:rPr>
              <w:t>% Остварење ФП-Буџет</w:t>
            </w:r>
          </w:p>
        </w:tc>
        <w:tc>
          <w:tcPr>
            <w:tcW w:w="1265" w:type="dxa"/>
            <w:tcBorders>
              <w:top w:val="nil"/>
              <w:left w:val="nil"/>
              <w:bottom w:val="single" w:sz="4" w:space="0" w:color="000000"/>
              <w:right w:val="nil"/>
            </w:tcBorders>
            <w:shd w:val="clear" w:color="auto" w:fill="E5B8B7" w:themeFill="accent2" w:themeFillTint="66"/>
            <w:vAlign w:val="center"/>
          </w:tcPr>
          <w:p w14:paraId="6A0B650A" w14:textId="6C5FAC67" w:rsidR="00425078" w:rsidRPr="00163DEA" w:rsidRDefault="00A05CD6" w:rsidP="00003B5F">
            <w:pPr>
              <w:spacing w:before="0" w:after="0" w:line="240" w:lineRule="auto"/>
              <w:jc w:val="center"/>
              <w:rPr>
                <w:rFonts w:ascii="Calibri" w:eastAsia="Calibri" w:hAnsi="Calibri" w:cs="Calibri"/>
                <w:b/>
                <w:sz w:val="20"/>
                <w:szCs w:val="20"/>
                <w:highlight w:val="yellow"/>
                <w:lang w:val="en-US"/>
              </w:rPr>
            </w:pPr>
            <w:r w:rsidRPr="00AF2567">
              <w:rPr>
                <w:rFonts w:ascii="Calibri" w:eastAsia="Calibri" w:hAnsi="Calibri" w:cs="Calibri"/>
                <w:b/>
                <w:sz w:val="20"/>
                <w:szCs w:val="20"/>
              </w:rPr>
              <w:t>% 202</w:t>
            </w:r>
            <w:r w:rsidR="002747D4" w:rsidRPr="00AF2567">
              <w:rPr>
                <w:rFonts w:ascii="Calibri" w:eastAsia="Calibri" w:hAnsi="Calibri" w:cs="Calibri"/>
                <w:b/>
                <w:sz w:val="20"/>
                <w:szCs w:val="20"/>
                <w:lang w:val="en-US"/>
              </w:rPr>
              <w:t>4</w:t>
            </w:r>
            <w:r w:rsidRPr="00AF2567">
              <w:rPr>
                <w:rFonts w:ascii="Calibri" w:eastAsia="Calibri" w:hAnsi="Calibri" w:cs="Calibri"/>
                <w:b/>
                <w:sz w:val="20"/>
                <w:szCs w:val="20"/>
              </w:rPr>
              <w:t>/202</w:t>
            </w:r>
            <w:r w:rsidR="002747D4" w:rsidRPr="00AF2567">
              <w:rPr>
                <w:rFonts w:ascii="Calibri" w:eastAsia="Calibri" w:hAnsi="Calibri" w:cs="Calibri"/>
                <w:b/>
                <w:sz w:val="20"/>
                <w:szCs w:val="20"/>
                <w:lang w:val="en-US"/>
              </w:rPr>
              <w:t>3</w:t>
            </w:r>
          </w:p>
        </w:tc>
      </w:tr>
      <w:tr w:rsidR="00425078" w:rsidRPr="00AF2567" w14:paraId="2FE9B4C7" w14:textId="77777777" w:rsidTr="00D26F92">
        <w:trPr>
          <w:trHeight w:val="746"/>
        </w:trPr>
        <w:tc>
          <w:tcPr>
            <w:tcW w:w="2646" w:type="dxa"/>
            <w:gridSpan w:val="2"/>
            <w:tcBorders>
              <w:top w:val="single" w:sz="4" w:space="0" w:color="000000"/>
              <w:left w:val="nil"/>
              <w:bottom w:val="nil"/>
              <w:right w:val="nil"/>
            </w:tcBorders>
            <w:shd w:val="clear" w:color="auto" w:fill="auto"/>
            <w:vAlign w:val="center"/>
          </w:tcPr>
          <w:p w14:paraId="1D2A7ACA" w14:textId="77777777" w:rsidR="00425078" w:rsidRPr="00AF2567" w:rsidRDefault="00A05CD6" w:rsidP="00003B5F">
            <w:pPr>
              <w:spacing w:before="0" w:after="0" w:line="240" w:lineRule="auto"/>
              <w:jc w:val="center"/>
              <w:rPr>
                <w:rFonts w:ascii="Calibri" w:eastAsia="Calibri" w:hAnsi="Calibri" w:cs="Calibri"/>
                <w:b/>
              </w:rPr>
            </w:pPr>
            <w:r w:rsidRPr="00AF2567">
              <w:rPr>
                <w:rFonts w:ascii="Calibri" w:eastAsia="Calibri" w:hAnsi="Calibri" w:cs="Calibri"/>
                <w:b/>
              </w:rPr>
              <w:t xml:space="preserve"> Непорески приходи </w:t>
            </w:r>
          </w:p>
        </w:tc>
        <w:tc>
          <w:tcPr>
            <w:tcW w:w="1438" w:type="dxa"/>
            <w:tcBorders>
              <w:top w:val="single" w:sz="4" w:space="0" w:color="000000"/>
              <w:left w:val="nil"/>
              <w:bottom w:val="nil"/>
              <w:right w:val="nil"/>
            </w:tcBorders>
            <w:shd w:val="clear" w:color="auto" w:fill="auto"/>
            <w:vAlign w:val="center"/>
          </w:tcPr>
          <w:p w14:paraId="01B54F22" w14:textId="1A7A7D4B" w:rsidR="00425078" w:rsidRPr="00AF2567" w:rsidRDefault="000353D9" w:rsidP="00003B5F">
            <w:pPr>
              <w:spacing w:before="0" w:after="0" w:line="240" w:lineRule="auto"/>
              <w:jc w:val="right"/>
              <w:rPr>
                <w:rFonts w:ascii="Calibri" w:eastAsia="Calibri" w:hAnsi="Calibri" w:cs="Calibri"/>
                <w:b/>
              </w:rPr>
            </w:pPr>
            <w:r w:rsidRPr="00AF2567">
              <w:rPr>
                <w:rFonts w:ascii="Calibri" w:eastAsia="Calibri" w:hAnsi="Calibri" w:cs="Calibri"/>
                <w:b/>
                <w:lang w:val="en-US"/>
              </w:rPr>
              <w:t>1</w:t>
            </w:r>
            <w:r w:rsidR="00EC5CC9" w:rsidRPr="00AF2567">
              <w:rPr>
                <w:rFonts w:ascii="Calibri" w:eastAsia="Calibri" w:hAnsi="Calibri" w:cs="Calibri"/>
                <w:b/>
                <w:lang w:val="en-US"/>
              </w:rPr>
              <w:t>5</w:t>
            </w:r>
            <w:r w:rsidR="00A05CD6" w:rsidRPr="00AF2567">
              <w:rPr>
                <w:rFonts w:ascii="Calibri" w:eastAsia="Calibri" w:hAnsi="Calibri" w:cs="Calibri"/>
                <w:b/>
              </w:rPr>
              <w:t>.000</w:t>
            </w:r>
          </w:p>
        </w:tc>
        <w:tc>
          <w:tcPr>
            <w:tcW w:w="1418" w:type="dxa"/>
            <w:tcBorders>
              <w:top w:val="single" w:sz="4" w:space="0" w:color="000000"/>
              <w:left w:val="nil"/>
              <w:bottom w:val="nil"/>
              <w:right w:val="nil"/>
            </w:tcBorders>
            <w:shd w:val="clear" w:color="auto" w:fill="auto"/>
            <w:vAlign w:val="center"/>
          </w:tcPr>
          <w:p w14:paraId="23A98439" w14:textId="77E1DA76" w:rsidR="00425078" w:rsidRPr="00AF2567" w:rsidRDefault="000353D9" w:rsidP="00003B5F">
            <w:pPr>
              <w:spacing w:before="0" w:after="0" w:line="240" w:lineRule="auto"/>
              <w:jc w:val="right"/>
              <w:rPr>
                <w:rFonts w:ascii="Calibri" w:eastAsia="Calibri" w:hAnsi="Calibri" w:cs="Calibri"/>
                <w:b/>
                <w:lang w:val="en-US"/>
              </w:rPr>
            </w:pPr>
            <w:r w:rsidRPr="00AF2567">
              <w:rPr>
                <w:rFonts w:ascii="Calibri" w:eastAsia="Calibri" w:hAnsi="Calibri" w:cs="Calibri"/>
                <w:b/>
                <w:lang w:val="en-US"/>
              </w:rPr>
              <w:t>9.286</w:t>
            </w:r>
          </w:p>
        </w:tc>
        <w:tc>
          <w:tcPr>
            <w:tcW w:w="1559" w:type="dxa"/>
            <w:tcBorders>
              <w:top w:val="single" w:sz="4" w:space="0" w:color="000000"/>
              <w:left w:val="nil"/>
              <w:bottom w:val="nil"/>
              <w:right w:val="nil"/>
            </w:tcBorders>
            <w:shd w:val="clear" w:color="auto" w:fill="auto"/>
            <w:vAlign w:val="center"/>
          </w:tcPr>
          <w:p w14:paraId="39425361" w14:textId="7ECF6BC1" w:rsidR="00425078" w:rsidRPr="00AF2567" w:rsidRDefault="00100FF2" w:rsidP="00003B5F">
            <w:pPr>
              <w:spacing w:before="0" w:after="0" w:line="240" w:lineRule="auto"/>
              <w:rPr>
                <w:rFonts w:ascii="Calibri" w:eastAsia="Calibri" w:hAnsi="Calibri" w:cs="Calibri"/>
                <w:b/>
                <w:lang w:val="en-US"/>
              </w:rPr>
            </w:pPr>
            <w:r w:rsidRPr="00AF2567">
              <w:rPr>
                <w:rFonts w:ascii="Calibri" w:eastAsia="Calibri" w:hAnsi="Calibri" w:cs="Calibri"/>
                <w:b/>
                <w:lang w:val="sr-Cyrl-BA"/>
              </w:rPr>
              <w:t xml:space="preserve">         </w:t>
            </w:r>
            <w:r w:rsidR="000353D9" w:rsidRPr="00AF2567">
              <w:rPr>
                <w:rFonts w:ascii="Calibri" w:eastAsia="Calibri" w:hAnsi="Calibri" w:cs="Calibri"/>
                <w:b/>
                <w:lang w:val="en-US"/>
              </w:rPr>
              <w:t xml:space="preserve">  </w:t>
            </w:r>
            <w:r w:rsidR="00C86192">
              <w:rPr>
                <w:rFonts w:ascii="Calibri" w:eastAsia="Calibri" w:hAnsi="Calibri" w:cs="Calibri"/>
                <w:b/>
                <w:lang w:val="en-US"/>
              </w:rPr>
              <w:t>682</w:t>
            </w:r>
          </w:p>
        </w:tc>
        <w:tc>
          <w:tcPr>
            <w:tcW w:w="1428" w:type="dxa"/>
            <w:tcBorders>
              <w:top w:val="single" w:sz="4" w:space="0" w:color="000000"/>
              <w:left w:val="nil"/>
              <w:bottom w:val="nil"/>
              <w:right w:val="nil"/>
            </w:tcBorders>
            <w:shd w:val="clear" w:color="auto" w:fill="auto"/>
            <w:vAlign w:val="center"/>
          </w:tcPr>
          <w:p w14:paraId="40858475" w14:textId="393580A3" w:rsidR="00425078" w:rsidRPr="00AF2567" w:rsidRDefault="00EC5CC9" w:rsidP="00003B5F">
            <w:pPr>
              <w:spacing w:before="0" w:after="0" w:line="240" w:lineRule="auto"/>
              <w:jc w:val="center"/>
              <w:rPr>
                <w:rFonts w:ascii="Calibri" w:eastAsia="Calibri" w:hAnsi="Calibri" w:cs="Calibri"/>
                <w:b/>
                <w:lang w:val="en-US"/>
              </w:rPr>
            </w:pPr>
            <w:r w:rsidRPr="00AF2567">
              <w:rPr>
                <w:rFonts w:ascii="Calibri" w:eastAsia="Calibri" w:hAnsi="Calibri" w:cs="Calibri"/>
                <w:b/>
                <w:lang w:val="en-US"/>
              </w:rPr>
              <w:t>61,9</w:t>
            </w:r>
          </w:p>
        </w:tc>
        <w:tc>
          <w:tcPr>
            <w:tcW w:w="1265" w:type="dxa"/>
            <w:tcBorders>
              <w:top w:val="single" w:sz="4" w:space="0" w:color="000000"/>
              <w:left w:val="nil"/>
              <w:bottom w:val="nil"/>
              <w:right w:val="nil"/>
            </w:tcBorders>
            <w:shd w:val="clear" w:color="auto" w:fill="auto"/>
            <w:vAlign w:val="center"/>
          </w:tcPr>
          <w:p w14:paraId="5D375CA3" w14:textId="550F5DAE" w:rsidR="00425078" w:rsidRPr="00AF2567" w:rsidRDefault="00B8680E" w:rsidP="00003B5F">
            <w:pPr>
              <w:spacing w:before="0" w:after="0" w:line="240" w:lineRule="auto"/>
              <w:jc w:val="right"/>
              <w:rPr>
                <w:rFonts w:ascii="Calibri" w:eastAsia="Calibri" w:hAnsi="Calibri" w:cs="Calibri"/>
                <w:sz w:val="22"/>
                <w:szCs w:val="22"/>
                <w:lang w:val="en-US"/>
              </w:rPr>
            </w:pPr>
            <w:r w:rsidRPr="00AF2567">
              <w:rPr>
                <w:rFonts w:ascii="Calibri" w:eastAsia="Calibri" w:hAnsi="Calibri" w:cs="Calibri"/>
                <w:sz w:val="22"/>
                <w:szCs w:val="22"/>
                <w:lang w:val="en-US"/>
              </w:rPr>
              <w:t>0</w:t>
            </w:r>
          </w:p>
        </w:tc>
      </w:tr>
      <w:tr w:rsidR="00425078" w:rsidRPr="00AF2567" w14:paraId="614ED5A7" w14:textId="77777777" w:rsidTr="00EC5CC9">
        <w:trPr>
          <w:trHeight w:val="381"/>
        </w:trPr>
        <w:tc>
          <w:tcPr>
            <w:tcW w:w="1029" w:type="dxa"/>
            <w:tcBorders>
              <w:top w:val="nil"/>
              <w:left w:val="nil"/>
              <w:bottom w:val="nil"/>
              <w:right w:val="nil"/>
            </w:tcBorders>
            <w:shd w:val="clear" w:color="auto" w:fill="auto"/>
            <w:vAlign w:val="center"/>
          </w:tcPr>
          <w:p w14:paraId="33C90EC9" w14:textId="77777777" w:rsidR="00425078" w:rsidRPr="00AF2567" w:rsidRDefault="00A05CD6" w:rsidP="00003B5F">
            <w:pPr>
              <w:spacing w:before="0" w:after="0" w:line="240" w:lineRule="auto"/>
              <w:rPr>
                <w:rFonts w:ascii="Calibri" w:eastAsia="Calibri" w:hAnsi="Calibri" w:cs="Calibri"/>
                <w:sz w:val="22"/>
                <w:szCs w:val="22"/>
              </w:rPr>
            </w:pPr>
            <w:r w:rsidRPr="00AF2567">
              <w:rPr>
                <w:rFonts w:ascii="Calibri" w:eastAsia="Calibri" w:hAnsi="Calibri" w:cs="Calibri"/>
                <w:sz w:val="22"/>
                <w:szCs w:val="22"/>
              </w:rPr>
              <w:t>729113</w:t>
            </w:r>
          </w:p>
        </w:tc>
        <w:tc>
          <w:tcPr>
            <w:tcW w:w="1617" w:type="dxa"/>
            <w:tcBorders>
              <w:top w:val="nil"/>
              <w:left w:val="nil"/>
              <w:bottom w:val="nil"/>
              <w:right w:val="nil"/>
            </w:tcBorders>
            <w:shd w:val="clear" w:color="auto" w:fill="auto"/>
            <w:vAlign w:val="center"/>
          </w:tcPr>
          <w:p w14:paraId="4348FC5A" w14:textId="77777777" w:rsidR="00425078" w:rsidRPr="00AF2567" w:rsidRDefault="00A05CD6" w:rsidP="00003B5F">
            <w:pPr>
              <w:spacing w:before="0" w:after="0" w:line="240" w:lineRule="auto"/>
              <w:rPr>
                <w:rFonts w:ascii="Calibri" w:eastAsia="Calibri" w:hAnsi="Calibri" w:cs="Calibri"/>
                <w:sz w:val="22"/>
                <w:szCs w:val="22"/>
              </w:rPr>
            </w:pPr>
            <w:r w:rsidRPr="00AF2567">
              <w:rPr>
                <w:rFonts w:ascii="Calibri" w:eastAsia="Calibri" w:hAnsi="Calibri" w:cs="Calibri"/>
                <w:sz w:val="22"/>
                <w:szCs w:val="22"/>
              </w:rPr>
              <w:t>Остали републички непорески приходи</w:t>
            </w:r>
          </w:p>
        </w:tc>
        <w:tc>
          <w:tcPr>
            <w:tcW w:w="1438" w:type="dxa"/>
            <w:tcBorders>
              <w:top w:val="nil"/>
              <w:left w:val="nil"/>
              <w:bottom w:val="nil"/>
              <w:right w:val="nil"/>
            </w:tcBorders>
            <w:shd w:val="clear" w:color="auto" w:fill="auto"/>
            <w:vAlign w:val="center"/>
          </w:tcPr>
          <w:p w14:paraId="6205DF89" w14:textId="381AF301" w:rsidR="00425078" w:rsidRPr="00AF2567" w:rsidRDefault="000353D9" w:rsidP="00003B5F">
            <w:pPr>
              <w:spacing w:before="0" w:after="0" w:line="240" w:lineRule="auto"/>
              <w:jc w:val="right"/>
              <w:rPr>
                <w:rFonts w:ascii="Calibri" w:eastAsia="Calibri" w:hAnsi="Calibri" w:cs="Calibri"/>
                <w:sz w:val="22"/>
                <w:szCs w:val="22"/>
              </w:rPr>
            </w:pPr>
            <w:r w:rsidRPr="00AF2567">
              <w:rPr>
                <w:rFonts w:ascii="Calibri" w:eastAsia="Calibri" w:hAnsi="Calibri" w:cs="Calibri"/>
                <w:sz w:val="22"/>
                <w:szCs w:val="22"/>
                <w:lang w:val="en-US"/>
              </w:rPr>
              <w:t>1</w:t>
            </w:r>
            <w:r w:rsidR="00EC5CC9" w:rsidRPr="00AF2567">
              <w:rPr>
                <w:rFonts w:ascii="Calibri" w:eastAsia="Calibri" w:hAnsi="Calibri" w:cs="Calibri"/>
                <w:sz w:val="22"/>
                <w:szCs w:val="22"/>
                <w:lang w:val="en-US"/>
              </w:rPr>
              <w:t>5</w:t>
            </w:r>
            <w:r w:rsidR="00A05CD6" w:rsidRPr="00AF2567">
              <w:rPr>
                <w:rFonts w:ascii="Calibri" w:eastAsia="Calibri" w:hAnsi="Calibri" w:cs="Calibri"/>
                <w:sz w:val="22"/>
                <w:szCs w:val="22"/>
              </w:rPr>
              <w:t>.000</w:t>
            </w:r>
          </w:p>
        </w:tc>
        <w:tc>
          <w:tcPr>
            <w:tcW w:w="1418" w:type="dxa"/>
            <w:tcBorders>
              <w:top w:val="nil"/>
              <w:left w:val="nil"/>
              <w:bottom w:val="nil"/>
              <w:right w:val="nil"/>
            </w:tcBorders>
            <w:shd w:val="clear" w:color="auto" w:fill="auto"/>
            <w:vAlign w:val="center"/>
          </w:tcPr>
          <w:p w14:paraId="165D789E" w14:textId="2E86D5AF" w:rsidR="00425078" w:rsidRPr="00AF2567" w:rsidRDefault="000353D9" w:rsidP="00003B5F">
            <w:pPr>
              <w:spacing w:before="0" w:after="0" w:line="240" w:lineRule="auto"/>
              <w:jc w:val="right"/>
              <w:rPr>
                <w:rFonts w:ascii="Calibri" w:eastAsia="Calibri" w:hAnsi="Calibri" w:cs="Calibri"/>
                <w:sz w:val="22"/>
                <w:szCs w:val="22"/>
                <w:lang w:val="en-US"/>
              </w:rPr>
            </w:pPr>
            <w:r w:rsidRPr="00AF2567">
              <w:rPr>
                <w:rFonts w:ascii="Calibri" w:eastAsia="Calibri" w:hAnsi="Calibri" w:cs="Calibri"/>
                <w:sz w:val="22"/>
                <w:szCs w:val="22"/>
                <w:lang w:val="en-US"/>
              </w:rPr>
              <w:t>9.286</w:t>
            </w:r>
          </w:p>
        </w:tc>
        <w:tc>
          <w:tcPr>
            <w:tcW w:w="1559" w:type="dxa"/>
            <w:tcBorders>
              <w:top w:val="nil"/>
              <w:left w:val="nil"/>
              <w:bottom w:val="nil"/>
              <w:right w:val="nil"/>
            </w:tcBorders>
            <w:shd w:val="clear" w:color="auto" w:fill="auto"/>
            <w:vAlign w:val="center"/>
          </w:tcPr>
          <w:p w14:paraId="1AE903D1" w14:textId="59C19ACC" w:rsidR="00425078" w:rsidRPr="00AF2567" w:rsidRDefault="00100FF2" w:rsidP="00003B5F">
            <w:pPr>
              <w:spacing w:before="0" w:after="0" w:line="240" w:lineRule="auto"/>
              <w:jc w:val="center"/>
              <w:rPr>
                <w:rFonts w:ascii="Calibri" w:eastAsia="Calibri" w:hAnsi="Calibri" w:cs="Calibri"/>
                <w:sz w:val="22"/>
                <w:szCs w:val="22"/>
                <w:lang w:val="en-US"/>
              </w:rPr>
            </w:pPr>
            <w:r w:rsidRPr="00AF2567">
              <w:rPr>
                <w:rFonts w:ascii="Calibri" w:eastAsia="Calibri" w:hAnsi="Calibri" w:cs="Calibri"/>
                <w:sz w:val="22"/>
                <w:szCs w:val="22"/>
                <w:lang w:val="sr-Cyrl-BA"/>
              </w:rPr>
              <w:t xml:space="preserve">    </w:t>
            </w:r>
            <w:r w:rsidR="00C86192">
              <w:rPr>
                <w:rFonts w:ascii="Calibri" w:eastAsia="Calibri" w:hAnsi="Calibri" w:cs="Calibri"/>
                <w:sz w:val="22"/>
                <w:szCs w:val="22"/>
                <w:lang w:val="en-US"/>
              </w:rPr>
              <w:t>682</w:t>
            </w:r>
          </w:p>
        </w:tc>
        <w:tc>
          <w:tcPr>
            <w:tcW w:w="1428" w:type="dxa"/>
            <w:tcBorders>
              <w:top w:val="nil"/>
              <w:left w:val="nil"/>
              <w:bottom w:val="nil"/>
              <w:right w:val="nil"/>
            </w:tcBorders>
            <w:shd w:val="clear" w:color="auto" w:fill="auto"/>
            <w:vAlign w:val="center"/>
          </w:tcPr>
          <w:p w14:paraId="7844282A" w14:textId="51ABA135" w:rsidR="00425078" w:rsidRPr="00AF2567" w:rsidRDefault="00296BFB" w:rsidP="00296BFB">
            <w:pPr>
              <w:spacing w:before="0" w:after="0" w:line="240" w:lineRule="auto"/>
              <w:rPr>
                <w:rFonts w:ascii="Calibri" w:eastAsia="Calibri" w:hAnsi="Calibri" w:cs="Calibri"/>
                <w:color w:val="000000"/>
                <w:sz w:val="22"/>
                <w:szCs w:val="22"/>
                <w:lang w:val="en-US"/>
              </w:rPr>
            </w:pPr>
            <w:r w:rsidRPr="00AF2567">
              <w:rPr>
                <w:rFonts w:ascii="Calibri" w:eastAsia="Calibri" w:hAnsi="Calibri" w:cs="Calibri"/>
                <w:color w:val="000000"/>
                <w:sz w:val="22"/>
                <w:szCs w:val="22"/>
                <w:lang w:val="en-US"/>
              </w:rPr>
              <w:t xml:space="preserve">        </w:t>
            </w:r>
            <w:r w:rsidR="00EC5CC9" w:rsidRPr="00AF2567">
              <w:rPr>
                <w:rFonts w:ascii="Calibri" w:eastAsia="Calibri" w:hAnsi="Calibri" w:cs="Calibri"/>
                <w:color w:val="000000"/>
                <w:sz w:val="22"/>
                <w:szCs w:val="22"/>
                <w:lang w:val="en-US"/>
              </w:rPr>
              <w:t>61,9</w:t>
            </w:r>
            <w:r w:rsidR="00100FF2" w:rsidRPr="00AF2567">
              <w:rPr>
                <w:rFonts w:ascii="Calibri" w:eastAsia="Calibri" w:hAnsi="Calibri" w:cs="Calibri"/>
                <w:color w:val="000000"/>
                <w:sz w:val="22"/>
                <w:szCs w:val="22"/>
                <w:lang w:val="sr-Cyrl-BA"/>
              </w:rPr>
              <w:t xml:space="preserve">           </w:t>
            </w:r>
            <w:r w:rsidR="002747D4" w:rsidRPr="00AF2567">
              <w:rPr>
                <w:rFonts w:ascii="Calibri" w:eastAsia="Calibri" w:hAnsi="Calibri" w:cs="Calibri"/>
                <w:color w:val="000000"/>
                <w:sz w:val="22"/>
                <w:szCs w:val="22"/>
                <w:lang w:val="en-US"/>
              </w:rPr>
              <w:t xml:space="preserve">  </w:t>
            </w:r>
          </w:p>
        </w:tc>
        <w:tc>
          <w:tcPr>
            <w:tcW w:w="1265" w:type="dxa"/>
            <w:tcBorders>
              <w:top w:val="nil"/>
              <w:left w:val="nil"/>
              <w:bottom w:val="nil"/>
              <w:right w:val="nil"/>
            </w:tcBorders>
            <w:shd w:val="clear" w:color="auto" w:fill="auto"/>
            <w:vAlign w:val="center"/>
          </w:tcPr>
          <w:p w14:paraId="69C5B8C9" w14:textId="1FA043B4" w:rsidR="00425078" w:rsidRPr="00AF2567" w:rsidRDefault="00B8680E" w:rsidP="00003B5F">
            <w:pPr>
              <w:spacing w:before="0" w:after="0" w:line="240" w:lineRule="auto"/>
              <w:jc w:val="right"/>
              <w:rPr>
                <w:rFonts w:ascii="Calibri" w:eastAsia="Calibri" w:hAnsi="Calibri" w:cs="Calibri"/>
                <w:sz w:val="22"/>
                <w:szCs w:val="22"/>
                <w:lang w:val="en-US"/>
              </w:rPr>
            </w:pPr>
            <w:r w:rsidRPr="00AF2567">
              <w:rPr>
                <w:rFonts w:ascii="Calibri" w:eastAsia="Calibri" w:hAnsi="Calibri" w:cs="Calibri"/>
                <w:sz w:val="22"/>
                <w:szCs w:val="22"/>
                <w:lang w:val="en-US"/>
              </w:rPr>
              <w:t>0</w:t>
            </w:r>
          </w:p>
        </w:tc>
      </w:tr>
    </w:tbl>
    <w:p w14:paraId="22DA6F41" w14:textId="77777777" w:rsidR="003272C2" w:rsidRPr="00AF2567" w:rsidRDefault="003272C2" w:rsidP="00003B5F">
      <w:pPr>
        <w:spacing w:after="0" w:line="240" w:lineRule="auto"/>
        <w:jc w:val="both"/>
        <w:rPr>
          <w:rFonts w:ascii="Calibri" w:eastAsia="Calibri" w:hAnsi="Calibri" w:cs="Calibri"/>
          <w:b/>
          <w:sz w:val="26"/>
          <w:szCs w:val="26"/>
          <w:lang w:val="sr-Cyrl-BA"/>
        </w:rPr>
      </w:pPr>
    </w:p>
    <w:p w14:paraId="76DCD184" w14:textId="77777777" w:rsidR="00F25D01" w:rsidRPr="00163DEA" w:rsidRDefault="00F25D01" w:rsidP="00003B5F">
      <w:pPr>
        <w:spacing w:after="0" w:line="240" w:lineRule="auto"/>
        <w:jc w:val="both"/>
        <w:rPr>
          <w:rFonts w:ascii="Calibri" w:eastAsia="Calibri" w:hAnsi="Calibri" w:cs="Calibri"/>
          <w:b/>
          <w:sz w:val="26"/>
          <w:szCs w:val="26"/>
          <w:highlight w:val="yellow"/>
          <w:lang w:val="sr-Cyrl-BA"/>
        </w:rPr>
      </w:pPr>
    </w:p>
    <w:p w14:paraId="1D108901" w14:textId="77777777" w:rsidR="00F25D01" w:rsidRPr="00163DEA" w:rsidRDefault="00F25D01" w:rsidP="00003B5F">
      <w:pPr>
        <w:spacing w:after="0" w:line="240" w:lineRule="auto"/>
        <w:jc w:val="both"/>
        <w:rPr>
          <w:rFonts w:ascii="Calibri" w:eastAsia="Calibri" w:hAnsi="Calibri" w:cs="Calibri"/>
          <w:b/>
          <w:sz w:val="26"/>
          <w:szCs w:val="26"/>
          <w:highlight w:val="yellow"/>
          <w:lang w:val="sr-Cyrl-BA"/>
        </w:rPr>
      </w:pPr>
    </w:p>
    <w:p w14:paraId="16E07C40" w14:textId="77777777" w:rsidR="00F25D01" w:rsidRPr="00163DEA" w:rsidRDefault="00F25D01" w:rsidP="00003B5F">
      <w:pPr>
        <w:spacing w:after="0" w:line="240" w:lineRule="auto"/>
        <w:jc w:val="both"/>
        <w:rPr>
          <w:rFonts w:ascii="Calibri" w:eastAsia="Calibri" w:hAnsi="Calibri" w:cs="Calibri"/>
          <w:b/>
          <w:sz w:val="26"/>
          <w:szCs w:val="26"/>
          <w:highlight w:val="yellow"/>
          <w:lang w:val="sr-Cyrl-BA"/>
        </w:rPr>
      </w:pPr>
    </w:p>
    <w:p w14:paraId="7B749C6A" w14:textId="77777777" w:rsidR="00F25D01" w:rsidRPr="00163DEA" w:rsidRDefault="00F25D01" w:rsidP="00003B5F">
      <w:pPr>
        <w:spacing w:after="0" w:line="240" w:lineRule="auto"/>
        <w:jc w:val="both"/>
        <w:rPr>
          <w:rFonts w:ascii="Calibri" w:eastAsia="Calibri" w:hAnsi="Calibri" w:cs="Calibri"/>
          <w:b/>
          <w:sz w:val="26"/>
          <w:szCs w:val="26"/>
          <w:highlight w:val="yellow"/>
          <w:lang w:val="sr-Cyrl-BA"/>
        </w:rPr>
      </w:pPr>
    </w:p>
    <w:p w14:paraId="269C5D12" w14:textId="77777777" w:rsidR="00F25D01" w:rsidRPr="00163DEA" w:rsidRDefault="00F25D01" w:rsidP="00003B5F">
      <w:pPr>
        <w:spacing w:after="0" w:line="240" w:lineRule="auto"/>
        <w:jc w:val="both"/>
        <w:rPr>
          <w:rFonts w:ascii="Calibri" w:eastAsia="Calibri" w:hAnsi="Calibri" w:cs="Calibri"/>
          <w:b/>
          <w:sz w:val="26"/>
          <w:szCs w:val="26"/>
          <w:highlight w:val="yellow"/>
          <w:lang w:val="sr-Cyrl-BA"/>
        </w:rPr>
      </w:pPr>
    </w:p>
    <w:p w14:paraId="62816136" w14:textId="77777777" w:rsidR="00F25D01" w:rsidRPr="00163DEA" w:rsidRDefault="00F25D01" w:rsidP="00003B5F">
      <w:pPr>
        <w:spacing w:after="0" w:line="240" w:lineRule="auto"/>
        <w:jc w:val="both"/>
        <w:rPr>
          <w:rFonts w:ascii="Calibri" w:eastAsia="Calibri" w:hAnsi="Calibri" w:cs="Calibri"/>
          <w:b/>
          <w:sz w:val="26"/>
          <w:szCs w:val="26"/>
          <w:highlight w:val="yellow"/>
          <w:lang w:val="sr-Cyrl-BA"/>
        </w:rPr>
      </w:pPr>
    </w:p>
    <w:p w14:paraId="4AF3D62E" w14:textId="77777777" w:rsidR="00F25D01" w:rsidRPr="00163DEA" w:rsidRDefault="00F25D01" w:rsidP="00003B5F">
      <w:pPr>
        <w:spacing w:after="0" w:line="240" w:lineRule="auto"/>
        <w:jc w:val="both"/>
        <w:rPr>
          <w:rFonts w:ascii="Calibri" w:eastAsia="Calibri" w:hAnsi="Calibri" w:cs="Calibri"/>
          <w:b/>
          <w:sz w:val="26"/>
          <w:szCs w:val="26"/>
          <w:highlight w:val="yellow"/>
          <w:lang w:val="sr-Cyrl-BA"/>
        </w:rPr>
      </w:pPr>
    </w:p>
    <w:p w14:paraId="6A3A84A4" w14:textId="77777777" w:rsidR="00F25D01" w:rsidRDefault="00F25D01" w:rsidP="00003B5F">
      <w:pPr>
        <w:spacing w:after="0" w:line="240" w:lineRule="auto"/>
        <w:jc w:val="both"/>
        <w:rPr>
          <w:rFonts w:ascii="Calibri" w:eastAsia="Calibri" w:hAnsi="Calibri" w:cs="Calibri"/>
          <w:b/>
          <w:sz w:val="26"/>
          <w:szCs w:val="26"/>
          <w:highlight w:val="yellow"/>
          <w:lang w:val="en-US"/>
        </w:rPr>
      </w:pPr>
    </w:p>
    <w:p w14:paraId="04C9A03B" w14:textId="77777777" w:rsidR="00AF2567" w:rsidRPr="00AF2567" w:rsidRDefault="00AF2567" w:rsidP="00003B5F">
      <w:pPr>
        <w:spacing w:after="0" w:line="240" w:lineRule="auto"/>
        <w:jc w:val="both"/>
        <w:rPr>
          <w:rFonts w:ascii="Calibri" w:eastAsia="Calibri" w:hAnsi="Calibri" w:cs="Calibri"/>
          <w:b/>
          <w:sz w:val="26"/>
          <w:szCs w:val="26"/>
          <w:highlight w:val="yellow"/>
          <w:lang w:val="en-US"/>
        </w:rPr>
      </w:pPr>
    </w:p>
    <w:p w14:paraId="3A5D80E3" w14:textId="77777777" w:rsidR="002747D4" w:rsidRPr="00163DEA" w:rsidRDefault="002747D4" w:rsidP="00003B5F">
      <w:pPr>
        <w:spacing w:before="0" w:after="0" w:line="240" w:lineRule="auto"/>
        <w:jc w:val="both"/>
        <w:rPr>
          <w:rFonts w:ascii="Calibri" w:eastAsia="Calibri" w:hAnsi="Calibri" w:cs="Calibri"/>
          <w:b/>
          <w:sz w:val="26"/>
          <w:szCs w:val="26"/>
          <w:highlight w:val="yellow"/>
          <w:lang w:val="sr-Cyrl-BA"/>
        </w:rPr>
      </w:pPr>
    </w:p>
    <w:p w14:paraId="184B3CE0" w14:textId="77777777" w:rsidR="00425078" w:rsidRPr="00AA7C1C" w:rsidRDefault="00A05CD6" w:rsidP="00003B5F">
      <w:pPr>
        <w:spacing w:before="0" w:after="0" w:line="240" w:lineRule="auto"/>
        <w:jc w:val="both"/>
        <w:rPr>
          <w:rFonts w:ascii="Calibri" w:eastAsia="Calibri" w:hAnsi="Calibri" w:cs="Calibri"/>
          <w:b/>
          <w:sz w:val="26"/>
          <w:szCs w:val="26"/>
        </w:rPr>
      </w:pPr>
      <w:r w:rsidRPr="00AA7C1C">
        <w:rPr>
          <w:rFonts w:ascii="Calibri" w:eastAsia="Calibri" w:hAnsi="Calibri" w:cs="Calibri"/>
          <w:b/>
          <w:sz w:val="26"/>
          <w:szCs w:val="26"/>
        </w:rPr>
        <w:t>3.3.3. Грантови</w:t>
      </w:r>
    </w:p>
    <w:p w14:paraId="196B2DED" w14:textId="77777777" w:rsidR="00425078" w:rsidRPr="00AA7C1C" w:rsidRDefault="00425078" w:rsidP="00003B5F">
      <w:pPr>
        <w:spacing w:before="0" w:after="0" w:line="240" w:lineRule="auto"/>
        <w:jc w:val="both"/>
        <w:rPr>
          <w:rFonts w:ascii="Calibri" w:eastAsia="Calibri" w:hAnsi="Calibri" w:cs="Calibri"/>
          <w:sz w:val="26"/>
          <w:szCs w:val="26"/>
        </w:rPr>
      </w:pPr>
    </w:p>
    <w:p w14:paraId="5EF35CEF" w14:textId="59A3AE7D" w:rsidR="003272C2" w:rsidRPr="00AA7C1C" w:rsidRDefault="00A05CD6" w:rsidP="00003B5F">
      <w:pPr>
        <w:spacing w:before="0" w:after="0" w:line="240" w:lineRule="auto"/>
        <w:jc w:val="both"/>
        <w:rPr>
          <w:rFonts w:ascii="Calibri" w:eastAsia="Calibri" w:hAnsi="Calibri" w:cs="Calibri"/>
          <w:sz w:val="26"/>
          <w:szCs w:val="26"/>
          <w:lang w:val="en-US"/>
        </w:rPr>
      </w:pPr>
      <w:r w:rsidRPr="00AA7C1C">
        <w:rPr>
          <w:rFonts w:ascii="Calibri" w:eastAsia="Calibri" w:hAnsi="Calibri" w:cs="Calibri"/>
          <w:sz w:val="26"/>
          <w:szCs w:val="26"/>
        </w:rPr>
        <w:t>Грантови у извјештају се односе на добровољне уплате физичких и правних лица у земљи и иностранству те чине 0,</w:t>
      </w:r>
      <w:r w:rsidR="00100FF2" w:rsidRPr="00AA7C1C">
        <w:rPr>
          <w:rFonts w:ascii="Calibri" w:eastAsia="Calibri" w:hAnsi="Calibri" w:cs="Calibri"/>
          <w:sz w:val="26"/>
          <w:szCs w:val="26"/>
          <w:lang w:val="sr-Cyrl-BA"/>
        </w:rPr>
        <w:t>2</w:t>
      </w:r>
      <w:r w:rsidRPr="00AA7C1C">
        <w:rPr>
          <w:rFonts w:ascii="Calibri" w:eastAsia="Calibri" w:hAnsi="Calibri" w:cs="Calibri"/>
          <w:sz w:val="26"/>
          <w:szCs w:val="26"/>
        </w:rPr>
        <w:t xml:space="preserve">% укупних буџетских прихода. </w:t>
      </w:r>
    </w:p>
    <w:p w14:paraId="50F5FAD0" w14:textId="2FBA2DEF" w:rsidR="003272C2" w:rsidRPr="00AA7C1C" w:rsidRDefault="003272C2" w:rsidP="00003B5F">
      <w:pPr>
        <w:spacing w:after="0" w:line="240" w:lineRule="auto"/>
        <w:jc w:val="both"/>
        <w:rPr>
          <w:rFonts w:ascii="Calibri" w:eastAsia="Calibri" w:hAnsi="Calibri" w:cs="Calibri"/>
          <w:sz w:val="26"/>
          <w:szCs w:val="26"/>
          <w:lang w:val="en-US"/>
        </w:rPr>
      </w:pPr>
      <w:r w:rsidRPr="00AA7C1C">
        <w:rPr>
          <w:rFonts w:ascii="Calibri" w:eastAsia="Calibri" w:hAnsi="Calibri" w:cs="Calibri"/>
          <w:sz w:val="26"/>
          <w:szCs w:val="26"/>
        </w:rPr>
        <w:t xml:space="preserve">Грантове чине: </w:t>
      </w:r>
    </w:p>
    <w:p w14:paraId="07A3D5C2" w14:textId="77777777" w:rsidR="003272C2" w:rsidRPr="00AA7C1C" w:rsidRDefault="003272C2" w:rsidP="00003B5F">
      <w:pPr>
        <w:spacing w:before="0" w:after="0" w:line="240" w:lineRule="auto"/>
        <w:jc w:val="both"/>
        <w:rPr>
          <w:rFonts w:ascii="Calibri" w:eastAsia="Calibri" w:hAnsi="Calibri" w:cs="Calibri"/>
          <w:sz w:val="26"/>
          <w:szCs w:val="26"/>
        </w:rPr>
      </w:pPr>
      <w:r w:rsidRPr="00AA7C1C">
        <w:rPr>
          <w:rFonts w:ascii="Calibri" w:eastAsia="Calibri" w:hAnsi="Calibri" w:cs="Calibri"/>
          <w:sz w:val="26"/>
          <w:szCs w:val="26"/>
        </w:rPr>
        <w:t>- текући грантови из иностранства;</w:t>
      </w:r>
    </w:p>
    <w:p w14:paraId="334C35F0" w14:textId="77777777" w:rsidR="003272C2" w:rsidRPr="00AA7C1C" w:rsidRDefault="003272C2" w:rsidP="00003B5F">
      <w:pPr>
        <w:spacing w:before="0" w:after="0" w:line="240" w:lineRule="auto"/>
        <w:jc w:val="both"/>
        <w:rPr>
          <w:rFonts w:ascii="Calibri" w:eastAsia="Calibri" w:hAnsi="Calibri" w:cs="Calibri"/>
          <w:sz w:val="26"/>
          <w:szCs w:val="26"/>
        </w:rPr>
      </w:pPr>
      <w:r w:rsidRPr="00AA7C1C">
        <w:rPr>
          <w:rFonts w:ascii="Calibri" w:eastAsia="Calibri" w:hAnsi="Calibri" w:cs="Calibri"/>
          <w:sz w:val="26"/>
          <w:szCs w:val="26"/>
        </w:rPr>
        <w:t>- текући грантови из земље.</w:t>
      </w:r>
    </w:p>
    <w:p w14:paraId="0DBE1673" w14:textId="77777777" w:rsidR="003272C2" w:rsidRPr="00163DEA" w:rsidRDefault="003272C2" w:rsidP="00003B5F">
      <w:pPr>
        <w:spacing w:before="0" w:after="0" w:line="240" w:lineRule="auto"/>
        <w:jc w:val="both"/>
        <w:rPr>
          <w:rFonts w:ascii="Calibri" w:eastAsia="Calibri" w:hAnsi="Calibri" w:cs="Calibri"/>
          <w:sz w:val="26"/>
          <w:szCs w:val="26"/>
          <w:highlight w:val="yellow"/>
        </w:rPr>
      </w:pPr>
    </w:p>
    <w:p w14:paraId="50700095" w14:textId="720954AF" w:rsidR="003272C2" w:rsidRPr="00AA7C1C" w:rsidRDefault="003272C2" w:rsidP="00003B5F">
      <w:pPr>
        <w:spacing w:before="0" w:after="0" w:line="240" w:lineRule="auto"/>
        <w:jc w:val="both"/>
        <w:rPr>
          <w:rFonts w:ascii="Calibri" w:eastAsia="Calibri" w:hAnsi="Calibri" w:cs="Calibri"/>
          <w:sz w:val="26"/>
          <w:szCs w:val="26"/>
          <w:lang w:val="sr-Cyrl-BA"/>
        </w:rPr>
      </w:pPr>
      <w:r w:rsidRPr="000D2DF3">
        <w:rPr>
          <w:rFonts w:ascii="Calibri" w:eastAsia="Calibri" w:hAnsi="Calibri" w:cs="Calibri"/>
          <w:sz w:val="26"/>
          <w:szCs w:val="26"/>
        </w:rPr>
        <w:t xml:space="preserve">Грантови су планирани у износу од </w:t>
      </w:r>
      <w:r w:rsidR="000D2DF3" w:rsidRPr="000D2DF3">
        <w:rPr>
          <w:rFonts w:ascii="Calibri" w:eastAsia="Calibri" w:hAnsi="Calibri" w:cs="Calibri"/>
          <w:sz w:val="26"/>
          <w:szCs w:val="26"/>
          <w:lang w:val="en-US"/>
        </w:rPr>
        <w:t>32.800</w:t>
      </w:r>
      <w:r w:rsidRPr="000D2DF3">
        <w:rPr>
          <w:rFonts w:ascii="Calibri" w:eastAsia="Calibri" w:hAnsi="Calibri" w:cs="Calibri"/>
          <w:sz w:val="26"/>
          <w:szCs w:val="26"/>
        </w:rPr>
        <w:t xml:space="preserve"> КМ за период од 01.01 – 3</w:t>
      </w:r>
      <w:r w:rsidR="00AA7C1C" w:rsidRPr="000D2DF3">
        <w:rPr>
          <w:rFonts w:ascii="Calibri" w:eastAsia="Calibri" w:hAnsi="Calibri" w:cs="Calibri"/>
          <w:sz w:val="26"/>
          <w:szCs w:val="26"/>
          <w:lang w:val="sr-Cyrl-BA"/>
        </w:rPr>
        <w:t>1</w:t>
      </w:r>
      <w:r w:rsidRPr="000D2DF3">
        <w:rPr>
          <w:rFonts w:ascii="Calibri" w:eastAsia="Calibri" w:hAnsi="Calibri" w:cs="Calibri"/>
          <w:sz w:val="26"/>
          <w:szCs w:val="26"/>
        </w:rPr>
        <w:t xml:space="preserve">. </w:t>
      </w:r>
      <w:r w:rsidR="00AA7C1C" w:rsidRPr="000D2DF3">
        <w:rPr>
          <w:rFonts w:ascii="Calibri" w:eastAsia="Calibri" w:hAnsi="Calibri" w:cs="Calibri"/>
          <w:sz w:val="26"/>
          <w:szCs w:val="26"/>
          <w:lang w:val="sr-Cyrl-BA"/>
        </w:rPr>
        <w:t>12</w:t>
      </w:r>
      <w:r w:rsidRPr="000D2DF3">
        <w:rPr>
          <w:rFonts w:ascii="Calibri" w:eastAsia="Calibri" w:hAnsi="Calibri" w:cs="Calibri"/>
          <w:sz w:val="26"/>
          <w:szCs w:val="26"/>
        </w:rPr>
        <w:t>. 202</w:t>
      </w:r>
      <w:r w:rsidR="00B8680E" w:rsidRPr="000D2DF3">
        <w:rPr>
          <w:rFonts w:ascii="Calibri" w:eastAsia="Calibri" w:hAnsi="Calibri" w:cs="Calibri"/>
          <w:sz w:val="26"/>
          <w:szCs w:val="26"/>
          <w:lang w:val="en-US"/>
        </w:rPr>
        <w:t>4</w:t>
      </w:r>
      <w:r w:rsidRPr="000D2DF3">
        <w:rPr>
          <w:rFonts w:ascii="Calibri" w:eastAsia="Calibri" w:hAnsi="Calibri" w:cs="Calibri"/>
          <w:sz w:val="26"/>
          <w:szCs w:val="26"/>
        </w:rPr>
        <w:t xml:space="preserve">. године. Остварено је </w:t>
      </w:r>
      <w:r w:rsidR="000D2DF3" w:rsidRPr="000D2DF3">
        <w:rPr>
          <w:rFonts w:ascii="Calibri" w:eastAsia="Calibri" w:hAnsi="Calibri" w:cs="Calibri"/>
          <w:sz w:val="26"/>
          <w:szCs w:val="26"/>
          <w:lang w:val="en-US"/>
        </w:rPr>
        <w:t>47.021</w:t>
      </w:r>
      <w:r w:rsidRPr="000D2DF3">
        <w:rPr>
          <w:rFonts w:ascii="Calibri" w:eastAsia="Calibri" w:hAnsi="Calibri" w:cs="Calibri"/>
          <w:sz w:val="26"/>
          <w:szCs w:val="26"/>
        </w:rPr>
        <w:t xml:space="preserve"> КМ што је </w:t>
      </w:r>
      <w:r w:rsidR="00EC5CC9" w:rsidRPr="000D2DF3">
        <w:rPr>
          <w:rFonts w:ascii="Calibri" w:eastAsia="Calibri" w:hAnsi="Calibri" w:cs="Calibri"/>
          <w:sz w:val="26"/>
          <w:szCs w:val="26"/>
          <w:lang w:val="en-US"/>
        </w:rPr>
        <w:t>1</w:t>
      </w:r>
      <w:r w:rsidR="000D2DF3" w:rsidRPr="000D2DF3">
        <w:rPr>
          <w:rFonts w:ascii="Calibri" w:eastAsia="Calibri" w:hAnsi="Calibri" w:cs="Calibri"/>
          <w:sz w:val="26"/>
          <w:szCs w:val="26"/>
          <w:lang w:val="en-US"/>
        </w:rPr>
        <w:t>43,36</w:t>
      </w:r>
      <w:r w:rsidRPr="000D2DF3">
        <w:rPr>
          <w:rFonts w:ascii="Calibri" w:eastAsia="Calibri" w:hAnsi="Calibri" w:cs="Calibri"/>
          <w:sz w:val="26"/>
          <w:szCs w:val="26"/>
        </w:rPr>
        <w:t>% у односу на буџет.</w:t>
      </w:r>
      <w:r w:rsidR="00EC5CC9" w:rsidRPr="000D2DF3">
        <w:t xml:space="preserve"> </w:t>
      </w:r>
      <w:r w:rsidR="00EC5CC9" w:rsidRPr="000D2DF3">
        <w:rPr>
          <w:rFonts w:ascii="Calibri" w:eastAsia="Calibri" w:hAnsi="Calibri" w:cs="Calibri"/>
          <w:sz w:val="26"/>
          <w:szCs w:val="26"/>
        </w:rPr>
        <w:t>У 2024. години је евидентирана</w:t>
      </w:r>
      <w:r w:rsidR="00EC5CC9" w:rsidRPr="000D2DF3">
        <w:rPr>
          <w:rFonts w:ascii="Calibri" w:eastAsia="Calibri" w:hAnsi="Calibri" w:cs="Calibri"/>
          <w:sz w:val="26"/>
          <w:szCs w:val="26"/>
          <w:lang w:val="en-US"/>
        </w:rPr>
        <w:t xml:space="preserve"> </w:t>
      </w:r>
      <w:r w:rsidR="00EC5CC9" w:rsidRPr="000D2DF3">
        <w:rPr>
          <w:rFonts w:ascii="Calibri" w:eastAsia="Calibri" w:hAnsi="Calibri" w:cs="Calibri"/>
          <w:sz w:val="26"/>
          <w:szCs w:val="26"/>
        </w:rPr>
        <w:t>једна ванредна донација (донација скупљених новчаних средстава након смрти дјетета), једнократно</w:t>
      </w:r>
      <w:r w:rsidR="00EC5CC9" w:rsidRPr="000D2DF3">
        <w:rPr>
          <w:rFonts w:ascii="Calibri" w:eastAsia="Calibri" w:hAnsi="Calibri" w:cs="Calibri"/>
          <w:sz w:val="26"/>
          <w:szCs w:val="26"/>
          <w:lang w:val="sr-Cyrl-BA"/>
        </w:rPr>
        <w:t>г карактера.</w:t>
      </w:r>
    </w:p>
    <w:p w14:paraId="61D7327D" w14:textId="77777777" w:rsidR="000F70E8" w:rsidRPr="00163DEA" w:rsidRDefault="000F70E8" w:rsidP="00003B5F">
      <w:pPr>
        <w:spacing w:before="0" w:after="0" w:line="240" w:lineRule="auto"/>
        <w:jc w:val="both"/>
        <w:rPr>
          <w:rFonts w:ascii="Calibri" w:eastAsia="Calibri" w:hAnsi="Calibri" w:cs="Calibri"/>
          <w:sz w:val="26"/>
          <w:szCs w:val="26"/>
          <w:highlight w:val="yellow"/>
          <w:lang w:val="sr-Cyrl-BA"/>
        </w:rPr>
      </w:pPr>
    </w:p>
    <w:p w14:paraId="2592F74D" w14:textId="77777777" w:rsidR="003272C2" w:rsidRPr="00AA7C1C" w:rsidRDefault="003272C2" w:rsidP="00003B5F">
      <w:pPr>
        <w:spacing w:before="0" w:after="0" w:line="240" w:lineRule="auto"/>
        <w:jc w:val="both"/>
        <w:rPr>
          <w:rFonts w:ascii="Calibri" w:eastAsia="Calibri" w:hAnsi="Calibri" w:cs="Calibri"/>
          <w:sz w:val="26"/>
          <w:szCs w:val="26"/>
          <w:lang w:val="en-US"/>
        </w:rPr>
      </w:pPr>
    </w:p>
    <w:p w14:paraId="3FCD9AB0" w14:textId="19FD4D80" w:rsidR="00425078" w:rsidRPr="00AA7C1C" w:rsidRDefault="00A05CD6" w:rsidP="00003B5F">
      <w:pPr>
        <w:spacing w:before="0" w:after="0" w:line="240" w:lineRule="auto"/>
        <w:jc w:val="both"/>
        <w:rPr>
          <w:rFonts w:ascii="Calibri" w:eastAsia="Calibri" w:hAnsi="Calibri" w:cs="Calibri"/>
          <w:sz w:val="26"/>
          <w:szCs w:val="26"/>
        </w:rPr>
      </w:pPr>
      <w:r w:rsidRPr="00AA7C1C">
        <w:rPr>
          <w:rFonts w:ascii="Calibri" w:eastAsia="Calibri" w:hAnsi="Calibri" w:cs="Calibri"/>
          <w:sz w:val="26"/>
          <w:szCs w:val="26"/>
        </w:rPr>
        <w:t>У табели је представљена структура грантова:</w:t>
      </w:r>
    </w:p>
    <w:p w14:paraId="4DB4379D" w14:textId="77777777" w:rsidR="00425078" w:rsidRPr="00AA7C1C" w:rsidRDefault="00425078" w:rsidP="00003B5F">
      <w:pPr>
        <w:spacing w:before="0" w:after="0" w:line="240" w:lineRule="auto"/>
        <w:jc w:val="both"/>
        <w:rPr>
          <w:rFonts w:ascii="Calibri" w:eastAsia="Calibri" w:hAnsi="Calibri" w:cs="Calibri"/>
          <w:sz w:val="26"/>
          <w:szCs w:val="26"/>
        </w:rPr>
      </w:pPr>
    </w:p>
    <w:p w14:paraId="15C66E89" w14:textId="77777777" w:rsidR="00425078" w:rsidRPr="000D2DF3" w:rsidRDefault="00A05CD6" w:rsidP="00003B5F">
      <w:pPr>
        <w:spacing w:before="0" w:after="160" w:line="240" w:lineRule="auto"/>
        <w:jc w:val="both"/>
        <w:rPr>
          <w:rFonts w:ascii="Calibri" w:eastAsia="Calibri" w:hAnsi="Calibri" w:cs="Calibri"/>
          <w:b/>
          <w:i/>
          <w:lang w:val="en-US"/>
        </w:rPr>
      </w:pPr>
      <w:r w:rsidRPr="00AA7C1C">
        <w:rPr>
          <w:rFonts w:ascii="Calibri" w:eastAsia="Calibri" w:hAnsi="Calibri" w:cs="Calibri"/>
          <w:b/>
          <w:i/>
        </w:rPr>
        <w:t>Табела 4. Грантови</w:t>
      </w:r>
    </w:p>
    <w:tbl>
      <w:tblPr>
        <w:tblStyle w:val="a2"/>
        <w:tblW w:w="9755" w:type="dxa"/>
        <w:tblInd w:w="26" w:type="dxa"/>
        <w:tblLayout w:type="fixed"/>
        <w:tblLook w:val="0400" w:firstRow="0" w:lastRow="0" w:firstColumn="0" w:lastColumn="0" w:noHBand="0" w:noVBand="1"/>
      </w:tblPr>
      <w:tblGrid>
        <w:gridCol w:w="1108"/>
        <w:gridCol w:w="1690"/>
        <w:gridCol w:w="1635"/>
        <w:gridCol w:w="1338"/>
        <w:gridCol w:w="1433"/>
        <w:gridCol w:w="1417"/>
        <w:gridCol w:w="1134"/>
      </w:tblGrid>
      <w:tr w:rsidR="00425078" w:rsidRPr="00163DEA" w14:paraId="515795D9" w14:textId="77777777" w:rsidTr="00C86192">
        <w:trPr>
          <w:trHeight w:val="1109"/>
        </w:trPr>
        <w:tc>
          <w:tcPr>
            <w:tcW w:w="1108" w:type="dxa"/>
            <w:tcBorders>
              <w:top w:val="nil"/>
              <w:left w:val="nil"/>
              <w:bottom w:val="single" w:sz="4" w:space="0" w:color="000000"/>
              <w:right w:val="nil"/>
            </w:tcBorders>
            <w:shd w:val="clear" w:color="auto" w:fill="E5B8B7" w:themeFill="accent2" w:themeFillTint="66"/>
            <w:vAlign w:val="center"/>
          </w:tcPr>
          <w:p w14:paraId="788B31D7" w14:textId="77777777" w:rsidR="00425078" w:rsidRPr="00163DEA" w:rsidRDefault="00A05CD6" w:rsidP="00003B5F">
            <w:pPr>
              <w:spacing w:before="0" w:after="0" w:line="240" w:lineRule="auto"/>
              <w:jc w:val="center"/>
              <w:rPr>
                <w:rFonts w:ascii="Calibri" w:eastAsia="Calibri" w:hAnsi="Calibri" w:cs="Calibri"/>
                <w:b/>
                <w:color w:val="000000"/>
                <w:sz w:val="22"/>
                <w:szCs w:val="22"/>
                <w:highlight w:val="yellow"/>
              </w:rPr>
            </w:pPr>
            <w:r w:rsidRPr="00C86192">
              <w:rPr>
                <w:rFonts w:ascii="Calibri" w:eastAsia="Calibri" w:hAnsi="Calibri" w:cs="Calibri"/>
                <w:b/>
                <w:color w:val="000000"/>
                <w:sz w:val="22"/>
                <w:szCs w:val="22"/>
              </w:rPr>
              <w:t> </w:t>
            </w:r>
          </w:p>
        </w:tc>
        <w:tc>
          <w:tcPr>
            <w:tcW w:w="1690" w:type="dxa"/>
            <w:tcBorders>
              <w:top w:val="nil"/>
              <w:left w:val="nil"/>
              <w:bottom w:val="single" w:sz="4" w:space="0" w:color="000000"/>
              <w:right w:val="nil"/>
            </w:tcBorders>
            <w:shd w:val="clear" w:color="auto" w:fill="E5B8B7" w:themeFill="accent2" w:themeFillTint="66"/>
            <w:vAlign w:val="center"/>
          </w:tcPr>
          <w:p w14:paraId="0F040E87" w14:textId="77777777" w:rsidR="00425078" w:rsidRPr="00042879" w:rsidRDefault="00A05CD6" w:rsidP="00003B5F">
            <w:pPr>
              <w:spacing w:before="0" w:after="0" w:line="240" w:lineRule="auto"/>
              <w:jc w:val="center"/>
              <w:rPr>
                <w:rFonts w:ascii="Calibri" w:eastAsia="Calibri" w:hAnsi="Calibri" w:cs="Calibri"/>
                <w:b/>
                <w:color w:val="000000"/>
                <w:sz w:val="20"/>
                <w:szCs w:val="20"/>
              </w:rPr>
            </w:pPr>
            <w:r w:rsidRPr="00042879">
              <w:rPr>
                <w:rFonts w:ascii="Calibri" w:eastAsia="Calibri" w:hAnsi="Calibri" w:cs="Calibri"/>
                <w:b/>
                <w:color w:val="000000"/>
                <w:sz w:val="20"/>
                <w:szCs w:val="20"/>
              </w:rPr>
              <w:t>ОПИС</w:t>
            </w:r>
          </w:p>
        </w:tc>
        <w:tc>
          <w:tcPr>
            <w:tcW w:w="1635" w:type="dxa"/>
            <w:tcBorders>
              <w:top w:val="nil"/>
              <w:left w:val="nil"/>
              <w:bottom w:val="single" w:sz="4" w:space="0" w:color="000000"/>
              <w:right w:val="nil"/>
            </w:tcBorders>
            <w:shd w:val="clear" w:color="auto" w:fill="E5B8B7" w:themeFill="accent2" w:themeFillTint="66"/>
            <w:vAlign w:val="center"/>
          </w:tcPr>
          <w:p w14:paraId="5C9C5400" w14:textId="77777777" w:rsidR="00100FF2" w:rsidRPr="00042879" w:rsidRDefault="00A05CD6" w:rsidP="00003B5F">
            <w:pPr>
              <w:spacing w:before="0" w:after="0" w:line="240" w:lineRule="auto"/>
              <w:jc w:val="center"/>
              <w:rPr>
                <w:rFonts w:ascii="Calibri" w:eastAsia="Calibri" w:hAnsi="Calibri" w:cs="Calibri"/>
                <w:b/>
                <w:color w:val="000000"/>
                <w:sz w:val="20"/>
                <w:szCs w:val="20"/>
                <w:lang w:val="sr-Cyrl-BA"/>
              </w:rPr>
            </w:pPr>
            <w:r w:rsidRPr="00042879">
              <w:rPr>
                <w:rFonts w:ascii="Calibri" w:eastAsia="Calibri" w:hAnsi="Calibri" w:cs="Calibri"/>
                <w:b/>
                <w:color w:val="000000"/>
                <w:sz w:val="20"/>
                <w:szCs w:val="20"/>
              </w:rPr>
              <w:t>ФП-Буџет за 01.01.-</w:t>
            </w:r>
          </w:p>
          <w:p w14:paraId="29AE099E" w14:textId="2195C97E" w:rsidR="00425078" w:rsidRPr="00042879" w:rsidRDefault="00A05CD6" w:rsidP="00003B5F">
            <w:pPr>
              <w:spacing w:before="0" w:after="0" w:line="240" w:lineRule="auto"/>
              <w:jc w:val="center"/>
              <w:rPr>
                <w:rFonts w:ascii="Calibri" w:eastAsia="Calibri" w:hAnsi="Calibri" w:cs="Calibri"/>
                <w:b/>
                <w:color w:val="000000"/>
                <w:sz w:val="20"/>
                <w:szCs w:val="20"/>
              </w:rPr>
            </w:pPr>
            <w:r w:rsidRPr="00042879">
              <w:rPr>
                <w:rFonts w:ascii="Calibri" w:eastAsia="Calibri" w:hAnsi="Calibri" w:cs="Calibri"/>
                <w:b/>
                <w:color w:val="000000"/>
                <w:sz w:val="20"/>
                <w:szCs w:val="20"/>
              </w:rPr>
              <w:t>3</w:t>
            </w:r>
            <w:r w:rsidR="004B0A73" w:rsidRPr="00042879">
              <w:rPr>
                <w:rFonts w:ascii="Calibri" w:eastAsia="Calibri" w:hAnsi="Calibri" w:cs="Calibri"/>
                <w:b/>
                <w:color w:val="000000"/>
                <w:sz w:val="20"/>
                <w:szCs w:val="20"/>
                <w:lang w:val="en-US"/>
              </w:rPr>
              <w:t>1</w:t>
            </w:r>
            <w:r w:rsidRPr="00042879">
              <w:rPr>
                <w:rFonts w:ascii="Calibri" w:eastAsia="Calibri" w:hAnsi="Calibri" w:cs="Calibri"/>
                <w:b/>
                <w:color w:val="000000"/>
                <w:sz w:val="20"/>
                <w:szCs w:val="20"/>
              </w:rPr>
              <w:t>.</w:t>
            </w:r>
            <w:r w:rsidR="004B0A73" w:rsidRPr="00042879">
              <w:rPr>
                <w:rFonts w:ascii="Calibri" w:eastAsia="Calibri" w:hAnsi="Calibri" w:cs="Calibri"/>
                <w:b/>
                <w:color w:val="000000"/>
                <w:sz w:val="20"/>
                <w:szCs w:val="20"/>
                <w:lang w:val="en-US"/>
              </w:rPr>
              <w:t>12</w:t>
            </w:r>
            <w:r w:rsidR="00100FF2" w:rsidRPr="00042879">
              <w:rPr>
                <w:rFonts w:ascii="Calibri" w:eastAsia="Calibri" w:hAnsi="Calibri" w:cs="Calibri"/>
                <w:b/>
                <w:color w:val="000000"/>
                <w:sz w:val="20"/>
                <w:szCs w:val="20"/>
                <w:lang w:val="sr-Cyrl-BA"/>
              </w:rPr>
              <w:t>.</w:t>
            </w:r>
            <w:r w:rsidRPr="00042879">
              <w:rPr>
                <w:rFonts w:ascii="Calibri" w:eastAsia="Calibri" w:hAnsi="Calibri" w:cs="Calibri"/>
                <w:b/>
                <w:color w:val="000000"/>
                <w:sz w:val="20"/>
                <w:szCs w:val="20"/>
              </w:rPr>
              <w:t>202</w:t>
            </w:r>
            <w:r w:rsidR="00B8680E" w:rsidRPr="00042879">
              <w:rPr>
                <w:rFonts w:ascii="Calibri" w:eastAsia="Calibri" w:hAnsi="Calibri" w:cs="Calibri"/>
                <w:b/>
                <w:color w:val="000000"/>
                <w:sz w:val="20"/>
                <w:szCs w:val="20"/>
                <w:lang w:val="en-US"/>
              </w:rPr>
              <w:t>4</w:t>
            </w:r>
            <w:r w:rsidRPr="00042879">
              <w:rPr>
                <w:rFonts w:ascii="Calibri" w:eastAsia="Calibri" w:hAnsi="Calibri" w:cs="Calibri"/>
                <w:b/>
                <w:color w:val="000000"/>
                <w:sz w:val="20"/>
                <w:szCs w:val="20"/>
              </w:rPr>
              <w:t xml:space="preserve">.         </w:t>
            </w:r>
          </w:p>
        </w:tc>
        <w:tc>
          <w:tcPr>
            <w:tcW w:w="1338" w:type="dxa"/>
            <w:tcBorders>
              <w:top w:val="nil"/>
              <w:left w:val="nil"/>
              <w:bottom w:val="single" w:sz="4" w:space="0" w:color="000000"/>
              <w:right w:val="nil"/>
            </w:tcBorders>
            <w:shd w:val="clear" w:color="auto" w:fill="E5B8B7" w:themeFill="accent2" w:themeFillTint="66"/>
            <w:vAlign w:val="center"/>
          </w:tcPr>
          <w:p w14:paraId="6D284B37" w14:textId="77777777" w:rsidR="00100FF2" w:rsidRPr="00042879" w:rsidRDefault="00A05CD6" w:rsidP="00003B5F">
            <w:pPr>
              <w:spacing w:before="0" w:after="0" w:line="240" w:lineRule="auto"/>
              <w:jc w:val="center"/>
              <w:rPr>
                <w:rFonts w:ascii="Calibri" w:eastAsia="Calibri" w:hAnsi="Calibri" w:cs="Calibri"/>
                <w:b/>
                <w:color w:val="000000"/>
                <w:sz w:val="20"/>
                <w:szCs w:val="20"/>
                <w:lang w:val="sr-Cyrl-BA"/>
              </w:rPr>
            </w:pPr>
            <w:r w:rsidRPr="00042879">
              <w:rPr>
                <w:rFonts w:ascii="Calibri" w:eastAsia="Calibri" w:hAnsi="Calibri" w:cs="Calibri"/>
                <w:b/>
                <w:color w:val="000000"/>
                <w:sz w:val="20"/>
                <w:szCs w:val="20"/>
              </w:rPr>
              <w:t>Остварење 01.01.-</w:t>
            </w:r>
          </w:p>
          <w:p w14:paraId="14B3AB32" w14:textId="1146CEBD" w:rsidR="00425078" w:rsidRPr="00042879" w:rsidRDefault="00A05CD6" w:rsidP="00003B5F">
            <w:pPr>
              <w:spacing w:before="0" w:after="0" w:line="240" w:lineRule="auto"/>
              <w:jc w:val="center"/>
              <w:rPr>
                <w:rFonts w:ascii="Calibri" w:eastAsia="Calibri" w:hAnsi="Calibri" w:cs="Calibri"/>
                <w:b/>
                <w:color w:val="000000"/>
                <w:sz w:val="20"/>
                <w:szCs w:val="20"/>
                <w:lang w:val="sr-Cyrl-BA"/>
              </w:rPr>
            </w:pPr>
            <w:r w:rsidRPr="00042879">
              <w:rPr>
                <w:rFonts w:ascii="Calibri" w:eastAsia="Calibri" w:hAnsi="Calibri" w:cs="Calibri"/>
                <w:b/>
                <w:color w:val="000000"/>
                <w:sz w:val="20"/>
                <w:szCs w:val="20"/>
              </w:rPr>
              <w:t>3</w:t>
            </w:r>
            <w:r w:rsidR="004B0A73" w:rsidRPr="00042879">
              <w:rPr>
                <w:rFonts w:ascii="Calibri" w:eastAsia="Calibri" w:hAnsi="Calibri" w:cs="Calibri"/>
                <w:b/>
                <w:color w:val="000000"/>
                <w:sz w:val="20"/>
                <w:szCs w:val="20"/>
                <w:lang w:val="en-US"/>
              </w:rPr>
              <w:t>1</w:t>
            </w:r>
            <w:r w:rsidRPr="00042879">
              <w:rPr>
                <w:rFonts w:ascii="Calibri" w:eastAsia="Calibri" w:hAnsi="Calibri" w:cs="Calibri"/>
                <w:b/>
                <w:color w:val="000000"/>
                <w:sz w:val="20"/>
                <w:szCs w:val="20"/>
              </w:rPr>
              <w:t>.</w:t>
            </w:r>
            <w:r w:rsidR="004B0A73" w:rsidRPr="00042879">
              <w:rPr>
                <w:rFonts w:ascii="Calibri" w:eastAsia="Calibri" w:hAnsi="Calibri" w:cs="Calibri"/>
                <w:b/>
                <w:color w:val="000000"/>
                <w:sz w:val="20"/>
                <w:szCs w:val="20"/>
                <w:lang w:val="en-US"/>
              </w:rPr>
              <w:t>12</w:t>
            </w:r>
            <w:r w:rsidRPr="00042879">
              <w:rPr>
                <w:rFonts w:ascii="Calibri" w:eastAsia="Calibri" w:hAnsi="Calibri" w:cs="Calibri"/>
                <w:b/>
                <w:color w:val="000000"/>
                <w:sz w:val="20"/>
                <w:szCs w:val="20"/>
              </w:rPr>
              <w:t>.202</w:t>
            </w:r>
            <w:r w:rsidR="00B8680E" w:rsidRPr="00042879">
              <w:rPr>
                <w:rFonts w:ascii="Calibri" w:eastAsia="Calibri" w:hAnsi="Calibri" w:cs="Calibri"/>
                <w:b/>
                <w:color w:val="000000"/>
                <w:sz w:val="20"/>
                <w:szCs w:val="20"/>
                <w:lang w:val="en-US"/>
              </w:rPr>
              <w:t>4</w:t>
            </w:r>
            <w:r w:rsidRPr="00042879">
              <w:rPr>
                <w:rFonts w:ascii="Calibri" w:eastAsia="Calibri" w:hAnsi="Calibri" w:cs="Calibri"/>
                <w:b/>
                <w:color w:val="000000"/>
                <w:sz w:val="20"/>
                <w:szCs w:val="20"/>
              </w:rPr>
              <w:t>.</w:t>
            </w:r>
          </w:p>
        </w:tc>
        <w:tc>
          <w:tcPr>
            <w:tcW w:w="1433" w:type="dxa"/>
            <w:tcBorders>
              <w:top w:val="nil"/>
              <w:left w:val="nil"/>
              <w:bottom w:val="single" w:sz="4" w:space="0" w:color="000000"/>
              <w:right w:val="nil"/>
            </w:tcBorders>
            <w:shd w:val="clear" w:color="auto" w:fill="E5B8B7" w:themeFill="accent2" w:themeFillTint="66"/>
            <w:vAlign w:val="center"/>
          </w:tcPr>
          <w:p w14:paraId="4BBB6ADD" w14:textId="3ED5CDD8" w:rsidR="00425078" w:rsidRPr="00163DEA" w:rsidRDefault="00A05CD6" w:rsidP="00003B5F">
            <w:pPr>
              <w:spacing w:before="0" w:after="0" w:line="240" w:lineRule="auto"/>
              <w:jc w:val="center"/>
              <w:rPr>
                <w:rFonts w:ascii="Calibri" w:eastAsia="Calibri" w:hAnsi="Calibri" w:cs="Calibri"/>
                <w:b/>
                <w:sz w:val="20"/>
                <w:szCs w:val="20"/>
                <w:highlight w:val="yellow"/>
                <w:lang w:val="en-US"/>
              </w:rPr>
            </w:pPr>
            <w:r w:rsidRPr="00C86192">
              <w:rPr>
                <w:rFonts w:ascii="Calibri" w:eastAsia="Calibri" w:hAnsi="Calibri" w:cs="Calibri"/>
                <w:b/>
                <w:sz w:val="20"/>
                <w:szCs w:val="20"/>
              </w:rPr>
              <w:t>Остварење 01.01-3</w:t>
            </w:r>
            <w:r w:rsidR="004B0A73" w:rsidRPr="00C86192">
              <w:rPr>
                <w:rFonts w:ascii="Calibri" w:eastAsia="Calibri" w:hAnsi="Calibri" w:cs="Calibri"/>
                <w:b/>
                <w:sz w:val="20"/>
                <w:szCs w:val="20"/>
                <w:lang w:val="en-US"/>
              </w:rPr>
              <w:t>1</w:t>
            </w:r>
            <w:r w:rsidRPr="00C86192">
              <w:rPr>
                <w:rFonts w:ascii="Calibri" w:eastAsia="Calibri" w:hAnsi="Calibri" w:cs="Calibri"/>
                <w:b/>
                <w:sz w:val="20"/>
                <w:szCs w:val="20"/>
              </w:rPr>
              <w:t>.</w:t>
            </w:r>
            <w:r w:rsidR="004B0A73" w:rsidRPr="00C86192">
              <w:rPr>
                <w:rFonts w:ascii="Calibri" w:eastAsia="Calibri" w:hAnsi="Calibri" w:cs="Calibri"/>
                <w:b/>
                <w:sz w:val="20"/>
                <w:szCs w:val="20"/>
                <w:lang w:val="en-US"/>
              </w:rPr>
              <w:t>12</w:t>
            </w:r>
            <w:r w:rsidRPr="00C86192">
              <w:rPr>
                <w:rFonts w:ascii="Calibri" w:eastAsia="Calibri" w:hAnsi="Calibri" w:cs="Calibri"/>
                <w:b/>
                <w:sz w:val="20"/>
                <w:szCs w:val="20"/>
              </w:rPr>
              <w:t>.202</w:t>
            </w:r>
            <w:r w:rsidR="004B0A73" w:rsidRPr="00C86192">
              <w:rPr>
                <w:rFonts w:ascii="Calibri" w:eastAsia="Calibri" w:hAnsi="Calibri" w:cs="Calibri"/>
                <w:b/>
                <w:sz w:val="20"/>
                <w:szCs w:val="20"/>
                <w:lang w:val="en-US"/>
              </w:rPr>
              <w:t>3</w:t>
            </w:r>
          </w:p>
        </w:tc>
        <w:tc>
          <w:tcPr>
            <w:tcW w:w="1417" w:type="dxa"/>
            <w:tcBorders>
              <w:top w:val="nil"/>
              <w:left w:val="nil"/>
              <w:bottom w:val="single" w:sz="4" w:space="0" w:color="000000"/>
              <w:right w:val="nil"/>
            </w:tcBorders>
            <w:shd w:val="clear" w:color="auto" w:fill="E5B8B7" w:themeFill="accent2" w:themeFillTint="66"/>
            <w:vAlign w:val="center"/>
          </w:tcPr>
          <w:p w14:paraId="6FFF87FC" w14:textId="13CD38CE" w:rsidR="00425078" w:rsidRPr="00042879" w:rsidRDefault="00100FF2" w:rsidP="00003B5F">
            <w:pPr>
              <w:spacing w:before="0" w:after="0" w:line="240" w:lineRule="auto"/>
              <w:jc w:val="center"/>
              <w:rPr>
                <w:rFonts w:ascii="Calibri" w:eastAsia="Calibri" w:hAnsi="Calibri" w:cs="Calibri"/>
                <w:b/>
                <w:sz w:val="20"/>
                <w:szCs w:val="20"/>
              </w:rPr>
            </w:pPr>
            <w:r w:rsidRPr="00042879">
              <w:rPr>
                <w:rFonts w:ascii="Calibri" w:eastAsia="Calibri" w:hAnsi="Calibri" w:cs="Calibri"/>
                <w:b/>
                <w:sz w:val="20"/>
                <w:szCs w:val="20"/>
                <w:lang w:val="sr-Cyrl-BA"/>
              </w:rPr>
              <w:t xml:space="preserve"> %</w:t>
            </w:r>
            <w:r w:rsidRPr="00042879">
              <w:rPr>
                <w:rFonts w:ascii="Calibri" w:eastAsia="Calibri" w:hAnsi="Calibri" w:cs="Calibri"/>
                <w:b/>
                <w:sz w:val="20"/>
                <w:szCs w:val="20"/>
              </w:rPr>
              <w:t>Остваре</w:t>
            </w:r>
            <w:r w:rsidRPr="00042879">
              <w:rPr>
                <w:rFonts w:ascii="Calibri" w:eastAsia="Calibri" w:hAnsi="Calibri" w:cs="Calibri"/>
                <w:b/>
                <w:sz w:val="20"/>
                <w:szCs w:val="20"/>
                <w:lang w:val="sr-Cyrl-BA"/>
              </w:rPr>
              <w:t>њ</w:t>
            </w:r>
            <w:r w:rsidRPr="00042879">
              <w:rPr>
                <w:rFonts w:ascii="Calibri" w:eastAsia="Calibri" w:hAnsi="Calibri" w:cs="Calibri"/>
                <w:b/>
                <w:sz w:val="20"/>
                <w:szCs w:val="20"/>
              </w:rPr>
              <w:t>е ФП-Буџет</w:t>
            </w:r>
          </w:p>
        </w:tc>
        <w:tc>
          <w:tcPr>
            <w:tcW w:w="1134" w:type="dxa"/>
            <w:tcBorders>
              <w:top w:val="nil"/>
              <w:left w:val="nil"/>
              <w:bottom w:val="single" w:sz="4" w:space="0" w:color="000000"/>
              <w:right w:val="nil"/>
            </w:tcBorders>
            <w:shd w:val="clear" w:color="auto" w:fill="E5B8B7" w:themeFill="accent2" w:themeFillTint="66"/>
            <w:vAlign w:val="center"/>
          </w:tcPr>
          <w:p w14:paraId="3910B75F" w14:textId="7AA13E17" w:rsidR="00425078" w:rsidRPr="00042879" w:rsidRDefault="00A05CD6" w:rsidP="00003B5F">
            <w:pPr>
              <w:spacing w:before="0" w:after="0" w:line="240" w:lineRule="auto"/>
              <w:jc w:val="center"/>
              <w:rPr>
                <w:rFonts w:ascii="Calibri" w:eastAsia="Calibri" w:hAnsi="Calibri" w:cs="Calibri"/>
                <w:b/>
                <w:sz w:val="20"/>
                <w:szCs w:val="20"/>
                <w:lang w:val="en-US"/>
              </w:rPr>
            </w:pPr>
            <w:r w:rsidRPr="00042879">
              <w:rPr>
                <w:rFonts w:ascii="Calibri" w:eastAsia="Calibri" w:hAnsi="Calibri" w:cs="Calibri"/>
                <w:b/>
                <w:sz w:val="20"/>
                <w:szCs w:val="20"/>
              </w:rPr>
              <w:t>% 202</w:t>
            </w:r>
            <w:r w:rsidR="00B8680E" w:rsidRPr="00042879">
              <w:rPr>
                <w:rFonts w:ascii="Calibri" w:eastAsia="Calibri" w:hAnsi="Calibri" w:cs="Calibri"/>
                <w:b/>
                <w:sz w:val="20"/>
                <w:szCs w:val="20"/>
                <w:lang w:val="en-US"/>
              </w:rPr>
              <w:t>4</w:t>
            </w:r>
            <w:r w:rsidRPr="00042879">
              <w:rPr>
                <w:rFonts w:ascii="Calibri" w:eastAsia="Calibri" w:hAnsi="Calibri" w:cs="Calibri"/>
                <w:b/>
                <w:sz w:val="20"/>
                <w:szCs w:val="20"/>
              </w:rPr>
              <w:t>/202</w:t>
            </w:r>
            <w:r w:rsidR="00B8680E" w:rsidRPr="00042879">
              <w:rPr>
                <w:rFonts w:ascii="Calibri" w:eastAsia="Calibri" w:hAnsi="Calibri" w:cs="Calibri"/>
                <w:b/>
                <w:sz w:val="20"/>
                <w:szCs w:val="20"/>
                <w:lang w:val="en-US"/>
              </w:rPr>
              <w:t>3</w:t>
            </w:r>
          </w:p>
        </w:tc>
      </w:tr>
      <w:tr w:rsidR="00425078" w:rsidRPr="00163DEA" w14:paraId="1CD0F9E6" w14:textId="77777777" w:rsidTr="00C86192">
        <w:trPr>
          <w:trHeight w:val="705"/>
        </w:trPr>
        <w:tc>
          <w:tcPr>
            <w:tcW w:w="1108" w:type="dxa"/>
            <w:tcBorders>
              <w:top w:val="single" w:sz="4" w:space="0" w:color="000000"/>
              <w:left w:val="nil"/>
              <w:bottom w:val="nil"/>
              <w:right w:val="nil"/>
            </w:tcBorders>
            <w:shd w:val="clear" w:color="auto" w:fill="auto"/>
            <w:vAlign w:val="center"/>
          </w:tcPr>
          <w:p w14:paraId="281C739C" w14:textId="77777777" w:rsidR="00425078" w:rsidRPr="000D2DF3" w:rsidRDefault="00A05CD6" w:rsidP="00003B5F">
            <w:pPr>
              <w:spacing w:before="0" w:after="0" w:line="240" w:lineRule="auto"/>
              <w:rPr>
                <w:rFonts w:ascii="Calibri" w:eastAsia="Calibri" w:hAnsi="Calibri" w:cs="Calibri"/>
                <w:b/>
                <w:color w:val="000000"/>
                <w:sz w:val="22"/>
                <w:szCs w:val="22"/>
              </w:rPr>
            </w:pPr>
            <w:r w:rsidRPr="000D2DF3">
              <w:rPr>
                <w:rFonts w:ascii="Calibri" w:eastAsia="Calibri" w:hAnsi="Calibri" w:cs="Calibri"/>
                <w:b/>
                <w:color w:val="000000"/>
                <w:sz w:val="22"/>
                <w:szCs w:val="22"/>
              </w:rPr>
              <w:t>731</w:t>
            </w:r>
          </w:p>
        </w:tc>
        <w:tc>
          <w:tcPr>
            <w:tcW w:w="1690" w:type="dxa"/>
            <w:tcBorders>
              <w:top w:val="single" w:sz="4" w:space="0" w:color="000000"/>
              <w:left w:val="nil"/>
              <w:bottom w:val="nil"/>
              <w:right w:val="nil"/>
            </w:tcBorders>
            <w:shd w:val="clear" w:color="auto" w:fill="auto"/>
            <w:vAlign w:val="center"/>
          </w:tcPr>
          <w:p w14:paraId="668BEFFA" w14:textId="77777777" w:rsidR="00425078" w:rsidRPr="000D2DF3" w:rsidRDefault="00A05CD6" w:rsidP="00003B5F">
            <w:pPr>
              <w:spacing w:before="0" w:after="0" w:line="240" w:lineRule="auto"/>
              <w:rPr>
                <w:rFonts w:ascii="Calibri" w:eastAsia="Calibri" w:hAnsi="Calibri" w:cs="Calibri"/>
                <w:b/>
                <w:color w:val="000000"/>
                <w:sz w:val="20"/>
                <w:szCs w:val="20"/>
              </w:rPr>
            </w:pPr>
            <w:r w:rsidRPr="000D2DF3">
              <w:rPr>
                <w:rFonts w:ascii="Calibri" w:eastAsia="Calibri" w:hAnsi="Calibri" w:cs="Calibri"/>
                <w:b/>
                <w:color w:val="000000"/>
                <w:sz w:val="20"/>
                <w:szCs w:val="20"/>
              </w:rPr>
              <w:t>Грантови</w:t>
            </w:r>
          </w:p>
        </w:tc>
        <w:tc>
          <w:tcPr>
            <w:tcW w:w="1635" w:type="dxa"/>
            <w:tcBorders>
              <w:top w:val="single" w:sz="4" w:space="0" w:color="000000"/>
              <w:left w:val="nil"/>
              <w:bottom w:val="nil"/>
              <w:right w:val="nil"/>
            </w:tcBorders>
            <w:shd w:val="clear" w:color="auto" w:fill="auto"/>
            <w:vAlign w:val="center"/>
          </w:tcPr>
          <w:p w14:paraId="21822E87" w14:textId="40FF46F0" w:rsidR="00425078" w:rsidRPr="000D2DF3" w:rsidRDefault="00B8680E" w:rsidP="00003B5F">
            <w:pPr>
              <w:spacing w:before="0" w:after="0" w:line="240" w:lineRule="auto"/>
              <w:rPr>
                <w:rFonts w:ascii="Calibri" w:eastAsia="Calibri" w:hAnsi="Calibri" w:cs="Calibri"/>
                <w:b/>
                <w:color w:val="000000"/>
                <w:sz w:val="20"/>
                <w:szCs w:val="20"/>
                <w:lang w:val="en-US"/>
              </w:rPr>
            </w:pPr>
            <w:r w:rsidRPr="000D2DF3">
              <w:rPr>
                <w:rFonts w:ascii="Calibri" w:eastAsia="Calibri" w:hAnsi="Calibri" w:cs="Calibri"/>
                <w:b/>
                <w:color w:val="000000"/>
                <w:sz w:val="20"/>
                <w:szCs w:val="20"/>
                <w:lang w:val="en-US"/>
              </w:rPr>
              <w:t xml:space="preserve">          </w:t>
            </w:r>
            <w:r w:rsidR="000D2DF3" w:rsidRPr="000D2DF3">
              <w:rPr>
                <w:rFonts w:ascii="Calibri" w:eastAsia="Calibri" w:hAnsi="Calibri" w:cs="Calibri"/>
                <w:b/>
                <w:color w:val="000000"/>
                <w:sz w:val="20"/>
                <w:szCs w:val="20"/>
                <w:lang w:val="en-US"/>
              </w:rPr>
              <w:t>32</w:t>
            </w:r>
            <w:r w:rsidR="000353D9" w:rsidRPr="000D2DF3">
              <w:rPr>
                <w:rFonts w:ascii="Calibri" w:eastAsia="Calibri" w:hAnsi="Calibri" w:cs="Calibri"/>
                <w:b/>
                <w:color w:val="000000"/>
                <w:sz w:val="20"/>
                <w:szCs w:val="20"/>
                <w:lang w:val="en-US"/>
              </w:rPr>
              <w:t>.</w:t>
            </w:r>
            <w:r w:rsidR="000D2DF3" w:rsidRPr="000D2DF3">
              <w:rPr>
                <w:rFonts w:ascii="Calibri" w:eastAsia="Calibri" w:hAnsi="Calibri" w:cs="Calibri"/>
                <w:b/>
                <w:color w:val="000000"/>
                <w:sz w:val="20"/>
                <w:szCs w:val="20"/>
                <w:lang w:val="en-US"/>
              </w:rPr>
              <w:t>8</w:t>
            </w:r>
            <w:r w:rsidR="000353D9" w:rsidRPr="000D2DF3">
              <w:rPr>
                <w:rFonts w:ascii="Calibri" w:eastAsia="Calibri" w:hAnsi="Calibri" w:cs="Calibri"/>
                <w:b/>
                <w:color w:val="000000"/>
                <w:sz w:val="20"/>
                <w:szCs w:val="20"/>
                <w:lang w:val="en-US"/>
              </w:rPr>
              <w:t>00</w:t>
            </w:r>
          </w:p>
        </w:tc>
        <w:tc>
          <w:tcPr>
            <w:tcW w:w="1338" w:type="dxa"/>
            <w:tcBorders>
              <w:top w:val="single" w:sz="4" w:space="0" w:color="000000"/>
              <w:left w:val="nil"/>
              <w:bottom w:val="nil"/>
              <w:right w:val="nil"/>
            </w:tcBorders>
            <w:shd w:val="clear" w:color="auto" w:fill="auto"/>
            <w:vAlign w:val="center"/>
          </w:tcPr>
          <w:p w14:paraId="1A3FA951" w14:textId="3BBA5A74" w:rsidR="00425078" w:rsidRPr="000D2DF3" w:rsidRDefault="00EC5CC9" w:rsidP="00003B5F">
            <w:pPr>
              <w:spacing w:before="0" w:after="0" w:line="240" w:lineRule="auto"/>
              <w:jc w:val="center"/>
              <w:rPr>
                <w:rFonts w:ascii="Calibri" w:eastAsia="Calibri" w:hAnsi="Calibri" w:cs="Calibri"/>
                <w:b/>
                <w:color w:val="000000"/>
                <w:sz w:val="20"/>
                <w:szCs w:val="20"/>
                <w:highlight w:val="yellow"/>
                <w:lang w:val="en-US"/>
              </w:rPr>
            </w:pPr>
            <w:r w:rsidRPr="000D2DF3">
              <w:rPr>
                <w:rFonts w:ascii="Calibri" w:eastAsia="Calibri" w:hAnsi="Calibri" w:cs="Calibri"/>
                <w:b/>
                <w:color w:val="000000"/>
                <w:sz w:val="20"/>
                <w:szCs w:val="20"/>
                <w:lang w:val="sr-Cyrl-BA"/>
              </w:rPr>
              <w:t>4</w:t>
            </w:r>
            <w:r w:rsidR="000D2DF3" w:rsidRPr="000D2DF3">
              <w:rPr>
                <w:rFonts w:ascii="Calibri" w:eastAsia="Calibri" w:hAnsi="Calibri" w:cs="Calibri"/>
                <w:b/>
                <w:color w:val="000000"/>
                <w:sz w:val="20"/>
                <w:szCs w:val="20"/>
                <w:lang w:val="en-US"/>
              </w:rPr>
              <w:t>7</w:t>
            </w:r>
            <w:r w:rsidR="000353D9" w:rsidRPr="000D2DF3">
              <w:rPr>
                <w:rFonts w:ascii="Calibri" w:eastAsia="Calibri" w:hAnsi="Calibri" w:cs="Calibri"/>
                <w:b/>
                <w:color w:val="000000"/>
                <w:sz w:val="20"/>
                <w:szCs w:val="20"/>
                <w:lang w:val="en-US"/>
              </w:rPr>
              <w:t>.</w:t>
            </w:r>
            <w:r w:rsidRPr="000D2DF3">
              <w:rPr>
                <w:rFonts w:ascii="Calibri" w:eastAsia="Calibri" w:hAnsi="Calibri" w:cs="Calibri"/>
                <w:b/>
                <w:color w:val="000000"/>
                <w:sz w:val="20"/>
                <w:szCs w:val="20"/>
                <w:lang w:val="sr-Cyrl-BA"/>
              </w:rPr>
              <w:t>0</w:t>
            </w:r>
            <w:r w:rsidR="000D2DF3" w:rsidRPr="000D2DF3">
              <w:rPr>
                <w:rFonts w:ascii="Calibri" w:eastAsia="Calibri" w:hAnsi="Calibri" w:cs="Calibri"/>
                <w:b/>
                <w:color w:val="000000"/>
                <w:sz w:val="20"/>
                <w:szCs w:val="20"/>
                <w:lang w:val="en-US"/>
              </w:rPr>
              <w:t>21</w:t>
            </w:r>
          </w:p>
        </w:tc>
        <w:tc>
          <w:tcPr>
            <w:tcW w:w="1433" w:type="dxa"/>
            <w:tcBorders>
              <w:top w:val="single" w:sz="4" w:space="0" w:color="000000"/>
              <w:left w:val="nil"/>
              <w:bottom w:val="nil"/>
              <w:right w:val="nil"/>
            </w:tcBorders>
            <w:shd w:val="clear" w:color="auto" w:fill="auto"/>
            <w:vAlign w:val="center"/>
          </w:tcPr>
          <w:p w14:paraId="174F4BB7" w14:textId="2132AA42" w:rsidR="00425078" w:rsidRPr="00C86192" w:rsidRDefault="00EC5CC9" w:rsidP="00003B5F">
            <w:pPr>
              <w:spacing w:before="0" w:after="0" w:line="240" w:lineRule="auto"/>
              <w:jc w:val="center"/>
              <w:rPr>
                <w:rFonts w:ascii="Calibri" w:eastAsia="Calibri" w:hAnsi="Calibri" w:cs="Calibri"/>
                <w:b/>
                <w:sz w:val="20"/>
                <w:szCs w:val="20"/>
                <w:lang w:val="en-US"/>
              </w:rPr>
            </w:pPr>
            <w:r w:rsidRPr="00C86192">
              <w:rPr>
                <w:rFonts w:ascii="Calibri" w:eastAsia="Calibri" w:hAnsi="Calibri" w:cs="Calibri"/>
                <w:b/>
                <w:sz w:val="20"/>
                <w:szCs w:val="20"/>
                <w:lang w:val="sr-Cyrl-BA"/>
              </w:rPr>
              <w:t>2</w:t>
            </w:r>
            <w:r w:rsidR="00C86192" w:rsidRPr="00C86192">
              <w:rPr>
                <w:rFonts w:ascii="Calibri" w:eastAsia="Calibri" w:hAnsi="Calibri" w:cs="Calibri"/>
                <w:b/>
                <w:sz w:val="20"/>
                <w:szCs w:val="20"/>
                <w:lang w:val="en-US"/>
              </w:rPr>
              <w:t>8.556</w:t>
            </w:r>
          </w:p>
        </w:tc>
        <w:tc>
          <w:tcPr>
            <w:tcW w:w="1417" w:type="dxa"/>
            <w:tcBorders>
              <w:top w:val="single" w:sz="4" w:space="0" w:color="000000"/>
              <w:left w:val="nil"/>
              <w:bottom w:val="nil"/>
              <w:right w:val="nil"/>
            </w:tcBorders>
            <w:shd w:val="clear" w:color="auto" w:fill="auto"/>
            <w:vAlign w:val="center"/>
          </w:tcPr>
          <w:p w14:paraId="5818634D" w14:textId="1EA2F26B" w:rsidR="00425078" w:rsidRPr="000D2DF3" w:rsidRDefault="00EC5CC9" w:rsidP="00003B5F">
            <w:pPr>
              <w:spacing w:before="0" w:after="0" w:line="240" w:lineRule="auto"/>
              <w:jc w:val="center"/>
              <w:rPr>
                <w:rFonts w:ascii="Calibri" w:eastAsia="Calibri" w:hAnsi="Calibri" w:cs="Calibri"/>
                <w:b/>
                <w:color w:val="000000"/>
                <w:sz w:val="20"/>
                <w:szCs w:val="20"/>
                <w:lang w:val="en-US"/>
              </w:rPr>
            </w:pPr>
            <w:r w:rsidRPr="000D2DF3">
              <w:rPr>
                <w:rFonts w:ascii="Calibri" w:eastAsia="Calibri" w:hAnsi="Calibri" w:cs="Calibri"/>
                <w:b/>
                <w:color w:val="000000"/>
                <w:sz w:val="20"/>
                <w:szCs w:val="20"/>
                <w:lang w:val="sr-Cyrl-BA"/>
              </w:rPr>
              <w:t>1</w:t>
            </w:r>
            <w:r w:rsidR="000D2DF3" w:rsidRPr="000D2DF3">
              <w:rPr>
                <w:rFonts w:ascii="Calibri" w:eastAsia="Calibri" w:hAnsi="Calibri" w:cs="Calibri"/>
                <w:b/>
                <w:color w:val="000000"/>
                <w:sz w:val="20"/>
                <w:szCs w:val="20"/>
                <w:lang w:val="en-US"/>
              </w:rPr>
              <w:t>43,36</w:t>
            </w:r>
          </w:p>
        </w:tc>
        <w:tc>
          <w:tcPr>
            <w:tcW w:w="1134" w:type="dxa"/>
            <w:tcBorders>
              <w:top w:val="single" w:sz="4" w:space="0" w:color="000000"/>
              <w:left w:val="nil"/>
              <w:bottom w:val="nil"/>
              <w:right w:val="nil"/>
            </w:tcBorders>
            <w:shd w:val="clear" w:color="auto" w:fill="auto"/>
            <w:vAlign w:val="center"/>
          </w:tcPr>
          <w:p w14:paraId="3AA6672D" w14:textId="65A0E1E3" w:rsidR="00425078" w:rsidRPr="00C86192" w:rsidRDefault="00EC5CC9" w:rsidP="00003B5F">
            <w:pPr>
              <w:spacing w:before="0" w:after="0" w:line="240" w:lineRule="auto"/>
              <w:jc w:val="center"/>
              <w:rPr>
                <w:rFonts w:ascii="Calibri" w:eastAsia="Calibri" w:hAnsi="Calibri" w:cs="Calibri"/>
                <w:b/>
                <w:sz w:val="20"/>
                <w:szCs w:val="20"/>
                <w:lang w:val="en-US"/>
              </w:rPr>
            </w:pPr>
            <w:r w:rsidRPr="00C86192">
              <w:rPr>
                <w:rFonts w:ascii="Calibri" w:eastAsia="Calibri" w:hAnsi="Calibri" w:cs="Calibri"/>
                <w:b/>
                <w:sz w:val="20"/>
                <w:szCs w:val="20"/>
                <w:lang w:val="sr-Cyrl-BA"/>
              </w:rPr>
              <w:t>1</w:t>
            </w:r>
            <w:r w:rsidR="00C86192" w:rsidRPr="00C86192">
              <w:rPr>
                <w:rFonts w:ascii="Calibri" w:eastAsia="Calibri" w:hAnsi="Calibri" w:cs="Calibri"/>
                <w:b/>
                <w:sz w:val="20"/>
                <w:szCs w:val="20"/>
                <w:lang w:val="en-US"/>
              </w:rPr>
              <w:t>64,66</w:t>
            </w:r>
          </w:p>
        </w:tc>
      </w:tr>
      <w:tr w:rsidR="00425078" w:rsidRPr="00163DEA" w14:paraId="0A2B46E3" w14:textId="77777777" w:rsidTr="00C86192">
        <w:trPr>
          <w:trHeight w:val="1094"/>
        </w:trPr>
        <w:tc>
          <w:tcPr>
            <w:tcW w:w="1108" w:type="dxa"/>
            <w:tcBorders>
              <w:top w:val="nil"/>
              <w:left w:val="nil"/>
              <w:bottom w:val="nil"/>
              <w:right w:val="nil"/>
            </w:tcBorders>
            <w:shd w:val="clear" w:color="auto" w:fill="auto"/>
            <w:vAlign w:val="center"/>
          </w:tcPr>
          <w:p w14:paraId="180FAA26" w14:textId="77777777" w:rsidR="00425078" w:rsidRPr="000D2DF3" w:rsidRDefault="00A05CD6" w:rsidP="00003B5F">
            <w:pPr>
              <w:spacing w:before="0" w:after="0" w:line="240" w:lineRule="auto"/>
              <w:rPr>
                <w:rFonts w:ascii="Calibri" w:eastAsia="Calibri" w:hAnsi="Calibri" w:cs="Calibri"/>
                <w:i/>
                <w:color w:val="000000"/>
                <w:sz w:val="22"/>
                <w:szCs w:val="22"/>
              </w:rPr>
            </w:pPr>
            <w:r w:rsidRPr="000D2DF3">
              <w:rPr>
                <w:rFonts w:ascii="Calibri" w:eastAsia="Calibri" w:hAnsi="Calibri" w:cs="Calibri"/>
                <w:i/>
                <w:color w:val="000000"/>
                <w:sz w:val="22"/>
                <w:szCs w:val="22"/>
              </w:rPr>
              <w:t>73111</w:t>
            </w:r>
          </w:p>
        </w:tc>
        <w:tc>
          <w:tcPr>
            <w:tcW w:w="1690" w:type="dxa"/>
            <w:tcBorders>
              <w:top w:val="nil"/>
              <w:left w:val="nil"/>
              <w:bottom w:val="nil"/>
              <w:right w:val="nil"/>
            </w:tcBorders>
            <w:shd w:val="clear" w:color="auto" w:fill="auto"/>
            <w:vAlign w:val="center"/>
          </w:tcPr>
          <w:p w14:paraId="2BFF331F" w14:textId="63C66C29" w:rsidR="00425078" w:rsidRPr="000D2DF3" w:rsidRDefault="00A05CD6" w:rsidP="00003B5F">
            <w:pPr>
              <w:spacing w:before="0" w:after="0" w:line="240" w:lineRule="auto"/>
              <w:rPr>
                <w:rFonts w:ascii="Calibri" w:eastAsia="Calibri" w:hAnsi="Calibri" w:cs="Calibri"/>
                <w:i/>
                <w:color w:val="000000"/>
                <w:sz w:val="20"/>
                <w:szCs w:val="20"/>
                <w:lang w:val="sr-Cyrl-BA"/>
              </w:rPr>
            </w:pPr>
            <w:r w:rsidRPr="000D2DF3">
              <w:rPr>
                <w:rFonts w:ascii="Calibri" w:eastAsia="Calibri" w:hAnsi="Calibri" w:cs="Calibri"/>
                <w:i/>
                <w:color w:val="000000"/>
                <w:sz w:val="20"/>
                <w:szCs w:val="20"/>
              </w:rPr>
              <w:t>Текући грантови из иностранства</w:t>
            </w:r>
            <w:r w:rsidR="00EC5CC9" w:rsidRPr="000D2DF3">
              <w:rPr>
                <w:rFonts w:ascii="Calibri" w:eastAsia="Calibri" w:hAnsi="Calibri" w:cs="Calibri"/>
                <w:i/>
                <w:color w:val="000000"/>
                <w:sz w:val="20"/>
                <w:szCs w:val="20"/>
                <w:lang w:val="sr-Cyrl-BA"/>
              </w:rPr>
              <w:t xml:space="preserve"> </w:t>
            </w:r>
          </w:p>
        </w:tc>
        <w:tc>
          <w:tcPr>
            <w:tcW w:w="1635" w:type="dxa"/>
            <w:tcBorders>
              <w:top w:val="nil"/>
              <w:left w:val="nil"/>
              <w:bottom w:val="nil"/>
              <w:right w:val="nil"/>
            </w:tcBorders>
            <w:shd w:val="clear" w:color="auto" w:fill="auto"/>
            <w:vAlign w:val="center"/>
          </w:tcPr>
          <w:p w14:paraId="7858F264" w14:textId="5F6E98B2" w:rsidR="00425078" w:rsidRPr="000D2DF3" w:rsidRDefault="00EC5CC9" w:rsidP="00EC5CC9">
            <w:pPr>
              <w:spacing w:before="0" w:after="0" w:line="240" w:lineRule="auto"/>
              <w:rPr>
                <w:rFonts w:ascii="Calibri" w:eastAsia="Calibri" w:hAnsi="Calibri" w:cs="Calibri"/>
                <w:i/>
                <w:color w:val="000000"/>
                <w:sz w:val="20"/>
                <w:szCs w:val="20"/>
                <w:lang w:val="sr-Cyrl-BA"/>
              </w:rPr>
            </w:pPr>
            <w:r w:rsidRPr="000D2DF3">
              <w:rPr>
                <w:rFonts w:ascii="Calibri" w:eastAsia="Calibri" w:hAnsi="Calibri" w:cs="Calibri"/>
                <w:i/>
                <w:color w:val="000000"/>
                <w:sz w:val="20"/>
                <w:szCs w:val="20"/>
                <w:lang w:val="sr-Cyrl-BA"/>
              </w:rPr>
              <w:t xml:space="preserve">            1.</w:t>
            </w:r>
            <w:r w:rsidR="000D2DF3" w:rsidRPr="000D2DF3">
              <w:rPr>
                <w:rFonts w:ascii="Calibri" w:eastAsia="Calibri" w:hAnsi="Calibri" w:cs="Calibri"/>
                <w:i/>
                <w:color w:val="000000"/>
                <w:sz w:val="20"/>
                <w:szCs w:val="20"/>
                <w:lang w:val="en-US"/>
              </w:rPr>
              <w:t>6</w:t>
            </w:r>
            <w:r w:rsidRPr="000D2DF3">
              <w:rPr>
                <w:rFonts w:ascii="Calibri" w:eastAsia="Calibri" w:hAnsi="Calibri" w:cs="Calibri"/>
                <w:i/>
                <w:color w:val="000000"/>
                <w:sz w:val="20"/>
                <w:szCs w:val="20"/>
                <w:lang w:val="sr-Cyrl-BA"/>
              </w:rPr>
              <w:t>00</w:t>
            </w:r>
          </w:p>
        </w:tc>
        <w:tc>
          <w:tcPr>
            <w:tcW w:w="1338" w:type="dxa"/>
            <w:tcBorders>
              <w:top w:val="nil"/>
              <w:left w:val="nil"/>
              <w:bottom w:val="nil"/>
              <w:right w:val="nil"/>
            </w:tcBorders>
            <w:shd w:val="clear" w:color="auto" w:fill="auto"/>
            <w:vAlign w:val="center"/>
          </w:tcPr>
          <w:p w14:paraId="0757E722" w14:textId="25BE9D08" w:rsidR="00425078" w:rsidRPr="00163DEA" w:rsidRDefault="000353D9" w:rsidP="00003B5F">
            <w:pPr>
              <w:spacing w:before="0" w:after="0" w:line="240" w:lineRule="auto"/>
              <w:jc w:val="center"/>
              <w:rPr>
                <w:rFonts w:ascii="Calibri" w:eastAsia="Calibri" w:hAnsi="Calibri" w:cs="Calibri"/>
                <w:i/>
                <w:color w:val="000000"/>
                <w:sz w:val="20"/>
                <w:szCs w:val="20"/>
                <w:highlight w:val="yellow"/>
                <w:lang w:val="en-US"/>
              </w:rPr>
            </w:pPr>
            <w:r w:rsidRPr="000D2DF3">
              <w:rPr>
                <w:rFonts w:ascii="Calibri" w:eastAsia="Calibri" w:hAnsi="Calibri" w:cs="Calibri"/>
                <w:i/>
                <w:color w:val="000000"/>
                <w:sz w:val="20"/>
                <w:szCs w:val="20"/>
                <w:lang w:val="en-US"/>
              </w:rPr>
              <w:t>337</w:t>
            </w:r>
          </w:p>
        </w:tc>
        <w:tc>
          <w:tcPr>
            <w:tcW w:w="1433" w:type="dxa"/>
            <w:tcBorders>
              <w:top w:val="nil"/>
              <w:left w:val="nil"/>
              <w:bottom w:val="nil"/>
              <w:right w:val="nil"/>
            </w:tcBorders>
            <w:shd w:val="clear" w:color="auto" w:fill="auto"/>
            <w:vAlign w:val="center"/>
          </w:tcPr>
          <w:p w14:paraId="524AC01E" w14:textId="00482CAB" w:rsidR="00425078" w:rsidRPr="00C86192" w:rsidRDefault="00C86192" w:rsidP="00003B5F">
            <w:pPr>
              <w:spacing w:before="0" w:after="0" w:line="240" w:lineRule="auto"/>
              <w:jc w:val="center"/>
              <w:rPr>
                <w:rFonts w:ascii="Calibri" w:eastAsia="Calibri" w:hAnsi="Calibri" w:cs="Calibri"/>
                <w:i/>
                <w:sz w:val="20"/>
                <w:szCs w:val="20"/>
                <w:lang w:val="sr-Cyrl-BA"/>
              </w:rPr>
            </w:pPr>
            <w:r w:rsidRPr="00C86192">
              <w:rPr>
                <w:rFonts w:ascii="Calibri" w:eastAsia="Calibri" w:hAnsi="Calibri" w:cs="Calibri"/>
                <w:i/>
                <w:sz w:val="20"/>
                <w:szCs w:val="20"/>
                <w:lang w:val="en-US"/>
              </w:rPr>
              <w:t>547</w:t>
            </w:r>
            <w:r w:rsidR="00EC5CC9" w:rsidRPr="00C86192">
              <w:rPr>
                <w:rFonts w:ascii="Calibri" w:eastAsia="Calibri" w:hAnsi="Calibri" w:cs="Calibri"/>
                <w:i/>
                <w:sz w:val="20"/>
                <w:szCs w:val="20"/>
                <w:lang w:val="sr-Cyrl-BA"/>
              </w:rPr>
              <w:t xml:space="preserve"> </w:t>
            </w:r>
          </w:p>
        </w:tc>
        <w:tc>
          <w:tcPr>
            <w:tcW w:w="1417" w:type="dxa"/>
            <w:tcBorders>
              <w:top w:val="nil"/>
              <w:left w:val="nil"/>
              <w:bottom w:val="nil"/>
              <w:right w:val="nil"/>
            </w:tcBorders>
            <w:shd w:val="clear" w:color="auto" w:fill="auto"/>
            <w:vAlign w:val="center"/>
          </w:tcPr>
          <w:p w14:paraId="18B924A7" w14:textId="7CD59E5F" w:rsidR="00425078" w:rsidRPr="000D2DF3" w:rsidRDefault="00EC5CC9" w:rsidP="00EC5CC9">
            <w:pPr>
              <w:spacing w:before="0" w:after="0" w:line="240" w:lineRule="auto"/>
              <w:rPr>
                <w:rFonts w:ascii="Calibri" w:eastAsia="Calibri" w:hAnsi="Calibri" w:cs="Calibri"/>
                <w:i/>
                <w:color w:val="000000"/>
                <w:sz w:val="20"/>
                <w:szCs w:val="20"/>
                <w:lang w:val="en-US"/>
              </w:rPr>
            </w:pPr>
            <w:r w:rsidRPr="000D2DF3">
              <w:rPr>
                <w:rFonts w:ascii="Calibri" w:eastAsia="Calibri" w:hAnsi="Calibri" w:cs="Calibri"/>
                <w:i/>
                <w:color w:val="000000"/>
                <w:sz w:val="20"/>
                <w:szCs w:val="20"/>
                <w:lang w:val="sr-Cyrl-BA"/>
              </w:rPr>
              <w:t xml:space="preserve">           2</w:t>
            </w:r>
            <w:r w:rsidR="000D2DF3" w:rsidRPr="000D2DF3">
              <w:rPr>
                <w:rFonts w:ascii="Calibri" w:eastAsia="Calibri" w:hAnsi="Calibri" w:cs="Calibri"/>
                <w:i/>
                <w:color w:val="000000"/>
                <w:sz w:val="20"/>
                <w:szCs w:val="20"/>
                <w:lang w:val="en-US"/>
              </w:rPr>
              <w:t>1,06</w:t>
            </w:r>
          </w:p>
        </w:tc>
        <w:tc>
          <w:tcPr>
            <w:tcW w:w="1134" w:type="dxa"/>
            <w:tcBorders>
              <w:top w:val="nil"/>
              <w:left w:val="nil"/>
              <w:bottom w:val="nil"/>
              <w:right w:val="nil"/>
            </w:tcBorders>
            <w:shd w:val="clear" w:color="auto" w:fill="auto"/>
            <w:vAlign w:val="center"/>
          </w:tcPr>
          <w:p w14:paraId="11BFE7C6" w14:textId="0B41FB40" w:rsidR="00425078" w:rsidRPr="00C86192" w:rsidRDefault="00C86192" w:rsidP="00003B5F">
            <w:pPr>
              <w:spacing w:before="0" w:after="0" w:line="240" w:lineRule="auto"/>
              <w:jc w:val="center"/>
              <w:rPr>
                <w:rFonts w:ascii="Calibri" w:eastAsia="Calibri" w:hAnsi="Calibri" w:cs="Calibri"/>
                <w:sz w:val="20"/>
                <w:szCs w:val="20"/>
                <w:lang w:val="en-US"/>
              </w:rPr>
            </w:pPr>
            <w:r w:rsidRPr="00C86192">
              <w:rPr>
                <w:rFonts w:ascii="Calibri" w:eastAsia="Calibri" w:hAnsi="Calibri" w:cs="Calibri"/>
                <w:sz w:val="20"/>
                <w:szCs w:val="20"/>
                <w:lang w:val="en-US"/>
              </w:rPr>
              <w:t>61,61</w:t>
            </w:r>
          </w:p>
        </w:tc>
      </w:tr>
      <w:tr w:rsidR="00425078" w:rsidRPr="00163DEA" w14:paraId="57261F55" w14:textId="77777777" w:rsidTr="00C86192">
        <w:trPr>
          <w:trHeight w:val="1088"/>
        </w:trPr>
        <w:tc>
          <w:tcPr>
            <w:tcW w:w="1108" w:type="dxa"/>
            <w:tcBorders>
              <w:top w:val="nil"/>
              <w:left w:val="nil"/>
              <w:bottom w:val="nil"/>
              <w:right w:val="nil"/>
            </w:tcBorders>
            <w:shd w:val="clear" w:color="auto" w:fill="auto"/>
            <w:vAlign w:val="center"/>
          </w:tcPr>
          <w:p w14:paraId="394B2F88" w14:textId="77777777" w:rsidR="00425078" w:rsidRPr="000D2DF3" w:rsidRDefault="00A05CD6" w:rsidP="00003B5F">
            <w:pPr>
              <w:spacing w:before="0" w:after="0" w:line="240" w:lineRule="auto"/>
              <w:rPr>
                <w:rFonts w:ascii="Calibri" w:eastAsia="Calibri" w:hAnsi="Calibri" w:cs="Calibri"/>
                <w:color w:val="000000"/>
                <w:sz w:val="22"/>
                <w:szCs w:val="22"/>
              </w:rPr>
            </w:pPr>
            <w:r w:rsidRPr="000D2DF3">
              <w:rPr>
                <w:rFonts w:ascii="Calibri" w:eastAsia="Calibri" w:hAnsi="Calibri" w:cs="Calibri"/>
                <w:color w:val="000000"/>
                <w:sz w:val="22"/>
                <w:szCs w:val="22"/>
              </w:rPr>
              <w:t>731111</w:t>
            </w:r>
          </w:p>
        </w:tc>
        <w:tc>
          <w:tcPr>
            <w:tcW w:w="1690" w:type="dxa"/>
            <w:tcBorders>
              <w:top w:val="nil"/>
              <w:left w:val="nil"/>
              <w:bottom w:val="nil"/>
              <w:right w:val="nil"/>
            </w:tcBorders>
            <w:shd w:val="clear" w:color="auto" w:fill="auto"/>
            <w:vAlign w:val="center"/>
          </w:tcPr>
          <w:p w14:paraId="146B4FAC" w14:textId="77777777" w:rsidR="00425078" w:rsidRPr="000D2DF3" w:rsidRDefault="00A05CD6" w:rsidP="00003B5F">
            <w:pPr>
              <w:spacing w:before="0" w:after="0" w:line="240" w:lineRule="auto"/>
              <w:rPr>
                <w:rFonts w:ascii="Calibri" w:eastAsia="Calibri" w:hAnsi="Calibri" w:cs="Calibri"/>
                <w:color w:val="000000"/>
                <w:sz w:val="20"/>
                <w:szCs w:val="20"/>
              </w:rPr>
            </w:pPr>
            <w:r w:rsidRPr="000D2DF3">
              <w:rPr>
                <w:rFonts w:ascii="Calibri" w:eastAsia="Calibri" w:hAnsi="Calibri" w:cs="Calibri"/>
                <w:color w:val="000000"/>
                <w:sz w:val="20"/>
                <w:szCs w:val="20"/>
              </w:rPr>
              <w:t>Текући грантови од страних влада</w:t>
            </w:r>
          </w:p>
        </w:tc>
        <w:tc>
          <w:tcPr>
            <w:tcW w:w="1635" w:type="dxa"/>
            <w:tcBorders>
              <w:top w:val="nil"/>
              <w:left w:val="nil"/>
              <w:bottom w:val="nil"/>
              <w:right w:val="nil"/>
            </w:tcBorders>
            <w:shd w:val="clear" w:color="auto" w:fill="auto"/>
            <w:vAlign w:val="center"/>
          </w:tcPr>
          <w:p w14:paraId="73DC3619" w14:textId="2B2747DC" w:rsidR="00425078" w:rsidRPr="000D2DF3" w:rsidRDefault="000D2DF3" w:rsidP="00003B5F">
            <w:pPr>
              <w:spacing w:before="0" w:after="0" w:line="240" w:lineRule="auto"/>
              <w:jc w:val="center"/>
              <w:rPr>
                <w:rFonts w:ascii="Calibri" w:eastAsia="Calibri" w:hAnsi="Calibri" w:cs="Calibri"/>
                <w:color w:val="000000"/>
                <w:sz w:val="20"/>
                <w:szCs w:val="20"/>
                <w:lang w:val="sr-Cyrl-BA"/>
              </w:rPr>
            </w:pPr>
            <w:r w:rsidRPr="000D2DF3">
              <w:rPr>
                <w:rFonts w:ascii="Calibri" w:eastAsia="Calibri" w:hAnsi="Calibri" w:cs="Calibri"/>
                <w:color w:val="000000"/>
                <w:sz w:val="20"/>
                <w:szCs w:val="20"/>
                <w:lang w:val="en-US"/>
              </w:rPr>
              <w:t>60</w:t>
            </w:r>
            <w:r w:rsidR="009A1B2A" w:rsidRPr="000D2DF3">
              <w:rPr>
                <w:rFonts w:ascii="Calibri" w:eastAsia="Calibri" w:hAnsi="Calibri" w:cs="Calibri"/>
                <w:color w:val="000000"/>
                <w:sz w:val="20"/>
                <w:szCs w:val="20"/>
                <w:lang w:val="sr-Cyrl-BA"/>
              </w:rPr>
              <w:t>0</w:t>
            </w:r>
          </w:p>
        </w:tc>
        <w:tc>
          <w:tcPr>
            <w:tcW w:w="1338" w:type="dxa"/>
            <w:tcBorders>
              <w:top w:val="nil"/>
              <w:left w:val="nil"/>
              <w:bottom w:val="nil"/>
              <w:right w:val="nil"/>
            </w:tcBorders>
            <w:shd w:val="clear" w:color="auto" w:fill="auto"/>
            <w:vAlign w:val="center"/>
          </w:tcPr>
          <w:p w14:paraId="62145B42" w14:textId="69815557" w:rsidR="00425078" w:rsidRPr="00163DEA" w:rsidRDefault="000353D9" w:rsidP="00003B5F">
            <w:pPr>
              <w:spacing w:before="0" w:after="0" w:line="240" w:lineRule="auto"/>
              <w:jc w:val="center"/>
              <w:rPr>
                <w:rFonts w:ascii="Calibri" w:eastAsia="Calibri" w:hAnsi="Calibri" w:cs="Calibri"/>
                <w:color w:val="000000"/>
                <w:sz w:val="20"/>
                <w:szCs w:val="20"/>
                <w:highlight w:val="yellow"/>
                <w:lang w:val="en-US"/>
              </w:rPr>
            </w:pPr>
            <w:r w:rsidRPr="000D2DF3">
              <w:rPr>
                <w:rFonts w:ascii="Calibri" w:eastAsia="Calibri" w:hAnsi="Calibri" w:cs="Calibri"/>
                <w:color w:val="000000"/>
                <w:sz w:val="20"/>
                <w:szCs w:val="20"/>
                <w:lang w:val="en-US"/>
              </w:rPr>
              <w:t>337</w:t>
            </w:r>
          </w:p>
        </w:tc>
        <w:tc>
          <w:tcPr>
            <w:tcW w:w="1433" w:type="dxa"/>
            <w:tcBorders>
              <w:top w:val="nil"/>
              <w:left w:val="nil"/>
              <w:bottom w:val="nil"/>
              <w:right w:val="nil"/>
            </w:tcBorders>
            <w:shd w:val="clear" w:color="auto" w:fill="auto"/>
            <w:vAlign w:val="center"/>
          </w:tcPr>
          <w:p w14:paraId="41FDEEAF" w14:textId="19A740A0" w:rsidR="00425078" w:rsidRPr="00C86192" w:rsidRDefault="00C86192" w:rsidP="00003B5F">
            <w:pPr>
              <w:spacing w:before="0" w:after="0" w:line="240" w:lineRule="auto"/>
              <w:jc w:val="center"/>
              <w:rPr>
                <w:rFonts w:ascii="Calibri" w:eastAsia="Calibri" w:hAnsi="Calibri" w:cs="Calibri"/>
                <w:sz w:val="20"/>
                <w:szCs w:val="20"/>
                <w:lang w:val="en-US"/>
              </w:rPr>
            </w:pPr>
            <w:r w:rsidRPr="00C86192">
              <w:rPr>
                <w:rFonts w:ascii="Calibri" w:eastAsia="Calibri" w:hAnsi="Calibri" w:cs="Calibri"/>
                <w:sz w:val="20"/>
                <w:szCs w:val="20"/>
                <w:lang w:val="en-US"/>
              </w:rPr>
              <w:t>547</w:t>
            </w:r>
          </w:p>
        </w:tc>
        <w:tc>
          <w:tcPr>
            <w:tcW w:w="1417" w:type="dxa"/>
            <w:tcBorders>
              <w:top w:val="nil"/>
              <w:left w:val="nil"/>
              <w:bottom w:val="nil"/>
              <w:right w:val="nil"/>
            </w:tcBorders>
            <w:shd w:val="clear" w:color="auto" w:fill="auto"/>
            <w:vAlign w:val="center"/>
          </w:tcPr>
          <w:p w14:paraId="45BA8524" w14:textId="7A67B9A1" w:rsidR="00425078" w:rsidRPr="000D2DF3" w:rsidRDefault="000D2DF3" w:rsidP="00003B5F">
            <w:pPr>
              <w:spacing w:before="0" w:after="0" w:line="240" w:lineRule="auto"/>
              <w:jc w:val="center"/>
              <w:rPr>
                <w:rFonts w:ascii="Calibri" w:eastAsia="Calibri" w:hAnsi="Calibri" w:cs="Calibri"/>
                <w:color w:val="000000"/>
                <w:sz w:val="20"/>
                <w:szCs w:val="20"/>
                <w:lang w:val="en-US"/>
              </w:rPr>
            </w:pPr>
            <w:r w:rsidRPr="000D2DF3">
              <w:rPr>
                <w:rFonts w:ascii="Calibri" w:eastAsia="Calibri" w:hAnsi="Calibri" w:cs="Calibri"/>
                <w:color w:val="000000"/>
                <w:sz w:val="20"/>
                <w:szCs w:val="20"/>
                <w:lang w:val="en-US"/>
              </w:rPr>
              <w:t>56,17</w:t>
            </w:r>
          </w:p>
        </w:tc>
        <w:tc>
          <w:tcPr>
            <w:tcW w:w="1134" w:type="dxa"/>
            <w:tcBorders>
              <w:top w:val="nil"/>
              <w:left w:val="nil"/>
              <w:bottom w:val="nil"/>
              <w:right w:val="nil"/>
            </w:tcBorders>
            <w:shd w:val="clear" w:color="auto" w:fill="auto"/>
            <w:vAlign w:val="center"/>
          </w:tcPr>
          <w:p w14:paraId="1F92A08E" w14:textId="2304E562" w:rsidR="00425078" w:rsidRPr="00C86192" w:rsidRDefault="00C86192" w:rsidP="00003B5F">
            <w:pPr>
              <w:spacing w:before="0" w:after="0" w:line="240" w:lineRule="auto"/>
              <w:jc w:val="center"/>
              <w:rPr>
                <w:rFonts w:ascii="Calibri" w:eastAsia="Calibri" w:hAnsi="Calibri" w:cs="Calibri"/>
                <w:sz w:val="20"/>
                <w:szCs w:val="20"/>
                <w:lang w:val="en-US"/>
              </w:rPr>
            </w:pPr>
            <w:r w:rsidRPr="00C86192">
              <w:rPr>
                <w:rFonts w:ascii="Calibri" w:eastAsia="Calibri" w:hAnsi="Calibri" w:cs="Calibri"/>
                <w:sz w:val="20"/>
                <w:szCs w:val="20"/>
                <w:lang w:val="en-US"/>
              </w:rPr>
              <w:t>61,61</w:t>
            </w:r>
          </w:p>
        </w:tc>
      </w:tr>
      <w:tr w:rsidR="00425078" w:rsidRPr="00163DEA" w14:paraId="1D1384CD" w14:textId="77777777" w:rsidTr="00C86192">
        <w:trPr>
          <w:trHeight w:val="1490"/>
        </w:trPr>
        <w:tc>
          <w:tcPr>
            <w:tcW w:w="1108" w:type="dxa"/>
            <w:tcBorders>
              <w:top w:val="nil"/>
              <w:left w:val="nil"/>
              <w:bottom w:val="nil"/>
              <w:right w:val="nil"/>
            </w:tcBorders>
            <w:shd w:val="clear" w:color="auto" w:fill="auto"/>
            <w:vAlign w:val="center"/>
          </w:tcPr>
          <w:p w14:paraId="6C8CDF1C" w14:textId="77777777" w:rsidR="00425078" w:rsidRPr="000D2DF3" w:rsidRDefault="00A05CD6" w:rsidP="00003B5F">
            <w:pPr>
              <w:spacing w:before="0" w:after="0" w:line="240" w:lineRule="auto"/>
              <w:rPr>
                <w:rFonts w:ascii="Calibri" w:eastAsia="Calibri" w:hAnsi="Calibri" w:cs="Calibri"/>
                <w:color w:val="000000"/>
                <w:sz w:val="22"/>
                <w:szCs w:val="22"/>
              </w:rPr>
            </w:pPr>
            <w:r w:rsidRPr="000D2DF3">
              <w:rPr>
                <w:rFonts w:ascii="Calibri" w:eastAsia="Calibri" w:hAnsi="Calibri" w:cs="Calibri"/>
                <w:color w:val="000000"/>
                <w:sz w:val="22"/>
                <w:szCs w:val="22"/>
              </w:rPr>
              <w:t>731112</w:t>
            </w:r>
          </w:p>
        </w:tc>
        <w:tc>
          <w:tcPr>
            <w:tcW w:w="1690" w:type="dxa"/>
            <w:tcBorders>
              <w:top w:val="nil"/>
              <w:left w:val="nil"/>
              <w:bottom w:val="nil"/>
              <w:right w:val="nil"/>
            </w:tcBorders>
            <w:shd w:val="clear" w:color="auto" w:fill="auto"/>
            <w:vAlign w:val="center"/>
          </w:tcPr>
          <w:p w14:paraId="73583034" w14:textId="77777777" w:rsidR="00425078" w:rsidRPr="000D2DF3" w:rsidRDefault="00A05CD6" w:rsidP="00003B5F">
            <w:pPr>
              <w:spacing w:before="0" w:after="0" w:line="240" w:lineRule="auto"/>
              <w:rPr>
                <w:rFonts w:ascii="Calibri" w:eastAsia="Calibri" w:hAnsi="Calibri" w:cs="Calibri"/>
                <w:color w:val="000000"/>
                <w:sz w:val="20"/>
                <w:szCs w:val="20"/>
              </w:rPr>
            </w:pPr>
            <w:r w:rsidRPr="000D2DF3">
              <w:rPr>
                <w:rFonts w:ascii="Calibri" w:eastAsia="Calibri" w:hAnsi="Calibri" w:cs="Calibri"/>
                <w:color w:val="000000"/>
                <w:sz w:val="20"/>
                <w:szCs w:val="20"/>
              </w:rPr>
              <w:t>Текући грантови од међународних организација</w:t>
            </w:r>
          </w:p>
        </w:tc>
        <w:tc>
          <w:tcPr>
            <w:tcW w:w="1635" w:type="dxa"/>
            <w:tcBorders>
              <w:top w:val="nil"/>
              <w:left w:val="nil"/>
              <w:bottom w:val="nil"/>
              <w:right w:val="nil"/>
            </w:tcBorders>
            <w:shd w:val="clear" w:color="auto" w:fill="auto"/>
            <w:vAlign w:val="center"/>
          </w:tcPr>
          <w:p w14:paraId="193E1E9F" w14:textId="22617327" w:rsidR="00425078" w:rsidRPr="000D2DF3" w:rsidRDefault="000D2DF3" w:rsidP="00003B5F">
            <w:pPr>
              <w:spacing w:before="0" w:after="0" w:line="240" w:lineRule="auto"/>
              <w:jc w:val="center"/>
              <w:rPr>
                <w:rFonts w:ascii="Calibri" w:eastAsia="Calibri" w:hAnsi="Calibri" w:cs="Calibri"/>
                <w:color w:val="000000"/>
                <w:sz w:val="20"/>
                <w:szCs w:val="20"/>
                <w:lang w:val="en-US"/>
              </w:rPr>
            </w:pPr>
            <w:r w:rsidRPr="000D2DF3">
              <w:rPr>
                <w:rFonts w:ascii="Calibri" w:eastAsia="Calibri" w:hAnsi="Calibri" w:cs="Calibri"/>
                <w:color w:val="000000"/>
                <w:sz w:val="20"/>
                <w:szCs w:val="20"/>
                <w:lang w:val="en-US"/>
              </w:rPr>
              <w:t>4</w:t>
            </w:r>
            <w:r w:rsidR="00B8680E" w:rsidRPr="000D2DF3">
              <w:rPr>
                <w:rFonts w:ascii="Calibri" w:eastAsia="Calibri" w:hAnsi="Calibri" w:cs="Calibri"/>
                <w:color w:val="000000"/>
                <w:sz w:val="20"/>
                <w:szCs w:val="20"/>
                <w:lang w:val="en-US"/>
              </w:rPr>
              <w:t>00</w:t>
            </w:r>
          </w:p>
        </w:tc>
        <w:tc>
          <w:tcPr>
            <w:tcW w:w="1338" w:type="dxa"/>
            <w:tcBorders>
              <w:top w:val="nil"/>
              <w:left w:val="nil"/>
              <w:bottom w:val="nil"/>
              <w:right w:val="nil"/>
            </w:tcBorders>
            <w:shd w:val="clear" w:color="auto" w:fill="auto"/>
            <w:vAlign w:val="center"/>
          </w:tcPr>
          <w:p w14:paraId="7F298A9B" w14:textId="77777777" w:rsidR="00425078" w:rsidRPr="000D2DF3" w:rsidRDefault="00A05CD6" w:rsidP="00003B5F">
            <w:pPr>
              <w:spacing w:before="0" w:after="0" w:line="240" w:lineRule="auto"/>
              <w:jc w:val="center"/>
              <w:rPr>
                <w:rFonts w:ascii="Calibri" w:eastAsia="Calibri" w:hAnsi="Calibri" w:cs="Calibri"/>
                <w:color w:val="000000"/>
                <w:sz w:val="20"/>
                <w:szCs w:val="20"/>
              </w:rPr>
            </w:pPr>
            <w:r w:rsidRPr="000D2DF3">
              <w:rPr>
                <w:rFonts w:ascii="Calibri" w:eastAsia="Calibri" w:hAnsi="Calibri" w:cs="Calibri"/>
                <w:color w:val="000000"/>
                <w:sz w:val="20"/>
                <w:szCs w:val="20"/>
              </w:rPr>
              <w:t>0</w:t>
            </w:r>
          </w:p>
        </w:tc>
        <w:tc>
          <w:tcPr>
            <w:tcW w:w="1433" w:type="dxa"/>
            <w:tcBorders>
              <w:top w:val="nil"/>
              <w:left w:val="nil"/>
              <w:bottom w:val="nil"/>
              <w:right w:val="nil"/>
            </w:tcBorders>
            <w:shd w:val="clear" w:color="auto" w:fill="auto"/>
            <w:vAlign w:val="center"/>
          </w:tcPr>
          <w:p w14:paraId="77B75C22" w14:textId="77777777" w:rsidR="00425078" w:rsidRPr="00C86192" w:rsidRDefault="00A05CD6" w:rsidP="00003B5F">
            <w:pPr>
              <w:spacing w:before="0" w:after="0" w:line="240" w:lineRule="auto"/>
              <w:jc w:val="center"/>
              <w:rPr>
                <w:rFonts w:ascii="Calibri" w:eastAsia="Calibri" w:hAnsi="Calibri" w:cs="Calibri"/>
                <w:sz w:val="20"/>
                <w:szCs w:val="20"/>
              </w:rPr>
            </w:pPr>
            <w:r w:rsidRPr="00C86192">
              <w:rPr>
                <w:rFonts w:ascii="Calibri" w:eastAsia="Calibri" w:hAnsi="Calibri" w:cs="Calibri"/>
                <w:sz w:val="20"/>
                <w:szCs w:val="20"/>
              </w:rPr>
              <w:t>0</w:t>
            </w:r>
          </w:p>
        </w:tc>
        <w:tc>
          <w:tcPr>
            <w:tcW w:w="1417" w:type="dxa"/>
            <w:tcBorders>
              <w:top w:val="nil"/>
              <w:left w:val="nil"/>
              <w:bottom w:val="nil"/>
              <w:right w:val="nil"/>
            </w:tcBorders>
            <w:shd w:val="clear" w:color="auto" w:fill="auto"/>
            <w:vAlign w:val="center"/>
          </w:tcPr>
          <w:p w14:paraId="5056800F" w14:textId="47038E83" w:rsidR="00BD6914" w:rsidRPr="000D2DF3" w:rsidRDefault="00A05CD6" w:rsidP="00003B5F">
            <w:pPr>
              <w:spacing w:before="0" w:after="0" w:line="240" w:lineRule="auto"/>
              <w:jc w:val="center"/>
              <w:rPr>
                <w:rFonts w:ascii="Calibri" w:eastAsia="Calibri" w:hAnsi="Calibri" w:cs="Calibri"/>
                <w:color w:val="000000"/>
                <w:sz w:val="20"/>
                <w:szCs w:val="20"/>
                <w:lang w:val="sr-Cyrl-BA"/>
              </w:rPr>
            </w:pPr>
            <w:r w:rsidRPr="000D2DF3">
              <w:rPr>
                <w:rFonts w:ascii="Calibri" w:eastAsia="Calibri" w:hAnsi="Calibri" w:cs="Calibri"/>
                <w:color w:val="000000"/>
                <w:sz w:val="20"/>
                <w:szCs w:val="20"/>
              </w:rPr>
              <w:t>0</w:t>
            </w:r>
          </w:p>
        </w:tc>
        <w:tc>
          <w:tcPr>
            <w:tcW w:w="1134" w:type="dxa"/>
            <w:tcBorders>
              <w:top w:val="nil"/>
              <w:left w:val="nil"/>
              <w:bottom w:val="nil"/>
              <w:right w:val="nil"/>
            </w:tcBorders>
            <w:shd w:val="clear" w:color="auto" w:fill="auto"/>
            <w:vAlign w:val="center"/>
          </w:tcPr>
          <w:p w14:paraId="217B9518" w14:textId="77777777" w:rsidR="00425078" w:rsidRPr="00C86192" w:rsidRDefault="00A05CD6" w:rsidP="00003B5F">
            <w:pPr>
              <w:spacing w:before="0" w:after="0" w:line="240" w:lineRule="auto"/>
              <w:jc w:val="center"/>
              <w:rPr>
                <w:rFonts w:ascii="Calibri" w:eastAsia="Calibri" w:hAnsi="Calibri" w:cs="Calibri"/>
                <w:color w:val="000000"/>
                <w:sz w:val="20"/>
                <w:szCs w:val="20"/>
              </w:rPr>
            </w:pPr>
            <w:r w:rsidRPr="00C86192">
              <w:rPr>
                <w:rFonts w:ascii="Calibri" w:eastAsia="Calibri" w:hAnsi="Calibri" w:cs="Calibri"/>
                <w:color w:val="000000"/>
                <w:sz w:val="20"/>
                <w:szCs w:val="20"/>
              </w:rPr>
              <w:t>0</w:t>
            </w:r>
          </w:p>
        </w:tc>
      </w:tr>
      <w:tr w:rsidR="00425078" w:rsidRPr="00163DEA" w14:paraId="20AE0398" w14:textId="77777777" w:rsidTr="00C86192">
        <w:trPr>
          <w:trHeight w:val="1457"/>
        </w:trPr>
        <w:tc>
          <w:tcPr>
            <w:tcW w:w="1108" w:type="dxa"/>
            <w:tcBorders>
              <w:top w:val="nil"/>
              <w:left w:val="nil"/>
              <w:bottom w:val="nil"/>
              <w:right w:val="nil"/>
            </w:tcBorders>
            <w:shd w:val="clear" w:color="auto" w:fill="auto"/>
            <w:vAlign w:val="center"/>
          </w:tcPr>
          <w:p w14:paraId="10DA601A" w14:textId="77777777" w:rsidR="00425078" w:rsidRPr="000D2DF3" w:rsidRDefault="00A05CD6" w:rsidP="00003B5F">
            <w:pPr>
              <w:spacing w:before="0" w:after="0" w:line="240" w:lineRule="auto"/>
              <w:rPr>
                <w:rFonts w:ascii="Calibri" w:eastAsia="Calibri" w:hAnsi="Calibri" w:cs="Calibri"/>
                <w:color w:val="000000"/>
                <w:sz w:val="22"/>
                <w:szCs w:val="22"/>
              </w:rPr>
            </w:pPr>
            <w:r w:rsidRPr="000D2DF3">
              <w:rPr>
                <w:rFonts w:ascii="Calibri" w:eastAsia="Calibri" w:hAnsi="Calibri" w:cs="Calibri"/>
                <w:color w:val="000000"/>
                <w:sz w:val="22"/>
                <w:szCs w:val="22"/>
              </w:rPr>
              <w:t>7311119</w:t>
            </w:r>
          </w:p>
        </w:tc>
        <w:tc>
          <w:tcPr>
            <w:tcW w:w="1690" w:type="dxa"/>
            <w:tcBorders>
              <w:top w:val="nil"/>
              <w:left w:val="nil"/>
              <w:bottom w:val="nil"/>
              <w:right w:val="nil"/>
            </w:tcBorders>
            <w:shd w:val="clear" w:color="auto" w:fill="auto"/>
            <w:vAlign w:val="center"/>
          </w:tcPr>
          <w:p w14:paraId="24A57EB1" w14:textId="77777777" w:rsidR="00425078" w:rsidRPr="000D2DF3" w:rsidRDefault="00A05CD6" w:rsidP="00003B5F">
            <w:pPr>
              <w:spacing w:before="0" w:after="0" w:line="240" w:lineRule="auto"/>
              <w:rPr>
                <w:rFonts w:ascii="Calibri" w:eastAsia="Calibri" w:hAnsi="Calibri" w:cs="Calibri"/>
                <w:color w:val="000000"/>
                <w:sz w:val="20"/>
                <w:szCs w:val="20"/>
              </w:rPr>
            </w:pPr>
            <w:r w:rsidRPr="000D2DF3">
              <w:rPr>
                <w:rFonts w:ascii="Calibri" w:eastAsia="Calibri" w:hAnsi="Calibri" w:cs="Calibri"/>
                <w:color w:val="000000"/>
                <w:sz w:val="20"/>
                <w:szCs w:val="20"/>
              </w:rPr>
              <w:t>Остали текући грантови из иностранства</w:t>
            </w:r>
          </w:p>
        </w:tc>
        <w:tc>
          <w:tcPr>
            <w:tcW w:w="1635" w:type="dxa"/>
            <w:tcBorders>
              <w:top w:val="nil"/>
              <w:left w:val="nil"/>
              <w:bottom w:val="nil"/>
              <w:right w:val="nil"/>
            </w:tcBorders>
            <w:shd w:val="clear" w:color="auto" w:fill="auto"/>
            <w:vAlign w:val="center"/>
          </w:tcPr>
          <w:p w14:paraId="7BFA1D72" w14:textId="2045152D" w:rsidR="00425078" w:rsidRPr="000D2DF3" w:rsidRDefault="000D2DF3" w:rsidP="00003B5F">
            <w:pPr>
              <w:spacing w:before="0" w:after="0" w:line="240" w:lineRule="auto"/>
              <w:jc w:val="center"/>
              <w:rPr>
                <w:rFonts w:ascii="Calibri" w:eastAsia="Calibri" w:hAnsi="Calibri" w:cs="Calibri"/>
                <w:color w:val="000000"/>
                <w:sz w:val="20"/>
                <w:szCs w:val="20"/>
                <w:lang w:val="en-US"/>
              </w:rPr>
            </w:pPr>
            <w:r w:rsidRPr="000D2DF3">
              <w:rPr>
                <w:rFonts w:ascii="Calibri" w:eastAsia="Calibri" w:hAnsi="Calibri" w:cs="Calibri"/>
                <w:color w:val="000000"/>
                <w:sz w:val="20"/>
                <w:szCs w:val="20"/>
                <w:lang w:val="en-US"/>
              </w:rPr>
              <w:t>60</w:t>
            </w:r>
            <w:r w:rsidR="000353D9" w:rsidRPr="000D2DF3">
              <w:rPr>
                <w:rFonts w:ascii="Calibri" w:eastAsia="Calibri" w:hAnsi="Calibri" w:cs="Calibri"/>
                <w:color w:val="000000"/>
                <w:sz w:val="20"/>
                <w:szCs w:val="20"/>
                <w:lang w:val="en-US"/>
              </w:rPr>
              <w:t>0</w:t>
            </w:r>
          </w:p>
        </w:tc>
        <w:tc>
          <w:tcPr>
            <w:tcW w:w="1338" w:type="dxa"/>
            <w:tcBorders>
              <w:top w:val="nil"/>
              <w:left w:val="nil"/>
              <w:bottom w:val="nil"/>
              <w:right w:val="nil"/>
            </w:tcBorders>
            <w:shd w:val="clear" w:color="auto" w:fill="auto"/>
            <w:vAlign w:val="center"/>
          </w:tcPr>
          <w:p w14:paraId="454893C0" w14:textId="77777777" w:rsidR="00425078" w:rsidRPr="000D2DF3" w:rsidRDefault="00A05CD6" w:rsidP="00003B5F">
            <w:pPr>
              <w:spacing w:before="0" w:after="0" w:line="240" w:lineRule="auto"/>
              <w:jc w:val="center"/>
              <w:rPr>
                <w:rFonts w:ascii="Calibri" w:eastAsia="Calibri" w:hAnsi="Calibri" w:cs="Calibri"/>
                <w:color w:val="000000"/>
                <w:sz w:val="20"/>
                <w:szCs w:val="20"/>
              </w:rPr>
            </w:pPr>
            <w:r w:rsidRPr="000D2DF3">
              <w:rPr>
                <w:rFonts w:ascii="Calibri" w:eastAsia="Calibri" w:hAnsi="Calibri" w:cs="Calibri"/>
                <w:color w:val="000000"/>
                <w:sz w:val="20"/>
                <w:szCs w:val="20"/>
              </w:rPr>
              <w:t>0</w:t>
            </w:r>
          </w:p>
        </w:tc>
        <w:tc>
          <w:tcPr>
            <w:tcW w:w="1433" w:type="dxa"/>
            <w:tcBorders>
              <w:top w:val="nil"/>
              <w:left w:val="nil"/>
              <w:bottom w:val="nil"/>
              <w:right w:val="nil"/>
            </w:tcBorders>
            <w:shd w:val="clear" w:color="auto" w:fill="auto"/>
            <w:vAlign w:val="center"/>
          </w:tcPr>
          <w:p w14:paraId="0C5917FA" w14:textId="77777777" w:rsidR="00425078" w:rsidRPr="00C86192" w:rsidRDefault="00A05CD6" w:rsidP="00003B5F">
            <w:pPr>
              <w:spacing w:before="0" w:after="0" w:line="240" w:lineRule="auto"/>
              <w:jc w:val="center"/>
              <w:rPr>
                <w:rFonts w:ascii="Calibri" w:eastAsia="Calibri" w:hAnsi="Calibri" w:cs="Calibri"/>
                <w:sz w:val="20"/>
                <w:szCs w:val="20"/>
              </w:rPr>
            </w:pPr>
            <w:r w:rsidRPr="00C86192">
              <w:rPr>
                <w:rFonts w:ascii="Calibri" w:eastAsia="Calibri" w:hAnsi="Calibri" w:cs="Calibri"/>
                <w:sz w:val="20"/>
                <w:szCs w:val="20"/>
              </w:rPr>
              <w:t>0</w:t>
            </w:r>
          </w:p>
        </w:tc>
        <w:tc>
          <w:tcPr>
            <w:tcW w:w="1417" w:type="dxa"/>
            <w:tcBorders>
              <w:top w:val="nil"/>
              <w:left w:val="nil"/>
              <w:bottom w:val="nil"/>
              <w:right w:val="nil"/>
            </w:tcBorders>
            <w:shd w:val="clear" w:color="auto" w:fill="auto"/>
            <w:vAlign w:val="center"/>
          </w:tcPr>
          <w:p w14:paraId="50F98286" w14:textId="4428C15E" w:rsidR="00425078" w:rsidRPr="00163DEA" w:rsidRDefault="00BD6914" w:rsidP="00003B5F">
            <w:pPr>
              <w:spacing w:before="0" w:after="0" w:line="240" w:lineRule="auto"/>
              <w:jc w:val="center"/>
              <w:rPr>
                <w:rFonts w:ascii="Calibri" w:eastAsia="Calibri" w:hAnsi="Calibri" w:cs="Calibri"/>
                <w:color w:val="000000"/>
                <w:sz w:val="20"/>
                <w:szCs w:val="20"/>
                <w:highlight w:val="yellow"/>
                <w:lang w:val="sr-Cyrl-BA"/>
              </w:rPr>
            </w:pPr>
            <w:r w:rsidRPr="000D2DF3">
              <w:rPr>
                <w:rFonts w:ascii="Calibri" w:eastAsia="Calibri" w:hAnsi="Calibri" w:cs="Calibri"/>
                <w:color w:val="000000"/>
                <w:sz w:val="20"/>
                <w:szCs w:val="20"/>
                <w:lang w:val="sr-Cyrl-BA"/>
              </w:rPr>
              <w:t>0</w:t>
            </w:r>
          </w:p>
        </w:tc>
        <w:tc>
          <w:tcPr>
            <w:tcW w:w="1134" w:type="dxa"/>
            <w:tcBorders>
              <w:top w:val="nil"/>
              <w:left w:val="nil"/>
              <w:bottom w:val="nil"/>
              <w:right w:val="nil"/>
            </w:tcBorders>
            <w:shd w:val="clear" w:color="auto" w:fill="auto"/>
            <w:vAlign w:val="center"/>
          </w:tcPr>
          <w:p w14:paraId="0F112B12" w14:textId="77777777" w:rsidR="00425078" w:rsidRPr="00C86192" w:rsidRDefault="00A05CD6" w:rsidP="00003B5F">
            <w:pPr>
              <w:spacing w:before="0" w:after="0" w:line="240" w:lineRule="auto"/>
              <w:jc w:val="center"/>
              <w:rPr>
                <w:rFonts w:ascii="Calibri" w:eastAsia="Calibri" w:hAnsi="Calibri" w:cs="Calibri"/>
                <w:color w:val="000000"/>
                <w:sz w:val="20"/>
                <w:szCs w:val="20"/>
              </w:rPr>
            </w:pPr>
            <w:r w:rsidRPr="00C86192">
              <w:rPr>
                <w:rFonts w:ascii="Calibri" w:eastAsia="Calibri" w:hAnsi="Calibri" w:cs="Calibri"/>
                <w:color w:val="000000"/>
                <w:sz w:val="20"/>
                <w:szCs w:val="20"/>
              </w:rPr>
              <w:t>0</w:t>
            </w:r>
          </w:p>
        </w:tc>
      </w:tr>
      <w:tr w:rsidR="00510B15" w:rsidRPr="00C86192" w14:paraId="234E66ED" w14:textId="77777777" w:rsidTr="00C86192">
        <w:trPr>
          <w:trHeight w:val="433"/>
        </w:trPr>
        <w:tc>
          <w:tcPr>
            <w:tcW w:w="1108" w:type="dxa"/>
            <w:tcBorders>
              <w:top w:val="nil"/>
              <w:left w:val="nil"/>
              <w:bottom w:val="nil"/>
              <w:right w:val="nil"/>
            </w:tcBorders>
            <w:shd w:val="clear" w:color="auto" w:fill="auto"/>
            <w:vAlign w:val="center"/>
          </w:tcPr>
          <w:p w14:paraId="4ECC9E95" w14:textId="77777777" w:rsidR="00510B15" w:rsidRPr="00C86192" w:rsidRDefault="00510B15" w:rsidP="00003B5F">
            <w:pPr>
              <w:spacing w:before="0" w:after="0" w:line="240" w:lineRule="auto"/>
              <w:rPr>
                <w:rFonts w:ascii="Calibri" w:eastAsia="Calibri" w:hAnsi="Calibri" w:cs="Calibri"/>
                <w:color w:val="000000"/>
                <w:sz w:val="22"/>
                <w:szCs w:val="22"/>
              </w:rPr>
            </w:pPr>
            <w:r w:rsidRPr="00C86192">
              <w:rPr>
                <w:rFonts w:ascii="Calibri" w:eastAsia="Calibri" w:hAnsi="Calibri" w:cs="Calibri"/>
                <w:color w:val="000000"/>
                <w:sz w:val="22"/>
                <w:szCs w:val="22"/>
              </w:rPr>
              <w:t>7312</w:t>
            </w:r>
          </w:p>
        </w:tc>
        <w:tc>
          <w:tcPr>
            <w:tcW w:w="1690" w:type="dxa"/>
            <w:tcBorders>
              <w:top w:val="nil"/>
              <w:left w:val="nil"/>
              <w:bottom w:val="nil"/>
              <w:right w:val="nil"/>
            </w:tcBorders>
            <w:shd w:val="clear" w:color="auto" w:fill="auto"/>
            <w:vAlign w:val="center"/>
          </w:tcPr>
          <w:p w14:paraId="1AEC9518" w14:textId="77777777" w:rsidR="00510B15" w:rsidRPr="00C86192" w:rsidRDefault="00510B15" w:rsidP="00003B5F">
            <w:pPr>
              <w:spacing w:before="0" w:after="0" w:line="240" w:lineRule="auto"/>
              <w:rPr>
                <w:rFonts w:ascii="Calibri" w:eastAsia="Calibri" w:hAnsi="Calibri" w:cs="Calibri"/>
                <w:i/>
                <w:color w:val="000000"/>
                <w:sz w:val="22"/>
                <w:szCs w:val="22"/>
              </w:rPr>
            </w:pPr>
            <w:r w:rsidRPr="00C86192">
              <w:rPr>
                <w:rFonts w:ascii="Calibri" w:eastAsia="Calibri" w:hAnsi="Calibri" w:cs="Calibri"/>
                <w:i/>
                <w:color w:val="000000"/>
                <w:sz w:val="22"/>
                <w:szCs w:val="22"/>
              </w:rPr>
              <w:t>Грантови из земље</w:t>
            </w:r>
          </w:p>
        </w:tc>
        <w:tc>
          <w:tcPr>
            <w:tcW w:w="1635" w:type="dxa"/>
            <w:tcBorders>
              <w:top w:val="nil"/>
              <w:left w:val="nil"/>
              <w:bottom w:val="nil"/>
              <w:right w:val="nil"/>
            </w:tcBorders>
            <w:shd w:val="clear" w:color="auto" w:fill="auto"/>
            <w:vAlign w:val="center"/>
          </w:tcPr>
          <w:p w14:paraId="012080D4" w14:textId="7F67811B" w:rsidR="00510B15" w:rsidRPr="00C86192" w:rsidRDefault="009A1B2A" w:rsidP="009A1B2A">
            <w:pPr>
              <w:spacing w:before="0" w:after="0" w:line="240" w:lineRule="auto"/>
              <w:rPr>
                <w:rFonts w:ascii="Calibri" w:eastAsia="Calibri" w:hAnsi="Calibri" w:cs="Calibri"/>
                <w:i/>
                <w:color w:val="000000"/>
                <w:sz w:val="22"/>
                <w:szCs w:val="22"/>
                <w:lang w:val="sr-Cyrl-BA"/>
              </w:rPr>
            </w:pPr>
            <w:r w:rsidRPr="00C86192">
              <w:rPr>
                <w:rFonts w:ascii="Calibri" w:eastAsia="Calibri" w:hAnsi="Calibri" w:cs="Calibri"/>
                <w:i/>
                <w:color w:val="000000"/>
                <w:sz w:val="22"/>
                <w:szCs w:val="22"/>
                <w:lang w:val="sr-Cyrl-BA"/>
              </w:rPr>
              <w:t xml:space="preserve">        </w:t>
            </w:r>
            <w:r w:rsidR="000D2DF3" w:rsidRPr="00C86192">
              <w:rPr>
                <w:rFonts w:ascii="Calibri" w:eastAsia="Calibri" w:hAnsi="Calibri" w:cs="Calibri"/>
                <w:i/>
                <w:color w:val="000000"/>
                <w:sz w:val="22"/>
                <w:szCs w:val="22"/>
                <w:lang w:val="en-US"/>
              </w:rPr>
              <w:t>31</w:t>
            </w:r>
            <w:r w:rsidRPr="00C86192">
              <w:rPr>
                <w:rFonts w:ascii="Calibri" w:eastAsia="Calibri" w:hAnsi="Calibri" w:cs="Calibri"/>
                <w:i/>
                <w:color w:val="000000"/>
                <w:sz w:val="22"/>
                <w:szCs w:val="22"/>
                <w:lang w:val="sr-Cyrl-BA"/>
              </w:rPr>
              <w:t>.</w:t>
            </w:r>
            <w:r w:rsidR="000D2DF3" w:rsidRPr="00C86192">
              <w:rPr>
                <w:rFonts w:ascii="Calibri" w:eastAsia="Calibri" w:hAnsi="Calibri" w:cs="Calibri"/>
                <w:i/>
                <w:color w:val="000000"/>
                <w:sz w:val="22"/>
                <w:szCs w:val="22"/>
                <w:lang w:val="en-US"/>
              </w:rPr>
              <w:t>2</w:t>
            </w:r>
            <w:r w:rsidRPr="00C86192">
              <w:rPr>
                <w:rFonts w:ascii="Calibri" w:eastAsia="Calibri" w:hAnsi="Calibri" w:cs="Calibri"/>
                <w:i/>
                <w:color w:val="000000"/>
                <w:sz w:val="22"/>
                <w:szCs w:val="22"/>
                <w:lang w:val="sr-Cyrl-BA"/>
              </w:rPr>
              <w:t>00</w:t>
            </w:r>
          </w:p>
        </w:tc>
        <w:tc>
          <w:tcPr>
            <w:tcW w:w="1338" w:type="dxa"/>
            <w:tcBorders>
              <w:top w:val="nil"/>
              <w:left w:val="nil"/>
              <w:bottom w:val="nil"/>
              <w:right w:val="nil"/>
            </w:tcBorders>
            <w:shd w:val="clear" w:color="auto" w:fill="auto"/>
            <w:vAlign w:val="center"/>
          </w:tcPr>
          <w:p w14:paraId="56FB06F4" w14:textId="0320D1D6" w:rsidR="00510B15" w:rsidRPr="00C86192" w:rsidRDefault="000D2DF3" w:rsidP="00003B5F">
            <w:pPr>
              <w:spacing w:before="0" w:after="0" w:line="240" w:lineRule="auto"/>
              <w:jc w:val="center"/>
              <w:rPr>
                <w:rFonts w:ascii="Calibri" w:eastAsia="Calibri" w:hAnsi="Calibri" w:cs="Calibri"/>
                <w:i/>
                <w:color w:val="000000"/>
                <w:sz w:val="22"/>
                <w:szCs w:val="22"/>
                <w:lang w:val="en-US"/>
              </w:rPr>
            </w:pPr>
            <w:r w:rsidRPr="00C86192">
              <w:rPr>
                <w:rFonts w:ascii="Calibri" w:eastAsia="Calibri" w:hAnsi="Calibri" w:cs="Calibri"/>
                <w:i/>
                <w:color w:val="000000"/>
                <w:sz w:val="22"/>
                <w:szCs w:val="22"/>
                <w:lang w:val="en-US"/>
              </w:rPr>
              <w:t>46.684</w:t>
            </w:r>
          </w:p>
        </w:tc>
        <w:tc>
          <w:tcPr>
            <w:tcW w:w="1433" w:type="dxa"/>
            <w:tcBorders>
              <w:top w:val="nil"/>
              <w:left w:val="nil"/>
              <w:bottom w:val="nil"/>
              <w:right w:val="nil"/>
            </w:tcBorders>
            <w:shd w:val="clear" w:color="auto" w:fill="auto"/>
            <w:vAlign w:val="center"/>
          </w:tcPr>
          <w:p w14:paraId="7746927C" w14:textId="5AFFCA75" w:rsidR="00510B15" w:rsidRPr="00C86192" w:rsidRDefault="009A1B2A" w:rsidP="00003B5F">
            <w:pPr>
              <w:spacing w:before="0" w:after="0" w:line="240" w:lineRule="auto"/>
              <w:jc w:val="center"/>
              <w:rPr>
                <w:rFonts w:ascii="Calibri" w:eastAsia="Calibri" w:hAnsi="Calibri" w:cs="Calibri"/>
                <w:i/>
                <w:sz w:val="22"/>
                <w:szCs w:val="22"/>
                <w:lang w:val="en-US"/>
              </w:rPr>
            </w:pPr>
            <w:r w:rsidRPr="00C86192">
              <w:rPr>
                <w:rFonts w:ascii="Calibri" w:eastAsia="Calibri" w:hAnsi="Calibri" w:cs="Calibri"/>
                <w:i/>
                <w:color w:val="000000"/>
                <w:sz w:val="22"/>
                <w:szCs w:val="22"/>
                <w:lang w:val="sr-Cyrl-BA"/>
              </w:rPr>
              <w:t>2</w:t>
            </w:r>
            <w:r w:rsidR="00C86192" w:rsidRPr="00C86192">
              <w:rPr>
                <w:rFonts w:ascii="Calibri" w:eastAsia="Calibri" w:hAnsi="Calibri" w:cs="Calibri"/>
                <w:i/>
                <w:color w:val="000000"/>
                <w:sz w:val="22"/>
                <w:szCs w:val="22"/>
                <w:lang w:val="en-US"/>
              </w:rPr>
              <w:t>8.009</w:t>
            </w:r>
          </w:p>
        </w:tc>
        <w:tc>
          <w:tcPr>
            <w:tcW w:w="1417" w:type="dxa"/>
            <w:tcBorders>
              <w:top w:val="nil"/>
              <w:left w:val="nil"/>
              <w:bottom w:val="nil"/>
              <w:right w:val="nil"/>
            </w:tcBorders>
            <w:shd w:val="clear" w:color="auto" w:fill="auto"/>
            <w:vAlign w:val="center"/>
          </w:tcPr>
          <w:p w14:paraId="696E8E2A" w14:textId="1E146C57" w:rsidR="00510B15" w:rsidRPr="00C86192" w:rsidRDefault="000D2DF3" w:rsidP="00003B5F">
            <w:pPr>
              <w:spacing w:before="0" w:after="0" w:line="240" w:lineRule="auto"/>
              <w:jc w:val="center"/>
              <w:rPr>
                <w:rFonts w:ascii="Calibri" w:eastAsia="Calibri" w:hAnsi="Calibri" w:cs="Calibri"/>
                <w:i/>
                <w:color w:val="000000"/>
                <w:sz w:val="22"/>
                <w:szCs w:val="22"/>
                <w:lang w:val="en-US"/>
              </w:rPr>
            </w:pPr>
            <w:r w:rsidRPr="00C86192">
              <w:rPr>
                <w:rFonts w:ascii="Calibri" w:eastAsia="Calibri" w:hAnsi="Calibri" w:cs="Calibri"/>
                <w:i/>
                <w:color w:val="000000"/>
                <w:sz w:val="22"/>
                <w:szCs w:val="22"/>
                <w:lang w:val="en-US"/>
              </w:rPr>
              <w:t>149,63</w:t>
            </w:r>
          </w:p>
        </w:tc>
        <w:tc>
          <w:tcPr>
            <w:tcW w:w="1134" w:type="dxa"/>
            <w:tcBorders>
              <w:top w:val="nil"/>
              <w:left w:val="nil"/>
              <w:bottom w:val="nil"/>
              <w:right w:val="nil"/>
            </w:tcBorders>
            <w:shd w:val="clear" w:color="auto" w:fill="auto"/>
            <w:vAlign w:val="center"/>
          </w:tcPr>
          <w:p w14:paraId="5150C97B" w14:textId="19413E89" w:rsidR="00510B15" w:rsidRPr="00C86192" w:rsidRDefault="009A1B2A" w:rsidP="00003B5F">
            <w:pPr>
              <w:spacing w:before="0" w:after="0" w:line="240" w:lineRule="auto"/>
              <w:jc w:val="center"/>
              <w:rPr>
                <w:rFonts w:ascii="Calibri" w:eastAsia="Calibri" w:hAnsi="Calibri" w:cs="Calibri"/>
                <w:sz w:val="22"/>
                <w:szCs w:val="22"/>
                <w:lang w:val="en-US"/>
              </w:rPr>
            </w:pPr>
            <w:r w:rsidRPr="00C86192">
              <w:rPr>
                <w:rFonts w:ascii="Calibri" w:eastAsia="Calibri" w:hAnsi="Calibri" w:cs="Calibri"/>
                <w:sz w:val="22"/>
                <w:szCs w:val="22"/>
                <w:lang w:val="sr-Cyrl-BA"/>
              </w:rPr>
              <w:t>1</w:t>
            </w:r>
            <w:r w:rsidR="00C86192" w:rsidRPr="00C86192">
              <w:rPr>
                <w:rFonts w:ascii="Calibri" w:eastAsia="Calibri" w:hAnsi="Calibri" w:cs="Calibri"/>
                <w:sz w:val="22"/>
                <w:szCs w:val="22"/>
                <w:lang w:val="en-US"/>
              </w:rPr>
              <w:t>66,67</w:t>
            </w:r>
          </w:p>
        </w:tc>
      </w:tr>
      <w:tr w:rsidR="00510B15" w:rsidRPr="00C86192" w14:paraId="244CE32A" w14:textId="77777777" w:rsidTr="00C86192">
        <w:trPr>
          <w:trHeight w:val="739"/>
        </w:trPr>
        <w:tc>
          <w:tcPr>
            <w:tcW w:w="1108" w:type="dxa"/>
            <w:tcBorders>
              <w:top w:val="nil"/>
              <w:left w:val="nil"/>
              <w:bottom w:val="nil"/>
              <w:right w:val="nil"/>
            </w:tcBorders>
            <w:shd w:val="clear" w:color="auto" w:fill="auto"/>
            <w:vAlign w:val="center"/>
          </w:tcPr>
          <w:p w14:paraId="11CF5383" w14:textId="77777777" w:rsidR="00510B15" w:rsidRPr="00C86192" w:rsidRDefault="00510B15" w:rsidP="00003B5F">
            <w:pPr>
              <w:spacing w:before="0" w:after="0" w:line="240" w:lineRule="auto"/>
              <w:rPr>
                <w:rFonts w:ascii="Calibri" w:eastAsia="Calibri" w:hAnsi="Calibri" w:cs="Calibri"/>
                <w:color w:val="000000"/>
                <w:sz w:val="20"/>
                <w:szCs w:val="20"/>
              </w:rPr>
            </w:pPr>
            <w:r w:rsidRPr="00C86192">
              <w:rPr>
                <w:rFonts w:ascii="Calibri" w:eastAsia="Calibri" w:hAnsi="Calibri" w:cs="Calibri"/>
                <w:color w:val="000000"/>
                <w:sz w:val="20"/>
                <w:szCs w:val="20"/>
              </w:rPr>
              <w:t>731211</w:t>
            </w:r>
          </w:p>
        </w:tc>
        <w:tc>
          <w:tcPr>
            <w:tcW w:w="1690" w:type="dxa"/>
            <w:tcBorders>
              <w:top w:val="nil"/>
              <w:left w:val="nil"/>
              <w:bottom w:val="nil"/>
              <w:right w:val="nil"/>
            </w:tcBorders>
            <w:shd w:val="clear" w:color="auto" w:fill="auto"/>
            <w:vAlign w:val="center"/>
          </w:tcPr>
          <w:p w14:paraId="59C39205" w14:textId="77777777" w:rsidR="00510B15" w:rsidRPr="00C86192" w:rsidRDefault="00510B15" w:rsidP="00003B5F">
            <w:pPr>
              <w:spacing w:before="0" w:after="0" w:line="240" w:lineRule="auto"/>
              <w:rPr>
                <w:rFonts w:ascii="Calibri" w:eastAsia="Calibri" w:hAnsi="Calibri" w:cs="Calibri"/>
                <w:color w:val="000000"/>
                <w:sz w:val="20"/>
                <w:szCs w:val="20"/>
              </w:rPr>
            </w:pPr>
            <w:r w:rsidRPr="00C86192">
              <w:rPr>
                <w:rFonts w:ascii="Calibri" w:eastAsia="Calibri" w:hAnsi="Calibri" w:cs="Calibri"/>
                <w:color w:val="000000"/>
                <w:sz w:val="20"/>
                <w:szCs w:val="20"/>
              </w:rPr>
              <w:t>Текући грантови од правних лица у земљи</w:t>
            </w:r>
          </w:p>
        </w:tc>
        <w:tc>
          <w:tcPr>
            <w:tcW w:w="1635" w:type="dxa"/>
            <w:tcBorders>
              <w:top w:val="nil"/>
              <w:left w:val="nil"/>
              <w:bottom w:val="nil"/>
              <w:right w:val="nil"/>
            </w:tcBorders>
            <w:shd w:val="clear" w:color="auto" w:fill="auto"/>
            <w:vAlign w:val="center"/>
          </w:tcPr>
          <w:p w14:paraId="3EC5A3F5" w14:textId="769D86F9" w:rsidR="00510B15" w:rsidRPr="00C86192" w:rsidRDefault="000D2DF3" w:rsidP="00003B5F">
            <w:pPr>
              <w:spacing w:before="0" w:after="0" w:line="240" w:lineRule="auto"/>
              <w:jc w:val="center"/>
              <w:rPr>
                <w:rFonts w:ascii="Calibri" w:eastAsia="Calibri" w:hAnsi="Calibri" w:cs="Calibri"/>
                <w:color w:val="000000"/>
                <w:sz w:val="20"/>
                <w:szCs w:val="20"/>
                <w:lang w:val="en-US"/>
              </w:rPr>
            </w:pPr>
            <w:r w:rsidRPr="00C86192">
              <w:rPr>
                <w:rFonts w:ascii="Calibri" w:eastAsia="Calibri" w:hAnsi="Calibri" w:cs="Calibri"/>
                <w:color w:val="000000"/>
                <w:sz w:val="20"/>
                <w:szCs w:val="20"/>
                <w:lang w:val="en-US"/>
              </w:rPr>
              <w:t>6.0</w:t>
            </w:r>
            <w:r w:rsidR="00510B15" w:rsidRPr="00C86192">
              <w:rPr>
                <w:rFonts w:ascii="Calibri" w:eastAsia="Calibri" w:hAnsi="Calibri" w:cs="Calibri"/>
                <w:color w:val="000000"/>
                <w:sz w:val="20"/>
                <w:szCs w:val="20"/>
                <w:lang w:val="en-US"/>
              </w:rPr>
              <w:t>00</w:t>
            </w:r>
          </w:p>
        </w:tc>
        <w:tc>
          <w:tcPr>
            <w:tcW w:w="1338" w:type="dxa"/>
            <w:tcBorders>
              <w:top w:val="nil"/>
              <w:left w:val="nil"/>
              <w:bottom w:val="nil"/>
              <w:right w:val="nil"/>
            </w:tcBorders>
            <w:shd w:val="clear" w:color="auto" w:fill="auto"/>
            <w:vAlign w:val="center"/>
          </w:tcPr>
          <w:p w14:paraId="3F2FB530" w14:textId="5CF52609" w:rsidR="00510B15" w:rsidRPr="00C86192" w:rsidRDefault="000D2DF3" w:rsidP="00003B5F">
            <w:pPr>
              <w:spacing w:before="0" w:after="0" w:line="240" w:lineRule="auto"/>
              <w:jc w:val="center"/>
              <w:rPr>
                <w:rFonts w:ascii="Calibri" w:eastAsia="Calibri" w:hAnsi="Calibri" w:cs="Calibri"/>
                <w:color w:val="000000"/>
                <w:sz w:val="20"/>
                <w:szCs w:val="20"/>
                <w:lang w:val="en-US"/>
              </w:rPr>
            </w:pPr>
            <w:r w:rsidRPr="00C86192">
              <w:rPr>
                <w:rFonts w:ascii="Calibri" w:eastAsia="Calibri" w:hAnsi="Calibri" w:cs="Calibri"/>
                <w:color w:val="000000"/>
                <w:sz w:val="20"/>
                <w:szCs w:val="20"/>
                <w:lang w:val="en-US"/>
              </w:rPr>
              <w:t>3.430</w:t>
            </w:r>
          </w:p>
        </w:tc>
        <w:tc>
          <w:tcPr>
            <w:tcW w:w="1433" w:type="dxa"/>
            <w:tcBorders>
              <w:top w:val="nil"/>
              <w:left w:val="nil"/>
              <w:bottom w:val="nil"/>
              <w:right w:val="nil"/>
            </w:tcBorders>
            <w:shd w:val="clear" w:color="auto" w:fill="auto"/>
            <w:vAlign w:val="center"/>
          </w:tcPr>
          <w:p w14:paraId="2446BB58" w14:textId="19F1F630" w:rsidR="00510B15" w:rsidRPr="00C86192" w:rsidRDefault="00C86192" w:rsidP="00003B5F">
            <w:pPr>
              <w:spacing w:before="0" w:after="0" w:line="240" w:lineRule="auto"/>
              <w:jc w:val="center"/>
              <w:rPr>
                <w:rFonts w:ascii="Calibri" w:eastAsia="Calibri" w:hAnsi="Calibri" w:cs="Calibri"/>
                <w:sz w:val="20"/>
                <w:szCs w:val="20"/>
                <w:lang w:val="en-US"/>
              </w:rPr>
            </w:pPr>
            <w:r w:rsidRPr="00C86192">
              <w:rPr>
                <w:rFonts w:ascii="Calibri" w:eastAsia="Calibri" w:hAnsi="Calibri" w:cs="Calibri"/>
                <w:color w:val="000000"/>
                <w:sz w:val="20"/>
                <w:szCs w:val="20"/>
                <w:lang w:val="en-US"/>
              </w:rPr>
              <w:t>4.885</w:t>
            </w:r>
          </w:p>
        </w:tc>
        <w:tc>
          <w:tcPr>
            <w:tcW w:w="1417" w:type="dxa"/>
            <w:tcBorders>
              <w:top w:val="nil"/>
              <w:left w:val="nil"/>
              <w:bottom w:val="nil"/>
              <w:right w:val="nil"/>
            </w:tcBorders>
            <w:shd w:val="clear" w:color="auto" w:fill="auto"/>
            <w:vAlign w:val="center"/>
          </w:tcPr>
          <w:p w14:paraId="488DEEB1" w14:textId="1136F371" w:rsidR="00510B15" w:rsidRPr="00C86192" w:rsidRDefault="009A1B2A" w:rsidP="00003B5F">
            <w:pPr>
              <w:spacing w:before="0" w:after="0" w:line="240" w:lineRule="auto"/>
              <w:jc w:val="center"/>
              <w:rPr>
                <w:rFonts w:ascii="Calibri" w:eastAsia="Calibri" w:hAnsi="Calibri" w:cs="Calibri"/>
                <w:color w:val="000000"/>
                <w:sz w:val="20"/>
                <w:szCs w:val="20"/>
                <w:lang w:val="en-US"/>
              </w:rPr>
            </w:pPr>
            <w:r w:rsidRPr="00C86192">
              <w:rPr>
                <w:rFonts w:ascii="Calibri" w:eastAsia="Calibri" w:hAnsi="Calibri" w:cs="Calibri"/>
                <w:color w:val="000000"/>
                <w:sz w:val="20"/>
                <w:szCs w:val="20"/>
                <w:lang w:val="sr-Cyrl-BA"/>
              </w:rPr>
              <w:t>5</w:t>
            </w:r>
            <w:r w:rsidR="000D2DF3" w:rsidRPr="00C86192">
              <w:rPr>
                <w:rFonts w:ascii="Calibri" w:eastAsia="Calibri" w:hAnsi="Calibri" w:cs="Calibri"/>
                <w:color w:val="000000"/>
                <w:sz w:val="20"/>
                <w:szCs w:val="20"/>
                <w:lang w:val="en-US"/>
              </w:rPr>
              <w:t>7,17</w:t>
            </w:r>
          </w:p>
        </w:tc>
        <w:tc>
          <w:tcPr>
            <w:tcW w:w="1134" w:type="dxa"/>
            <w:tcBorders>
              <w:top w:val="nil"/>
              <w:left w:val="nil"/>
              <w:bottom w:val="nil"/>
              <w:right w:val="nil"/>
            </w:tcBorders>
            <w:shd w:val="clear" w:color="auto" w:fill="auto"/>
            <w:vAlign w:val="center"/>
          </w:tcPr>
          <w:p w14:paraId="080AE055" w14:textId="02CB72D2" w:rsidR="00510B15" w:rsidRPr="00C86192" w:rsidRDefault="00C86192" w:rsidP="00003B5F">
            <w:pPr>
              <w:spacing w:before="0" w:after="0" w:line="240" w:lineRule="auto"/>
              <w:jc w:val="center"/>
              <w:rPr>
                <w:rFonts w:ascii="Calibri" w:eastAsia="Calibri" w:hAnsi="Calibri" w:cs="Calibri"/>
                <w:sz w:val="20"/>
                <w:szCs w:val="20"/>
                <w:lang w:val="en-US"/>
              </w:rPr>
            </w:pPr>
            <w:r w:rsidRPr="00C86192">
              <w:rPr>
                <w:rFonts w:ascii="Calibri" w:eastAsia="Calibri" w:hAnsi="Calibri" w:cs="Calibri"/>
                <w:sz w:val="20"/>
                <w:szCs w:val="20"/>
                <w:lang w:val="en-US"/>
              </w:rPr>
              <w:t>70,21</w:t>
            </w:r>
          </w:p>
        </w:tc>
      </w:tr>
      <w:tr w:rsidR="00510B15" w:rsidRPr="00C86192" w14:paraId="58254ECD" w14:textId="77777777" w:rsidTr="00C86192">
        <w:trPr>
          <w:trHeight w:val="739"/>
        </w:trPr>
        <w:tc>
          <w:tcPr>
            <w:tcW w:w="1108" w:type="dxa"/>
            <w:tcBorders>
              <w:top w:val="nil"/>
              <w:left w:val="nil"/>
              <w:bottom w:val="nil"/>
              <w:right w:val="nil"/>
            </w:tcBorders>
            <w:shd w:val="clear" w:color="auto" w:fill="auto"/>
            <w:vAlign w:val="center"/>
          </w:tcPr>
          <w:p w14:paraId="34B38445" w14:textId="77777777" w:rsidR="00510B15" w:rsidRPr="00C86192" w:rsidRDefault="00510B15" w:rsidP="00003B5F">
            <w:pPr>
              <w:spacing w:before="0" w:after="0" w:line="240" w:lineRule="auto"/>
              <w:rPr>
                <w:rFonts w:ascii="Calibri" w:eastAsia="Calibri" w:hAnsi="Calibri" w:cs="Calibri"/>
                <w:color w:val="000000"/>
                <w:sz w:val="20"/>
                <w:szCs w:val="20"/>
              </w:rPr>
            </w:pPr>
            <w:r w:rsidRPr="00C86192">
              <w:rPr>
                <w:rFonts w:ascii="Calibri" w:eastAsia="Calibri" w:hAnsi="Calibri" w:cs="Calibri"/>
                <w:color w:val="000000"/>
                <w:sz w:val="20"/>
                <w:szCs w:val="20"/>
              </w:rPr>
              <w:t>731212</w:t>
            </w:r>
          </w:p>
        </w:tc>
        <w:tc>
          <w:tcPr>
            <w:tcW w:w="1690" w:type="dxa"/>
            <w:tcBorders>
              <w:top w:val="nil"/>
              <w:left w:val="nil"/>
              <w:bottom w:val="nil"/>
              <w:right w:val="nil"/>
            </w:tcBorders>
            <w:shd w:val="clear" w:color="auto" w:fill="auto"/>
            <w:vAlign w:val="center"/>
          </w:tcPr>
          <w:p w14:paraId="65E625E1" w14:textId="77777777" w:rsidR="00510B15" w:rsidRPr="00C86192" w:rsidRDefault="00510B15" w:rsidP="00003B5F">
            <w:pPr>
              <w:spacing w:before="0" w:after="0" w:line="240" w:lineRule="auto"/>
              <w:rPr>
                <w:rFonts w:ascii="Calibri" w:eastAsia="Calibri" w:hAnsi="Calibri" w:cs="Calibri"/>
                <w:color w:val="000000"/>
                <w:sz w:val="20"/>
                <w:szCs w:val="20"/>
              </w:rPr>
            </w:pPr>
            <w:r w:rsidRPr="00C86192">
              <w:rPr>
                <w:rFonts w:ascii="Calibri" w:eastAsia="Calibri" w:hAnsi="Calibri" w:cs="Calibri"/>
                <w:color w:val="000000"/>
                <w:sz w:val="20"/>
                <w:szCs w:val="20"/>
              </w:rPr>
              <w:t>Текући грантови од физичких лица у земљи</w:t>
            </w:r>
          </w:p>
        </w:tc>
        <w:tc>
          <w:tcPr>
            <w:tcW w:w="1635" w:type="dxa"/>
            <w:tcBorders>
              <w:top w:val="nil"/>
              <w:left w:val="nil"/>
              <w:bottom w:val="nil"/>
              <w:right w:val="nil"/>
            </w:tcBorders>
            <w:shd w:val="clear" w:color="auto" w:fill="auto"/>
            <w:vAlign w:val="center"/>
          </w:tcPr>
          <w:p w14:paraId="49480846" w14:textId="3C39E5C4" w:rsidR="00510B15" w:rsidRPr="00C86192" w:rsidRDefault="000D2DF3" w:rsidP="00003B5F">
            <w:pPr>
              <w:spacing w:before="0" w:after="0" w:line="240" w:lineRule="auto"/>
              <w:jc w:val="center"/>
              <w:rPr>
                <w:rFonts w:ascii="Calibri" w:eastAsia="Calibri" w:hAnsi="Calibri" w:cs="Calibri"/>
                <w:color w:val="000000"/>
                <w:sz w:val="20"/>
                <w:szCs w:val="20"/>
                <w:lang w:val="sr-Cyrl-BA"/>
              </w:rPr>
            </w:pPr>
            <w:r w:rsidRPr="00C86192">
              <w:rPr>
                <w:rFonts w:ascii="Calibri" w:eastAsia="Calibri" w:hAnsi="Calibri" w:cs="Calibri"/>
                <w:color w:val="000000"/>
                <w:sz w:val="20"/>
                <w:szCs w:val="20"/>
                <w:lang w:val="en-US"/>
              </w:rPr>
              <w:t>25.00</w:t>
            </w:r>
            <w:r w:rsidR="009A1B2A" w:rsidRPr="00C86192">
              <w:rPr>
                <w:rFonts w:ascii="Calibri" w:eastAsia="Calibri" w:hAnsi="Calibri" w:cs="Calibri"/>
                <w:color w:val="000000"/>
                <w:sz w:val="20"/>
                <w:szCs w:val="20"/>
                <w:lang w:val="sr-Cyrl-BA"/>
              </w:rPr>
              <w:t>0</w:t>
            </w:r>
          </w:p>
        </w:tc>
        <w:tc>
          <w:tcPr>
            <w:tcW w:w="1338" w:type="dxa"/>
            <w:tcBorders>
              <w:top w:val="nil"/>
              <w:left w:val="nil"/>
              <w:bottom w:val="nil"/>
              <w:right w:val="nil"/>
            </w:tcBorders>
            <w:shd w:val="clear" w:color="auto" w:fill="auto"/>
            <w:vAlign w:val="center"/>
          </w:tcPr>
          <w:p w14:paraId="6B722F9B" w14:textId="1487128F" w:rsidR="00510B15" w:rsidRPr="00C86192" w:rsidRDefault="000D2DF3" w:rsidP="00003B5F">
            <w:pPr>
              <w:spacing w:before="0" w:after="0" w:line="240" w:lineRule="auto"/>
              <w:jc w:val="center"/>
              <w:rPr>
                <w:rFonts w:ascii="Calibri" w:eastAsia="Calibri" w:hAnsi="Calibri" w:cs="Calibri"/>
                <w:color w:val="000000"/>
                <w:sz w:val="20"/>
                <w:szCs w:val="20"/>
                <w:lang w:val="en-US"/>
              </w:rPr>
            </w:pPr>
            <w:r w:rsidRPr="00C86192">
              <w:rPr>
                <w:rFonts w:ascii="Calibri" w:eastAsia="Calibri" w:hAnsi="Calibri" w:cs="Calibri"/>
                <w:color w:val="000000"/>
                <w:sz w:val="20"/>
                <w:szCs w:val="20"/>
                <w:lang w:val="en-US"/>
              </w:rPr>
              <w:t>43.131</w:t>
            </w:r>
          </w:p>
        </w:tc>
        <w:tc>
          <w:tcPr>
            <w:tcW w:w="1433" w:type="dxa"/>
            <w:tcBorders>
              <w:top w:val="nil"/>
              <w:left w:val="nil"/>
              <w:bottom w:val="nil"/>
              <w:right w:val="nil"/>
            </w:tcBorders>
            <w:shd w:val="clear" w:color="auto" w:fill="auto"/>
            <w:vAlign w:val="center"/>
          </w:tcPr>
          <w:p w14:paraId="169946C5" w14:textId="056A518F" w:rsidR="00510B15" w:rsidRPr="00C86192" w:rsidRDefault="00C86192" w:rsidP="00003B5F">
            <w:pPr>
              <w:spacing w:before="0" w:after="0" w:line="240" w:lineRule="auto"/>
              <w:jc w:val="center"/>
              <w:rPr>
                <w:rFonts w:ascii="Calibri" w:eastAsia="Calibri" w:hAnsi="Calibri" w:cs="Calibri"/>
                <w:sz w:val="20"/>
                <w:szCs w:val="20"/>
                <w:lang w:val="en-US"/>
              </w:rPr>
            </w:pPr>
            <w:r w:rsidRPr="00C86192">
              <w:rPr>
                <w:rFonts w:ascii="Calibri" w:eastAsia="Calibri" w:hAnsi="Calibri" w:cs="Calibri"/>
                <w:color w:val="000000"/>
                <w:sz w:val="20"/>
                <w:szCs w:val="20"/>
                <w:lang w:val="en-US"/>
              </w:rPr>
              <w:t>22.976</w:t>
            </w:r>
          </w:p>
        </w:tc>
        <w:tc>
          <w:tcPr>
            <w:tcW w:w="1417" w:type="dxa"/>
            <w:tcBorders>
              <w:top w:val="nil"/>
              <w:left w:val="nil"/>
              <w:bottom w:val="nil"/>
              <w:right w:val="nil"/>
            </w:tcBorders>
            <w:shd w:val="clear" w:color="auto" w:fill="auto"/>
            <w:vAlign w:val="center"/>
          </w:tcPr>
          <w:p w14:paraId="113CB7FB" w14:textId="27BE87C6" w:rsidR="00510B15" w:rsidRPr="00C86192" w:rsidRDefault="000D2DF3" w:rsidP="00003B5F">
            <w:pPr>
              <w:spacing w:before="0" w:after="0" w:line="240" w:lineRule="auto"/>
              <w:jc w:val="center"/>
              <w:rPr>
                <w:rFonts w:ascii="Calibri" w:eastAsia="Calibri" w:hAnsi="Calibri" w:cs="Calibri"/>
                <w:color w:val="000000"/>
                <w:sz w:val="20"/>
                <w:szCs w:val="20"/>
                <w:lang w:val="en-US"/>
              </w:rPr>
            </w:pPr>
            <w:r w:rsidRPr="00C86192">
              <w:rPr>
                <w:rFonts w:ascii="Calibri" w:eastAsia="Calibri" w:hAnsi="Calibri" w:cs="Calibri"/>
                <w:color w:val="000000"/>
                <w:sz w:val="20"/>
                <w:szCs w:val="20"/>
                <w:lang w:val="en-US"/>
              </w:rPr>
              <w:t>175,52</w:t>
            </w:r>
          </w:p>
        </w:tc>
        <w:tc>
          <w:tcPr>
            <w:tcW w:w="1134" w:type="dxa"/>
            <w:tcBorders>
              <w:top w:val="nil"/>
              <w:left w:val="nil"/>
              <w:bottom w:val="nil"/>
              <w:right w:val="nil"/>
            </w:tcBorders>
            <w:shd w:val="clear" w:color="auto" w:fill="auto"/>
            <w:vAlign w:val="center"/>
          </w:tcPr>
          <w:p w14:paraId="616AC570" w14:textId="784E0611" w:rsidR="00510B15" w:rsidRPr="00C86192" w:rsidRDefault="00C86192" w:rsidP="00003B5F">
            <w:pPr>
              <w:spacing w:before="0" w:after="0" w:line="240" w:lineRule="auto"/>
              <w:jc w:val="center"/>
              <w:rPr>
                <w:rFonts w:ascii="Calibri" w:eastAsia="Calibri" w:hAnsi="Calibri" w:cs="Calibri"/>
                <w:sz w:val="20"/>
                <w:szCs w:val="20"/>
                <w:lang w:val="en-US"/>
              </w:rPr>
            </w:pPr>
            <w:r w:rsidRPr="00C86192">
              <w:rPr>
                <w:rFonts w:ascii="Calibri" w:eastAsia="Calibri" w:hAnsi="Calibri" w:cs="Calibri"/>
                <w:sz w:val="20"/>
                <w:szCs w:val="20"/>
                <w:lang w:val="en-US"/>
              </w:rPr>
              <w:t>187,72</w:t>
            </w:r>
          </w:p>
        </w:tc>
      </w:tr>
      <w:tr w:rsidR="00510B15" w:rsidRPr="00C86192" w14:paraId="27EFD2BD" w14:textId="77777777" w:rsidTr="00C86192">
        <w:trPr>
          <w:trHeight w:val="739"/>
        </w:trPr>
        <w:tc>
          <w:tcPr>
            <w:tcW w:w="1108" w:type="dxa"/>
            <w:tcBorders>
              <w:top w:val="nil"/>
              <w:left w:val="nil"/>
              <w:bottom w:val="nil"/>
              <w:right w:val="nil"/>
            </w:tcBorders>
            <w:shd w:val="clear" w:color="auto" w:fill="auto"/>
            <w:vAlign w:val="center"/>
          </w:tcPr>
          <w:p w14:paraId="2A4CE4A4" w14:textId="77777777" w:rsidR="00510B15" w:rsidRPr="00C86192" w:rsidRDefault="00510B15" w:rsidP="00003B5F">
            <w:pPr>
              <w:spacing w:before="0" w:after="0" w:line="240" w:lineRule="auto"/>
              <w:rPr>
                <w:rFonts w:ascii="Calibri" w:eastAsia="Calibri" w:hAnsi="Calibri" w:cs="Calibri"/>
                <w:color w:val="000000"/>
                <w:sz w:val="20"/>
                <w:szCs w:val="20"/>
              </w:rPr>
            </w:pPr>
            <w:r w:rsidRPr="00C86192">
              <w:rPr>
                <w:rFonts w:ascii="Calibri" w:eastAsia="Calibri" w:hAnsi="Calibri" w:cs="Calibri"/>
                <w:color w:val="000000"/>
                <w:sz w:val="20"/>
                <w:szCs w:val="20"/>
              </w:rPr>
              <w:t>731219</w:t>
            </w:r>
          </w:p>
        </w:tc>
        <w:tc>
          <w:tcPr>
            <w:tcW w:w="1690" w:type="dxa"/>
            <w:tcBorders>
              <w:top w:val="nil"/>
              <w:left w:val="nil"/>
              <w:bottom w:val="nil"/>
              <w:right w:val="nil"/>
            </w:tcBorders>
            <w:shd w:val="clear" w:color="auto" w:fill="auto"/>
            <w:vAlign w:val="center"/>
          </w:tcPr>
          <w:p w14:paraId="62EC3D12" w14:textId="77777777" w:rsidR="00510B15" w:rsidRPr="00C86192" w:rsidRDefault="00510B15" w:rsidP="00003B5F">
            <w:pPr>
              <w:spacing w:before="0" w:after="0" w:line="240" w:lineRule="auto"/>
              <w:rPr>
                <w:rFonts w:ascii="Calibri" w:eastAsia="Calibri" w:hAnsi="Calibri" w:cs="Calibri"/>
                <w:color w:val="000000"/>
                <w:sz w:val="20"/>
                <w:szCs w:val="20"/>
              </w:rPr>
            </w:pPr>
            <w:r w:rsidRPr="00C86192">
              <w:rPr>
                <w:rFonts w:ascii="Calibri" w:eastAsia="Calibri" w:hAnsi="Calibri" w:cs="Calibri"/>
                <w:color w:val="000000"/>
                <w:sz w:val="20"/>
                <w:szCs w:val="20"/>
              </w:rPr>
              <w:t>Остали текући грантови из земље</w:t>
            </w:r>
          </w:p>
        </w:tc>
        <w:tc>
          <w:tcPr>
            <w:tcW w:w="1635" w:type="dxa"/>
            <w:tcBorders>
              <w:top w:val="nil"/>
              <w:left w:val="nil"/>
              <w:bottom w:val="nil"/>
              <w:right w:val="nil"/>
            </w:tcBorders>
            <w:shd w:val="clear" w:color="auto" w:fill="auto"/>
            <w:vAlign w:val="center"/>
          </w:tcPr>
          <w:p w14:paraId="1BEFBF0C" w14:textId="7FCCBEE1" w:rsidR="00510B15" w:rsidRPr="00C86192" w:rsidRDefault="000D2DF3" w:rsidP="00003B5F">
            <w:pPr>
              <w:spacing w:before="0" w:after="0" w:line="240" w:lineRule="auto"/>
              <w:jc w:val="center"/>
              <w:rPr>
                <w:rFonts w:ascii="Calibri" w:eastAsia="Calibri" w:hAnsi="Calibri" w:cs="Calibri"/>
                <w:color w:val="000000"/>
                <w:sz w:val="20"/>
                <w:szCs w:val="20"/>
                <w:lang w:val="sr-Cyrl-BA"/>
              </w:rPr>
            </w:pPr>
            <w:r w:rsidRPr="00C86192">
              <w:rPr>
                <w:rFonts w:ascii="Calibri" w:eastAsia="Calibri" w:hAnsi="Calibri" w:cs="Calibri"/>
                <w:color w:val="000000"/>
                <w:sz w:val="20"/>
                <w:szCs w:val="20"/>
                <w:lang w:val="en-US"/>
              </w:rPr>
              <w:t>20</w:t>
            </w:r>
            <w:r w:rsidR="009A1B2A" w:rsidRPr="00C86192">
              <w:rPr>
                <w:rFonts w:ascii="Calibri" w:eastAsia="Calibri" w:hAnsi="Calibri" w:cs="Calibri"/>
                <w:color w:val="000000"/>
                <w:sz w:val="20"/>
                <w:szCs w:val="20"/>
                <w:lang w:val="sr-Cyrl-BA"/>
              </w:rPr>
              <w:t>0</w:t>
            </w:r>
          </w:p>
        </w:tc>
        <w:tc>
          <w:tcPr>
            <w:tcW w:w="1338" w:type="dxa"/>
            <w:tcBorders>
              <w:top w:val="nil"/>
              <w:left w:val="nil"/>
              <w:bottom w:val="nil"/>
              <w:right w:val="nil"/>
            </w:tcBorders>
            <w:shd w:val="clear" w:color="auto" w:fill="auto"/>
            <w:vAlign w:val="center"/>
          </w:tcPr>
          <w:p w14:paraId="5780EB3A" w14:textId="4050C7CD" w:rsidR="00510B15" w:rsidRPr="00C86192" w:rsidRDefault="009A1B2A" w:rsidP="00003B5F">
            <w:pPr>
              <w:spacing w:before="0" w:after="0" w:line="240" w:lineRule="auto"/>
              <w:jc w:val="center"/>
              <w:rPr>
                <w:rFonts w:ascii="Calibri" w:eastAsia="Calibri" w:hAnsi="Calibri" w:cs="Calibri"/>
                <w:color w:val="000000"/>
                <w:sz w:val="20"/>
                <w:szCs w:val="20"/>
                <w:lang w:val="en-US"/>
              </w:rPr>
            </w:pPr>
            <w:r w:rsidRPr="00C86192">
              <w:rPr>
                <w:rFonts w:ascii="Calibri" w:eastAsia="Calibri" w:hAnsi="Calibri" w:cs="Calibri"/>
                <w:color w:val="000000"/>
                <w:sz w:val="20"/>
                <w:szCs w:val="20"/>
                <w:lang w:val="sr-Cyrl-BA"/>
              </w:rPr>
              <w:t>1</w:t>
            </w:r>
            <w:r w:rsidR="000D2DF3" w:rsidRPr="00C86192">
              <w:rPr>
                <w:rFonts w:ascii="Calibri" w:eastAsia="Calibri" w:hAnsi="Calibri" w:cs="Calibri"/>
                <w:color w:val="000000"/>
                <w:sz w:val="20"/>
                <w:szCs w:val="20"/>
                <w:lang w:val="en-US"/>
              </w:rPr>
              <w:t>23</w:t>
            </w:r>
          </w:p>
        </w:tc>
        <w:tc>
          <w:tcPr>
            <w:tcW w:w="1433" w:type="dxa"/>
            <w:tcBorders>
              <w:top w:val="nil"/>
              <w:left w:val="nil"/>
              <w:bottom w:val="nil"/>
              <w:right w:val="nil"/>
            </w:tcBorders>
            <w:shd w:val="clear" w:color="auto" w:fill="auto"/>
            <w:vAlign w:val="center"/>
          </w:tcPr>
          <w:p w14:paraId="07CCEEEF" w14:textId="351FD83A" w:rsidR="00510B15" w:rsidRPr="00C86192" w:rsidRDefault="00DE1EA0" w:rsidP="00003B5F">
            <w:pPr>
              <w:spacing w:before="0" w:after="0" w:line="240" w:lineRule="auto"/>
              <w:jc w:val="center"/>
              <w:rPr>
                <w:rFonts w:ascii="Calibri" w:eastAsia="Calibri" w:hAnsi="Calibri" w:cs="Calibri"/>
                <w:sz w:val="20"/>
                <w:szCs w:val="20"/>
                <w:lang w:val="sr-Cyrl-BA"/>
              </w:rPr>
            </w:pPr>
            <w:r w:rsidRPr="00C86192">
              <w:rPr>
                <w:rFonts w:ascii="Calibri" w:eastAsia="Calibri" w:hAnsi="Calibri" w:cs="Calibri"/>
                <w:color w:val="000000"/>
                <w:sz w:val="20"/>
                <w:szCs w:val="20"/>
                <w:lang w:val="en-US"/>
              </w:rPr>
              <w:t>14</w:t>
            </w:r>
            <w:r w:rsidR="00C86192" w:rsidRPr="00C86192">
              <w:rPr>
                <w:rFonts w:ascii="Calibri" w:eastAsia="Calibri" w:hAnsi="Calibri" w:cs="Calibri"/>
                <w:color w:val="000000"/>
                <w:sz w:val="20"/>
                <w:szCs w:val="20"/>
                <w:lang w:val="en-US"/>
              </w:rPr>
              <w:t>8</w:t>
            </w:r>
          </w:p>
        </w:tc>
        <w:tc>
          <w:tcPr>
            <w:tcW w:w="1417" w:type="dxa"/>
            <w:tcBorders>
              <w:top w:val="nil"/>
              <w:left w:val="nil"/>
              <w:bottom w:val="nil"/>
              <w:right w:val="nil"/>
            </w:tcBorders>
            <w:shd w:val="clear" w:color="auto" w:fill="auto"/>
            <w:vAlign w:val="center"/>
          </w:tcPr>
          <w:p w14:paraId="5BF6F8A6" w14:textId="30594B9D" w:rsidR="00510B15" w:rsidRPr="00C86192" w:rsidRDefault="000D2DF3" w:rsidP="00003B5F">
            <w:pPr>
              <w:spacing w:before="0" w:after="0" w:line="240" w:lineRule="auto"/>
              <w:jc w:val="center"/>
              <w:rPr>
                <w:rFonts w:ascii="Calibri" w:eastAsia="Calibri" w:hAnsi="Calibri" w:cs="Calibri"/>
                <w:color w:val="000000"/>
                <w:sz w:val="20"/>
                <w:szCs w:val="20"/>
                <w:lang w:val="en-US"/>
              </w:rPr>
            </w:pPr>
            <w:r w:rsidRPr="00C86192">
              <w:rPr>
                <w:rFonts w:ascii="Calibri" w:eastAsia="Calibri" w:hAnsi="Calibri" w:cs="Calibri"/>
                <w:color w:val="000000"/>
                <w:sz w:val="20"/>
                <w:szCs w:val="20"/>
                <w:lang w:val="en-US"/>
              </w:rPr>
              <w:t>61,50</w:t>
            </w:r>
          </w:p>
        </w:tc>
        <w:tc>
          <w:tcPr>
            <w:tcW w:w="1134" w:type="dxa"/>
            <w:tcBorders>
              <w:top w:val="nil"/>
              <w:left w:val="nil"/>
              <w:bottom w:val="nil"/>
              <w:right w:val="nil"/>
            </w:tcBorders>
            <w:shd w:val="clear" w:color="auto" w:fill="auto"/>
            <w:vAlign w:val="center"/>
          </w:tcPr>
          <w:p w14:paraId="2CADF07E" w14:textId="35CCC4B5" w:rsidR="00510B15" w:rsidRPr="00C86192" w:rsidRDefault="00C86192" w:rsidP="00003B5F">
            <w:pPr>
              <w:spacing w:before="0" w:after="0" w:line="240" w:lineRule="auto"/>
              <w:jc w:val="center"/>
              <w:rPr>
                <w:rFonts w:ascii="Calibri" w:eastAsia="Calibri" w:hAnsi="Calibri" w:cs="Calibri"/>
                <w:color w:val="000000"/>
                <w:sz w:val="20"/>
                <w:szCs w:val="20"/>
                <w:lang w:val="en-US"/>
              </w:rPr>
            </w:pPr>
            <w:r w:rsidRPr="00C86192">
              <w:rPr>
                <w:rFonts w:ascii="Calibri" w:eastAsia="Calibri" w:hAnsi="Calibri" w:cs="Calibri"/>
                <w:color w:val="000000"/>
                <w:sz w:val="20"/>
                <w:szCs w:val="20"/>
                <w:lang w:val="en-US"/>
              </w:rPr>
              <w:t>83,11</w:t>
            </w:r>
          </w:p>
        </w:tc>
      </w:tr>
    </w:tbl>
    <w:p w14:paraId="367462A5" w14:textId="77777777" w:rsidR="00425078" w:rsidRPr="00C86192" w:rsidRDefault="00425078" w:rsidP="000D2DF3">
      <w:pPr>
        <w:pBdr>
          <w:top w:val="nil"/>
          <w:left w:val="nil"/>
          <w:bottom w:val="nil"/>
          <w:right w:val="nil"/>
          <w:between w:val="nil"/>
        </w:pBdr>
        <w:spacing w:before="120" w:after="120"/>
        <w:jc w:val="both"/>
        <w:rPr>
          <w:rFonts w:eastAsia="Times New Roman"/>
          <w:color w:val="000000"/>
          <w:sz w:val="20"/>
          <w:szCs w:val="20"/>
          <w:lang w:val="sr-Cyrl-BA"/>
        </w:rPr>
      </w:pPr>
    </w:p>
    <w:p w14:paraId="402E6F5B" w14:textId="77777777" w:rsidR="003272C2" w:rsidRPr="00163DEA" w:rsidRDefault="003272C2" w:rsidP="00003B5F">
      <w:pPr>
        <w:spacing w:before="0" w:after="0" w:line="240" w:lineRule="auto"/>
        <w:jc w:val="both"/>
        <w:rPr>
          <w:rFonts w:ascii="Calibri" w:eastAsia="Calibri" w:hAnsi="Calibri" w:cs="Calibri"/>
          <w:sz w:val="26"/>
          <w:szCs w:val="26"/>
          <w:highlight w:val="yellow"/>
          <w:lang w:val="en-US"/>
        </w:rPr>
      </w:pPr>
    </w:p>
    <w:p w14:paraId="13BAB4A1" w14:textId="7CB03244" w:rsidR="000F70E8" w:rsidRPr="000D2DF3" w:rsidRDefault="00A05CD6" w:rsidP="00003B5F">
      <w:pPr>
        <w:rPr>
          <w:rFonts w:ascii="Calibri" w:eastAsia="Calibri" w:hAnsi="Calibri" w:cs="Calibri"/>
          <w:b/>
          <w:sz w:val="26"/>
          <w:szCs w:val="26"/>
          <w:lang w:val="en-US"/>
        </w:rPr>
      </w:pPr>
      <w:r w:rsidRPr="000D2DF3">
        <w:rPr>
          <w:rFonts w:ascii="Calibri" w:eastAsia="Calibri" w:hAnsi="Calibri" w:cs="Calibri"/>
          <w:b/>
          <w:sz w:val="26"/>
          <w:szCs w:val="26"/>
        </w:rPr>
        <w:t xml:space="preserve">3.3.4.Трансфери </w:t>
      </w:r>
    </w:p>
    <w:p w14:paraId="44518731" w14:textId="5A76C220" w:rsidR="00425078" w:rsidRPr="000D2DF3" w:rsidRDefault="00A05CD6" w:rsidP="00003B5F">
      <w:pPr>
        <w:rPr>
          <w:rFonts w:ascii="Calibri" w:eastAsia="Calibri" w:hAnsi="Calibri" w:cs="Calibri"/>
          <w:sz w:val="26"/>
          <w:szCs w:val="26"/>
        </w:rPr>
      </w:pPr>
      <w:r w:rsidRPr="000D2DF3">
        <w:rPr>
          <w:rFonts w:ascii="Calibri" w:eastAsia="Calibri" w:hAnsi="Calibri" w:cs="Calibri"/>
          <w:sz w:val="26"/>
          <w:szCs w:val="26"/>
        </w:rPr>
        <w:t>Трансфери имају удио од 8,</w:t>
      </w:r>
      <w:r w:rsidR="000D2DF3" w:rsidRPr="000D2DF3">
        <w:rPr>
          <w:rFonts w:ascii="Calibri" w:eastAsia="Calibri" w:hAnsi="Calibri" w:cs="Calibri"/>
          <w:sz w:val="26"/>
          <w:szCs w:val="26"/>
          <w:lang w:val="en-US"/>
        </w:rPr>
        <w:t>05</w:t>
      </w:r>
      <w:r w:rsidRPr="000D2DF3">
        <w:rPr>
          <w:rFonts w:ascii="Calibri" w:eastAsia="Calibri" w:hAnsi="Calibri" w:cs="Calibri"/>
          <w:sz w:val="26"/>
          <w:szCs w:val="26"/>
        </w:rPr>
        <w:t>% у укупним буџетским приходима.</w:t>
      </w:r>
    </w:p>
    <w:p w14:paraId="06BC42CA" w14:textId="77777777" w:rsidR="00425078" w:rsidRPr="00163DEA" w:rsidRDefault="00425078" w:rsidP="00003B5F">
      <w:pPr>
        <w:rPr>
          <w:rFonts w:ascii="Calibri" w:eastAsia="Calibri" w:hAnsi="Calibri" w:cs="Calibri"/>
          <w:b/>
          <w:i/>
          <w:sz w:val="26"/>
          <w:szCs w:val="26"/>
          <w:highlight w:val="yellow"/>
        </w:rPr>
      </w:pPr>
    </w:p>
    <w:p w14:paraId="7F5AE6A4" w14:textId="77777777" w:rsidR="00425078" w:rsidRPr="004B0A73" w:rsidRDefault="00A05CD6" w:rsidP="00003B5F">
      <w:pPr>
        <w:rPr>
          <w:rFonts w:ascii="Calibri" w:eastAsia="Calibri" w:hAnsi="Calibri" w:cs="Calibri"/>
          <w:b/>
          <w:i/>
        </w:rPr>
      </w:pPr>
      <w:r w:rsidRPr="004B0A73">
        <w:rPr>
          <w:rFonts w:ascii="Calibri" w:eastAsia="Calibri" w:hAnsi="Calibri" w:cs="Calibri"/>
          <w:b/>
          <w:i/>
        </w:rPr>
        <w:t xml:space="preserve">Табела 5. Трансфери </w:t>
      </w:r>
    </w:p>
    <w:tbl>
      <w:tblPr>
        <w:tblStyle w:val="a3"/>
        <w:tblpPr w:leftFromText="180" w:rightFromText="180" w:vertAnchor="text" w:tblpX="164"/>
        <w:tblW w:w="9214" w:type="dxa"/>
        <w:tblLayout w:type="fixed"/>
        <w:tblLook w:val="0400" w:firstRow="0" w:lastRow="0" w:firstColumn="0" w:lastColumn="0" w:noHBand="0" w:noVBand="1"/>
      </w:tblPr>
      <w:tblGrid>
        <w:gridCol w:w="709"/>
        <w:gridCol w:w="1843"/>
        <w:gridCol w:w="1417"/>
        <w:gridCol w:w="1276"/>
        <w:gridCol w:w="1418"/>
        <w:gridCol w:w="1311"/>
        <w:gridCol w:w="1240"/>
      </w:tblGrid>
      <w:tr w:rsidR="00425078" w:rsidRPr="004B0A73" w14:paraId="4D918FE4" w14:textId="77777777" w:rsidTr="00264D76">
        <w:trPr>
          <w:trHeight w:val="1101"/>
        </w:trPr>
        <w:tc>
          <w:tcPr>
            <w:tcW w:w="709" w:type="dxa"/>
            <w:tcBorders>
              <w:top w:val="nil"/>
              <w:left w:val="nil"/>
              <w:bottom w:val="single" w:sz="4" w:space="0" w:color="000000"/>
              <w:right w:val="nil"/>
            </w:tcBorders>
            <w:shd w:val="clear" w:color="auto" w:fill="E5B8B7" w:themeFill="accent2" w:themeFillTint="66"/>
            <w:vAlign w:val="center"/>
          </w:tcPr>
          <w:p w14:paraId="5D4F28AC" w14:textId="77777777" w:rsidR="00425078" w:rsidRPr="004B0A73" w:rsidRDefault="00A05CD6" w:rsidP="00003B5F">
            <w:pPr>
              <w:spacing w:before="0" w:after="0" w:line="240" w:lineRule="auto"/>
              <w:jc w:val="center"/>
              <w:rPr>
                <w:rFonts w:ascii="Calibri" w:eastAsia="Calibri" w:hAnsi="Calibri" w:cs="Calibri"/>
                <w:b/>
                <w:color w:val="000000"/>
                <w:sz w:val="22"/>
                <w:szCs w:val="22"/>
              </w:rPr>
            </w:pPr>
            <w:r w:rsidRPr="004B0A73">
              <w:rPr>
                <w:rFonts w:ascii="Calibri" w:eastAsia="Calibri" w:hAnsi="Calibri" w:cs="Calibri"/>
                <w:b/>
                <w:color w:val="000000"/>
                <w:sz w:val="22"/>
                <w:szCs w:val="22"/>
              </w:rPr>
              <w:t> </w:t>
            </w:r>
          </w:p>
        </w:tc>
        <w:tc>
          <w:tcPr>
            <w:tcW w:w="1843" w:type="dxa"/>
            <w:tcBorders>
              <w:top w:val="nil"/>
              <w:left w:val="nil"/>
              <w:bottom w:val="single" w:sz="4" w:space="0" w:color="000000"/>
              <w:right w:val="nil"/>
            </w:tcBorders>
            <w:shd w:val="clear" w:color="auto" w:fill="E5B8B7" w:themeFill="accent2" w:themeFillTint="66"/>
            <w:vAlign w:val="center"/>
          </w:tcPr>
          <w:p w14:paraId="40D83B81" w14:textId="77777777" w:rsidR="00425078" w:rsidRPr="004B0A73" w:rsidRDefault="00A05CD6" w:rsidP="00003B5F">
            <w:pPr>
              <w:spacing w:before="0" w:after="0" w:line="240" w:lineRule="auto"/>
              <w:jc w:val="center"/>
              <w:rPr>
                <w:rFonts w:ascii="Calibri" w:eastAsia="Calibri" w:hAnsi="Calibri" w:cs="Calibri"/>
                <w:b/>
                <w:color w:val="000000"/>
                <w:sz w:val="20"/>
                <w:szCs w:val="20"/>
              </w:rPr>
            </w:pPr>
            <w:r w:rsidRPr="004B0A73">
              <w:rPr>
                <w:rFonts w:ascii="Calibri" w:eastAsia="Calibri" w:hAnsi="Calibri" w:cs="Calibri"/>
                <w:b/>
                <w:color w:val="000000"/>
                <w:sz w:val="20"/>
                <w:szCs w:val="20"/>
              </w:rPr>
              <w:t>ОПИС</w:t>
            </w:r>
          </w:p>
        </w:tc>
        <w:tc>
          <w:tcPr>
            <w:tcW w:w="1417" w:type="dxa"/>
            <w:tcBorders>
              <w:top w:val="nil"/>
              <w:left w:val="nil"/>
              <w:bottom w:val="single" w:sz="4" w:space="0" w:color="000000"/>
              <w:right w:val="nil"/>
            </w:tcBorders>
            <w:shd w:val="clear" w:color="auto" w:fill="E5B8B7" w:themeFill="accent2" w:themeFillTint="66"/>
            <w:vAlign w:val="center"/>
          </w:tcPr>
          <w:p w14:paraId="426FA8B8" w14:textId="162A52E2" w:rsidR="00425078" w:rsidRPr="004B0A73" w:rsidRDefault="00A05CD6" w:rsidP="00003B5F">
            <w:pPr>
              <w:spacing w:before="0" w:after="0" w:line="240" w:lineRule="auto"/>
              <w:jc w:val="center"/>
              <w:rPr>
                <w:rFonts w:ascii="Calibri" w:eastAsia="Calibri" w:hAnsi="Calibri" w:cs="Calibri"/>
                <w:b/>
                <w:color w:val="000000"/>
                <w:sz w:val="20"/>
                <w:szCs w:val="20"/>
              </w:rPr>
            </w:pPr>
            <w:r w:rsidRPr="004B0A73">
              <w:rPr>
                <w:rFonts w:ascii="Calibri" w:eastAsia="Calibri" w:hAnsi="Calibri" w:cs="Calibri"/>
                <w:b/>
                <w:color w:val="000000"/>
                <w:sz w:val="20"/>
                <w:szCs w:val="20"/>
              </w:rPr>
              <w:t>ФП-Буџет за 01.01.-3</w:t>
            </w:r>
            <w:r w:rsidR="004B0A73" w:rsidRPr="004B0A73">
              <w:rPr>
                <w:rFonts w:ascii="Calibri" w:eastAsia="Calibri" w:hAnsi="Calibri" w:cs="Calibri"/>
                <w:b/>
                <w:color w:val="000000"/>
                <w:sz w:val="20"/>
                <w:szCs w:val="20"/>
                <w:lang w:val="en-US"/>
              </w:rPr>
              <w:t>1</w:t>
            </w:r>
            <w:r w:rsidR="009F3327" w:rsidRPr="004B0A73">
              <w:rPr>
                <w:rFonts w:ascii="Calibri" w:eastAsia="Calibri" w:hAnsi="Calibri" w:cs="Calibri"/>
                <w:b/>
                <w:color w:val="000000"/>
                <w:sz w:val="20"/>
                <w:szCs w:val="20"/>
                <w:lang w:val="sr-Cyrl-BA"/>
              </w:rPr>
              <w:t>.</w:t>
            </w:r>
            <w:r w:rsidR="004B0A73" w:rsidRPr="004B0A73">
              <w:rPr>
                <w:rFonts w:ascii="Calibri" w:eastAsia="Calibri" w:hAnsi="Calibri" w:cs="Calibri"/>
                <w:b/>
                <w:color w:val="000000"/>
                <w:sz w:val="20"/>
                <w:szCs w:val="20"/>
                <w:lang w:val="en-US"/>
              </w:rPr>
              <w:t>12</w:t>
            </w:r>
            <w:r w:rsidRPr="004B0A73">
              <w:rPr>
                <w:rFonts w:ascii="Calibri" w:eastAsia="Calibri" w:hAnsi="Calibri" w:cs="Calibri"/>
                <w:b/>
                <w:color w:val="000000"/>
                <w:sz w:val="20"/>
                <w:szCs w:val="20"/>
              </w:rPr>
              <w:t>.</w:t>
            </w:r>
            <w:r w:rsidR="009F3327" w:rsidRPr="004B0A73">
              <w:rPr>
                <w:rFonts w:ascii="Calibri" w:eastAsia="Calibri" w:hAnsi="Calibri" w:cs="Calibri"/>
                <w:b/>
                <w:color w:val="000000"/>
                <w:sz w:val="20"/>
                <w:szCs w:val="20"/>
                <w:lang w:val="sr-Cyrl-BA"/>
              </w:rPr>
              <w:t xml:space="preserve"> </w:t>
            </w:r>
            <w:r w:rsidRPr="004B0A73">
              <w:rPr>
                <w:rFonts w:ascii="Calibri" w:eastAsia="Calibri" w:hAnsi="Calibri" w:cs="Calibri"/>
                <w:b/>
                <w:color w:val="000000"/>
                <w:sz w:val="20"/>
                <w:szCs w:val="20"/>
              </w:rPr>
              <w:t>202</w:t>
            </w:r>
            <w:r w:rsidR="00173F44" w:rsidRPr="004B0A73">
              <w:rPr>
                <w:rFonts w:ascii="Calibri" w:eastAsia="Calibri" w:hAnsi="Calibri" w:cs="Calibri"/>
                <w:b/>
                <w:color w:val="000000"/>
                <w:sz w:val="20"/>
                <w:szCs w:val="20"/>
                <w:lang w:val="en-US"/>
              </w:rPr>
              <w:t>4</w:t>
            </w:r>
            <w:r w:rsidRPr="004B0A73">
              <w:rPr>
                <w:rFonts w:ascii="Calibri" w:eastAsia="Calibri" w:hAnsi="Calibri" w:cs="Calibri"/>
                <w:b/>
                <w:color w:val="000000"/>
                <w:sz w:val="20"/>
                <w:szCs w:val="20"/>
              </w:rPr>
              <w:t xml:space="preserve">.     </w:t>
            </w:r>
          </w:p>
        </w:tc>
        <w:tc>
          <w:tcPr>
            <w:tcW w:w="1276" w:type="dxa"/>
            <w:tcBorders>
              <w:top w:val="nil"/>
              <w:left w:val="nil"/>
              <w:bottom w:val="single" w:sz="4" w:space="0" w:color="000000"/>
              <w:right w:val="nil"/>
            </w:tcBorders>
            <w:shd w:val="clear" w:color="auto" w:fill="E5B8B7" w:themeFill="accent2" w:themeFillTint="66"/>
            <w:vAlign w:val="center"/>
          </w:tcPr>
          <w:p w14:paraId="50A8610D" w14:textId="1624E9B2" w:rsidR="00425078" w:rsidRPr="004B0A73" w:rsidRDefault="00A05CD6" w:rsidP="00003B5F">
            <w:pPr>
              <w:spacing w:before="0" w:after="0" w:line="240" w:lineRule="auto"/>
              <w:jc w:val="center"/>
              <w:rPr>
                <w:rFonts w:ascii="Calibri" w:eastAsia="Calibri" w:hAnsi="Calibri" w:cs="Calibri"/>
                <w:b/>
                <w:color w:val="000000"/>
                <w:sz w:val="20"/>
                <w:szCs w:val="20"/>
                <w:lang w:val="sr-Cyrl-BA"/>
              </w:rPr>
            </w:pPr>
            <w:r w:rsidRPr="004B0A73">
              <w:rPr>
                <w:rFonts w:ascii="Calibri" w:eastAsia="Calibri" w:hAnsi="Calibri" w:cs="Calibri"/>
                <w:b/>
                <w:color w:val="000000"/>
                <w:sz w:val="20"/>
                <w:szCs w:val="20"/>
              </w:rPr>
              <w:t>Остварење 01.01.-3</w:t>
            </w:r>
            <w:r w:rsidR="004B0A73" w:rsidRPr="004B0A73">
              <w:rPr>
                <w:rFonts w:ascii="Calibri" w:eastAsia="Calibri" w:hAnsi="Calibri" w:cs="Calibri"/>
                <w:b/>
                <w:color w:val="000000"/>
                <w:sz w:val="20"/>
                <w:szCs w:val="20"/>
                <w:lang w:val="en-US"/>
              </w:rPr>
              <w:t>1</w:t>
            </w:r>
            <w:r w:rsidRPr="004B0A73">
              <w:rPr>
                <w:rFonts w:ascii="Calibri" w:eastAsia="Calibri" w:hAnsi="Calibri" w:cs="Calibri"/>
                <w:b/>
                <w:color w:val="000000"/>
                <w:sz w:val="20"/>
                <w:szCs w:val="20"/>
              </w:rPr>
              <w:t>.</w:t>
            </w:r>
            <w:r w:rsidR="004B0A73" w:rsidRPr="004B0A73">
              <w:rPr>
                <w:rFonts w:ascii="Calibri" w:eastAsia="Calibri" w:hAnsi="Calibri" w:cs="Calibri"/>
                <w:b/>
                <w:color w:val="000000"/>
                <w:sz w:val="20"/>
                <w:szCs w:val="20"/>
                <w:lang w:val="en-US"/>
              </w:rPr>
              <w:t>12</w:t>
            </w:r>
            <w:r w:rsidRPr="004B0A73">
              <w:rPr>
                <w:rFonts w:ascii="Calibri" w:eastAsia="Calibri" w:hAnsi="Calibri" w:cs="Calibri"/>
                <w:b/>
                <w:color w:val="000000"/>
                <w:sz w:val="20"/>
                <w:szCs w:val="20"/>
              </w:rPr>
              <w:t>.202</w:t>
            </w:r>
            <w:r w:rsidR="00173F44" w:rsidRPr="004B0A73">
              <w:rPr>
                <w:rFonts w:ascii="Calibri" w:eastAsia="Calibri" w:hAnsi="Calibri" w:cs="Calibri"/>
                <w:b/>
                <w:color w:val="000000"/>
                <w:sz w:val="20"/>
                <w:szCs w:val="20"/>
                <w:lang w:val="en-US"/>
              </w:rPr>
              <w:t>4</w:t>
            </w:r>
            <w:r w:rsidRPr="004B0A73">
              <w:rPr>
                <w:rFonts w:ascii="Calibri" w:eastAsia="Calibri" w:hAnsi="Calibri" w:cs="Calibri"/>
                <w:b/>
                <w:color w:val="000000"/>
                <w:sz w:val="20"/>
                <w:szCs w:val="20"/>
              </w:rPr>
              <w:t>.</w:t>
            </w:r>
          </w:p>
        </w:tc>
        <w:tc>
          <w:tcPr>
            <w:tcW w:w="1418" w:type="dxa"/>
            <w:tcBorders>
              <w:top w:val="nil"/>
              <w:left w:val="nil"/>
              <w:bottom w:val="single" w:sz="4" w:space="0" w:color="000000"/>
              <w:right w:val="nil"/>
            </w:tcBorders>
            <w:shd w:val="clear" w:color="auto" w:fill="E5B8B7" w:themeFill="accent2" w:themeFillTint="66"/>
            <w:vAlign w:val="center"/>
          </w:tcPr>
          <w:p w14:paraId="66A01121" w14:textId="377624B8" w:rsidR="00425078" w:rsidRPr="004B0A73" w:rsidRDefault="00A05CD6" w:rsidP="00003B5F">
            <w:pPr>
              <w:spacing w:before="0" w:after="0" w:line="240" w:lineRule="auto"/>
              <w:jc w:val="center"/>
              <w:rPr>
                <w:rFonts w:ascii="Calibri" w:eastAsia="Calibri" w:hAnsi="Calibri" w:cs="Calibri"/>
                <w:b/>
                <w:sz w:val="20"/>
                <w:szCs w:val="20"/>
              </w:rPr>
            </w:pPr>
            <w:r w:rsidRPr="004B0A73">
              <w:rPr>
                <w:rFonts w:ascii="Calibri" w:eastAsia="Calibri" w:hAnsi="Calibri" w:cs="Calibri"/>
                <w:b/>
                <w:sz w:val="20"/>
                <w:szCs w:val="20"/>
              </w:rPr>
              <w:t>Остварење 01.01-3</w:t>
            </w:r>
            <w:r w:rsidR="004B0A73" w:rsidRPr="004B0A73">
              <w:rPr>
                <w:rFonts w:ascii="Calibri" w:eastAsia="Calibri" w:hAnsi="Calibri" w:cs="Calibri"/>
                <w:b/>
                <w:sz w:val="20"/>
                <w:szCs w:val="20"/>
                <w:lang w:val="en-US"/>
              </w:rPr>
              <w:t>1</w:t>
            </w:r>
            <w:r w:rsidRPr="004B0A73">
              <w:rPr>
                <w:rFonts w:ascii="Calibri" w:eastAsia="Calibri" w:hAnsi="Calibri" w:cs="Calibri"/>
                <w:b/>
                <w:sz w:val="20"/>
                <w:szCs w:val="20"/>
              </w:rPr>
              <w:t>.</w:t>
            </w:r>
            <w:r w:rsidR="004B0A73" w:rsidRPr="004B0A73">
              <w:rPr>
                <w:rFonts w:ascii="Calibri" w:eastAsia="Calibri" w:hAnsi="Calibri" w:cs="Calibri"/>
                <w:b/>
                <w:sz w:val="20"/>
                <w:szCs w:val="20"/>
                <w:lang w:val="en-US"/>
              </w:rPr>
              <w:t>12</w:t>
            </w:r>
            <w:r w:rsidRPr="004B0A73">
              <w:rPr>
                <w:rFonts w:ascii="Calibri" w:eastAsia="Calibri" w:hAnsi="Calibri" w:cs="Calibri"/>
                <w:b/>
                <w:sz w:val="20"/>
                <w:szCs w:val="20"/>
              </w:rPr>
              <w:t>.202</w:t>
            </w:r>
            <w:r w:rsidR="00033353" w:rsidRPr="004B0A73">
              <w:rPr>
                <w:rFonts w:ascii="Calibri" w:eastAsia="Calibri" w:hAnsi="Calibri" w:cs="Calibri"/>
                <w:b/>
                <w:sz w:val="20"/>
                <w:szCs w:val="20"/>
                <w:lang w:val="en-US"/>
              </w:rPr>
              <w:t>3</w:t>
            </w:r>
            <w:r w:rsidRPr="004B0A73">
              <w:rPr>
                <w:rFonts w:ascii="Calibri" w:eastAsia="Calibri" w:hAnsi="Calibri" w:cs="Calibri"/>
                <w:b/>
                <w:sz w:val="20"/>
                <w:szCs w:val="20"/>
              </w:rPr>
              <w:t xml:space="preserve">. </w:t>
            </w:r>
          </w:p>
        </w:tc>
        <w:tc>
          <w:tcPr>
            <w:tcW w:w="1311" w:type="dxa"/>
            <w:tcBorders>
              <w:top w:val="nil"/>
              <w:left w:val="nil"/>
              <w:bottom w:val="single" w:sz="4" w:space="0" w:color="000000"/>
              <w:right w:val="nil"/>
            </w:tcBorders>
            <w:shd w:val="clear" w:color="auto" w:fill="E5B8B7" w:themeFill="accent2" w:themeFillTint="66"/>
            <w:vAlign w:val="center"/>
          </w:tcPr>
          <w:p w14:paraId="25BDFDED" w14:textId="77777777" w:rsidR="00425078" w:rsidRPr="004B0A73" w:rsidRDefault="00A05CD6" w:rsidP="00003B5F">
            <w:pPr>
              <w:spacing w:before="0" w:after="0" w:line="240" w:lineRule="auto"/>
              <w:jc w:val="center"/>
              <w:rPr>
                <w:rFonts w:ascii="Calibri" w:eastAsia="Calibri" w:hAnsi="Calibri" w:cs="Calibri"/>
                <w:b/>
                <w:sz w:val="20"/>
                <w:szCs w:val="20"/>
              </w:rPr>
            </w:pPr>
            <w:r w:rsidRPr="004B0A73">
              <w:rPr>
                <w:rFonts w:ascii="Calibri" w:eastAsia="Calibri" w:hAnsi="Calibri" w:cs="Calibri"/>
                <w:b/>
                <w:sz w:val="20"/>
                <w:szCs w:val="20"/>
              </w:rPr>
              <w:t>Остварење ФП-Буџет</w:t>
            </w:r>
          </w:p>
        </w:tc>
        <w:tc>
          <w:tcPr>
            <w:tcW w:w="1240" w:type="dxa"/>
            <w:tcBorders>
              <w:top w:val="nil"/>
              <w:left w:val="nil"/>
              <w:bottom w:val="single" w:sz="4" w:space="0" w:color="000000"/>
              <w:right w:val="nil"/>
            </w:tcBorders>
            <w:shd w:val="clear" w:color="auto" w:fill="E5B8B7" w:themeFill="accent2" w:themeFillTint="66"/>
            <w:vAlign w:val="center"/>
          </w:tcPr>
          <w:p w14:paraId="04C325E6" w14:textId="41B3C639" w:rsidR="00425078" w:rsidRPr="004B0A73" w:rsidRDefault="00A05CD6" w:rsidP="00003B5F">
            <w:pPr>
              <w:spacing w:before="0" w:after="0" w:line="240" w:lineRule="auto"/>
              <w:jc w:val="center"/>
              <w:rPr>
                <w:rFonts w:ascii="Calibri" w:eastAsia="Calibri" w:hAnsi="Calibri" w:cs="Calibri"/>
                <w:b/>
                <w:sz w:val="20"/>
                <w:szCs w:val="20"/>
                <w:lang w:val="en-US"/>
              </w:rPr>
            </w:pPr>
            <w:r w:rsidRPr="004B0A73">
              <w:rPr>
                <w:rFonts w:ascii="Calibri" w:eastAsia="Calibri" w:hAnsi="Calibri" w:cs="Calibri"/>
                <w:b/>
                <w:sz w:val="20"/>
                <w:szCs w:val="20"/>
              </w:rPr>
              <w:t>% 202</w:t>
            </w:r>
            <w:r w:rsidR="00173F44" w:rsidRPr="004B0A73">
              <w:rPr>
                <w:rFonts w:ascii="Calibri" w:eastAsia="Calibri" w:hAnsi="Calibri" w:cs="Calibri"/>
                <w:b/>
                <w:sz w:val="20"/>
                <w:szCs w:val="20"/>
                <w:lang w:val="en-US"/>
              </w:rPr>
              <w:t>4</w:t>
            </w:r>
            <w:r w:rsidRPr="004B0A73">
              <w:rPr>
                <w:rFonts w:ascii="Calibri" w:eastAsia="Calibri" w:hAnsi="Calibri" w:cs="Calibri"/>
                <w:b/>
                <w:sz w:val="20"/>
                <w:szCs w:val="20"/>
              </w:rPr>
              <w:t>/202</w:t>
            </w:r>
            <w:r w:rsidR="00173F44" w:rsidRPr="004B0A73">
              <w:rPr>
                <w:rFonts w:ascii="Calibri" w:eastAsia="Calibri" w:hAnsi="Calibri" w:cs="Calibri"/>
                <w:b/>
                <w:sz w:val="20"/>
                <w:szCs w:val="20"/>
                <w:lang w:val="en-US"/>
              </w:rPr>
              <w:t>3</w:t>
            </w:r>
          </w:p>
        </w:tc>
      </w:tr>
      <w:tr w:rsidR="00425078" w:rsidRPr="004B0A73" w14:paraId="1312A538" w14:textId="77777777" w:rsidTr="00264D76">
        <w:trPr>
          <w:trHeight w:val="1177"/>
        </w:trPr>
        <w:tc>
          <w:tcPr>
            <w:tcW w:w="709" w:type="dxa"/>
            <w:tcBorders>
              <w:top w:val="single" w:sz="4" w:space="0" w:color="000000"/>
              <w:left w:val="nil"/>
              <w:bottom w:val="nil"/>
              <w:right w:val="nil"/>
            </w:tcBorders>
            <w:shd w:val="clear" w:color="auto" w:fill="FFFFFF" w:themeFill="background1"/>
            <w:vAlign w:val="center"/>
          </w:tcPr>
          <w:p w14:paraId="644A0587" w14:textId="77777777" w:rsidR="00425078" w:rsidRPr="004B0A73" w:rsidRDefault="00A05CD6" w:rsidP="00003B5F">
            <w:pPr>
              <w:spacing w:before="0" w:after="0" w:line="240" w:lineRule="auto"/>
              <w:rPr>
                <w:rFonts w:ascii="Calibri" w:eastAsia="Calibri" w:hAnsi="Calibri" w:cs="Calibri"/>
                <w:b/>
                <w:color w:val="000000"/>
                <w:sz w:val="22"/>
                <w:szCs w:val="22"/>
              </w:rPr>
            </w:pPr>
            <w:r w:rsidRPr="004B0A73">
              <w:rPr>
                <w:rFonts w:ascii="Calibri" w:eastAsia="Calibri" w:hAnsi="Calibri" w:cs="Calibri"/>
                <w:b/>
                <w:color w:val="000000"/>
                <w:sz w:val="22"/>
                <w:szCs w:val="22"/>
              </w:rPr>
              <w:t>787</w:t>
            </w:r>
          </w:p>
        </w:tc>
        <w:tc>
          <w:tcPr>
            <w:tcW w:w="1843" w:type="dxa"/>
            <w:tcBorders>
              <w:top w:val="single" w:sz="4" w:space="0" w:color="000000"/>
              <w:left w:val="nil"/>
              <w:bottom w:val="nil"/>
              <w:right w:val="nil"/>
            </w:tcBorders>
            <w:shd w:val="clear" w:color="auto" w:fill="FFFFFF" w:themeFill="background1"/>
            <w:vAlign w:val="center"/>
          </w:tcPr>
          <w:p w14:paraId="06C2F4DF" w14:textId="77777777" w:rsidR="00425078" w:rsidRPr="004B0A73" w:rsidRDefault="00A05CD6" w:rsidP="00003B5F">
            <w:pPr>
              <w:spacing w:before="0" w:after="0" w:line="240" w:lineRule="auto"/>
              <w:rPr>
                <w:rFonts w:ascii="Calibri" w:eastAsia="Calibri" w:hAnsi="Calibri" w:cs="Calibri"/>
                <w:b/>
                <w:color w:val="000000"/>
                <w:sz w:val="22"/>
                <w:szCs w:val="22"/>
              </w:rPr>
            </w:pPr>
            <w:r w:rsidRPr="004B0A73">
              <w:rPr>
                <w:rFonts w:ascii="Calibri" w:eastAsia="Calibri" w:hAnsi="Calibri" w:cs="Calibri"/>
                <w:b/>
                <w:color w:val="000000"/>
                <w:sz w:val="22"/>
                <w:szCs w:val="22"/>
              </w:rPr>
              <w:t>Трансфери између различитих јединица власти</w:t>
            </w:r>
          </w:p>
        </w:tc>
        <w:tc>
          <w:tcPr>
            <w:tcW w:w="1417" w:type="dxa"/>
            <w:tcBorders>
              <w:top w:val="single" w:sz="4" w:space="0" w:color="000000"/>
              <w:left w:val="nil"/>
              <w:bottom w:val="nil"/>
              <w:right w:val="nil"/>
            </w:tcBorders>
            <w:shd w:val="clear" w:color="auto" w:fill="FFFFFF" w:themeFill="background1"/>
            <w:vAlign w:val="center"/>
          </w:tcPr>
          <w:p w14:paraId="0038C6EA" w14:textId="494772C0" w:rsidR="00425078" w:rsidRPr="000D2DF3" w:rsidRDefault="000D2DF3" w:rsidP="00003B5F">
            <w:pPr>
              <w:spacing w:before="0" w:after="0" w:line="240" w:lineRule="auto"/>
              <w:jc w:val="right"/>
              <w:rPr>
                <w:rFonts w:ascii="Calibri" w:eastAsia="Calibri" w:hAnsi="Calibri" w:cs="Calibri"/>
                <w:b/>
                <w:color w:val="000000"/>
                <w:sz w:val="22"/>
                <w:szCs w:val="22"/>
                <w:lang w:val="en-US"/>
              </w:rPr>
            </w:pPr>
            <w:r>
              <w:rPr>
                <w:rFonts w:ascii="Calibri" w:eastAsia="Calibri" w:hAnsi="Calibri" w:cs="Calibri"/>
                <w:b/>
                <w:color w:val="000000"/>
                <w:sz w:val="22"/>
                <w:szCs w:val="22"/>
                <w:lang w:val="en-US"/>
              </w:rPr>
              <w:t>1.022.000</w:t>
            </w:r>
          </w:p>
        </w:tc>
        <w:tc>
          <w:tcPr>
            <w:tcW w:w="1276" w:type="dxa"/>
            <w:tcBorders>
              <w:top w:val="single" w:sz="4" w:space="0" w:color="000000"/>
              <w:left w:val="nil"/>
              <w:bottom w:val="nil"/>
              <w:right w:val="nil"/>
            </w:tcBorders>
            <w:shd w:val="clear" w:color="auto" w:fill="FFFFFF" w:themeFill="background1"/>
            <w:vAlign w:val="center"/>
          </w:tcPr>
          <w:p w14:paraId="1D339F74" w14:textId="03915890" w:rsidR="00425078" w:rsidRPr="005E6422" w:rsidRDefault="005E6422" w:rsidP="00003B5F">
            <w:pPr>
              <w:spacing w:before="0" w:after="0" w:line="240" w:lineRule="auto"/>
              <w:jc w:val="right"/>
              <w:rPr>
                <w:rFonts w:ascii="Calibri" w:eastAsia="Calibri" w:hAnsi="Calibri" w:cs="Calibri"/>
                <w:b/>
                <w:color w:val="000000"/>
                <w:sz w:val="22"/>
                <w:szCs w:val="22"/>
                <w:lang w:val="en-US"/>
              </w:rPr>
            </w:pPr>
            <w:r>
              <w:rPr>
                <w:rFonts w:ascii="Calibri" w:eastAsia="Calibri" w:hAnsi="Calibri" w:cs="Calibri"/>
                <w:b/>
                <w:color w:val="000000"/>
                <w:sz w:val="22"/>
                <w:szCs w:val="22"/>
                <w:lang w:val="en-US"/>
              </w:rPr>
              <w:t>932.720</w:t>
            </w:r>
          </w:p>
        </w:tc>
        <w:tc>
          <w:tcPr>
            <w:tcW w:w="1418" w:type="dxa"/>
            <w:tcBorders>
              <w:top w:val="single" w:sz="4" w:space="0" w:color="000000"/>
              <w:left w:val="nil"/>
              <w:bottom w:val="nil"/>
              <w:right w:val="nil"/>
            </w:tcBorders>
            <w:shd w:val="clear" w:color="auto" w:fill="FFFFFF" w:themeFill="background1"/>
            <w:vAlign w:val="center"/>
          </w:tcPr>
          <w:p w14:paraId="6078F191" w14:textId="37EF6950" w:rsidR="00425078" w:rsidRPr="0038342F" w:rsidRDefault="00C86192" w:rsidP="00003B5F">
            <w:pPr>
              <w:spacing w:before="0" w:after="0" w:line="240" w:lineRule="auto"/>
              <w:jc w:val="right"/>
              <w:rPr>
                <w:rFonts w:ascii="Calibri" w:eastAsia="Calibri" w:hAnsi="Calibri" w:cs="Calibri"/>
                <w:b/>
                <w:sz w:val="22"/>
                <w:szCs w:val="22"/>
                <w:lang w:val="en-US"/>
              </w:rPr>
            </w:pPr>
            <w:r w:rsidRPr="0038342F">
              <w:rPr>
                <w:rFonts w:ascii="Calibri" w:eastAsia="Calibri" w:hAnsi="Calibri" w:cs="Calibri"/>
                <w:b/>
                <w:sz w:val="22"/>
                <w:szCs w:val="22"/>
                <w:lang w:val="en-US"/>
              </w:rPr>
              <w:t>871.731</w:t>
            </w:r>
          </w:p>
        </w:tc>
        <w:tc>
          <w:tcPr>
            <w:tcW w:w="1311" w:type="dxa"/>
            <w:tcBorders>
              <w:top w:val="single" w:sz="4" w:space="0" w:color="000000"/>
              <w:left w:val="nil"/>
              <w:bottom w:val="nil"/>
              <w:right w:val="nil"/>
            </w:tcBorders>
            <w:shd w:val="clear" w:color="auto" w:fill="FFFFFF" w:themeFill="background1"/>
            <w:vAlign w:val="center"/>
          </w:tcPr>
          <w:p w14:paraId="1AD83A65" w14:textId="733F3B15" w:rsidR="00425078" w:rsidRPr="0038342F" w:rsidRDefault="00173F44" w:rsidP="00003B5F">
            <w:pPr>
              <w:spacing w:before="0" w:after="0" w:line="240" w:lineRule="auto"/>
              <w:jc w:val="right"/>
              <w:rPr>
                <w:rFonts w:ascii="Calibri" w:eastAsia="Calibri" w:hAnsi="Calibri" w:cs="Calibri"/>
                <w:b/>
                <w:sz w:val="22"/>
                <w:szCs w:val="22"/>
                <w:lang w:val="en-US"/>
              </w:rPr>
            </w:pPr>
            <w:r w:rsidRPr="0038342F">
              <w:rPr>
                <w:rFonts w:ascii="Calibri" w:eastAsia="Calibri" w:hAnsi="Calibri" w:cs="Calibri"/>
                <w:b/>
                <w:sz w:val="22"/>
                <w:szCs w:val="22"/>
                <w:lang w:val="en-US"/>
              </w:rPr>
              <w:t>9</w:t>
            </w:r>
            <w:r w:rsidR="005E6422" w:rsidRPr="0038342F">
              <w:rPr>
                <w:rFonts w:ascii="Calibri" w:eastAsia="Calibri" w:hAnsi="Calibri" w:cs="Calibri"/>
                <w:b/>
                <w:sz w:val="22"/>
                <w:szCs w:val="22"/>
                <w:lang w:val="en-US"/>
              </w:rPr>
              <w:t>1,26</w:t>
            </w:r>
          </w:p>
        </w:tc>
        <w:tc>
          <w:tcPr>
            <w:tcW w:w="1240" w:type="dxa"/>
            <w:tcBorders>
              <w:top w:val="single" w:sz="4" w:space="0" w:color="000000"/>
              <w:left w:val="nil"/>
              <w:bottom w:val="nil"/>
              <w:right w:val="nil"/>
            </w:tcBorders>
            <w:shd w:val="clear" w:color="auto" w:fill="FFFFFF" w:themeFill="background1"/>
            <w:vAlign w:val="center"/>
          </w:tcPr>
          <w:p w14:paraId="7444EBB0" w14:textId="54EBC0AD" w:rsidR="00425078" w:rsidRPr="0038342F" w:rsidRDefault="00A05CD6" w:rsidP="00003B5F">
            <w:pPr>
              <w:spacing w:before="0" w:after="0" w:line="240" w:lineRule="auto"/>
              <w:jc w:val="right"/>
              <w:rPr>
                <w:rFonts w:ascii="Calibri" w:eastAsia="Calibri" w:hAnsi="Calibri" w:cs="Calibri"/>
                <w:b/>
                <w:sz w:val="22"/>
                <w:szCs w:val="22"/>
                <w:lang w:val="en-US"/>
              </w:rPr>
            </w:pPr>
            <w:r w:rsidRPr="0038342F">
              <w:rPr>
                <w:rFonts w:ascii="Calibri" w:eastAsia="Calibri" w:hAnsi="Calibri" w:cs="Calibri"/>
                <w:b/>
                <w:sz w:val="22"/>
                <w:szCs w:val="22"/>
              </w:rPr>
              <w:t>1</w:t>
            </w:r>
            <w:r w:rsidR="0038342F" w:rsidRPr="0038342F">
              <w:rPr>
                <w:rFonts w:ascii="Calibri" w:eastAsia="Calibri" w:hAnsi="Calibri" w:cs="Calibri"/>
                <w:b/>
                <w:sz w:val="22"/>
                <w:szCs w:val="22"/>
                <w:lang w:val="en-US"/>
              </w:rPr>
              <w:t>07,00</w:t>
            </w:r>
          </w:p>
        </w:tc>
      </w:tr>
      <w:tr w:rsidR="00425078" w:rsidRPr="004B0A73" w14:paraId="71C1484E" w14:textId="77777777" w:rsidTr="00264D76">
        <w:trPr>
          <w:trHeight w:val="697"/>
        </w:trPr>
        <w:tc>
          <w:tcPr>
            <w:tcW w:w="709" w:type="dxa"/>
            <w:tcBorders>
              <w:top w:val="nil"/>
              <w:left w:val="nil"/>
              <w:bottom w:val="nil"/>
              <w:right w:val="nil"/>
            </w:tcBorders>
            <w:shd w:val="clear" w:color="auto" w:fill="FFFFFF" w:themeFill="background1"/>
            <w:vAlign w:val="center"/>
          </w:tcPr>
          <w:p w14:paraId="4D590692" w14:textId="77777777" w:rsidR="00425078" w:rsidRPr="004B0A73" w:rsidRDefault="00A05CD6" w:rsidP="00003B5F">
            <w:pPr>
              <w:spacing w:before="0" w:after="0" w:line="240" w:lineRule="auto"/>
              <w:rPr>
                <w:rFonts w:ascii="Calibri" w:eastAsia="Calibri" w:hAnsi="Calibri" w:cs="Calibri"/>
                <w:color w:val="000000"/>
                <w:sz w:val="22"/>
                <w:szCs w:val="22"/>
              </w:rPr>
            </w:pPr>
            <w:r w:rsidRPr="004B0A73">
              <w:rPr>
                <w:rFonts w:ascii="Calibri" w:eastAsia="Calibri" w:hAnsi="Calibri" w:cs="Calibri"/>
                <w:color w:val="000000"/>
                <w:sz w:val="22"/>
                <w:szCs w:val="22"/>
              </w:rPr>
              <w:t>7872</w:t>
            </w:r>
          </w:p>
        </w:tc>
        <w:tc>
          <w:tcPr>
            <w:tcW w:w="1843" w:type="dxa"/>
            <w:tcBorders>
              <w:top w:val="nil"/>
              <w:left w:val="nil"/>
              <w:bottom w:val="nil"/>
              <w:right w:val="nil"/>
            </w:tcBorders>
            <w:shd w:val="clear" w:color="auto" w:fill="FFFFFF" w:themeFill="background1"/>
            <w:vAlign w:val="center"/>
          </w:tcPr>
          <w:p w14:paraId="6B5DF5D7" w14:textId="77777777" w:rsidR="00425078" w:rsidRPr="004B0A73" w:rsidRDefault="00A05CD6" w:rsidP="00003B5F">
            <w:pPr>
              <w:spacing w:before="0" w:after="0" w:line="240" w:lineRule="auto"/>
              <w:rPr>
                <w:rFonts w:ascii="Calibri" w:eastAsia="Calibri" w:hAnsi="Calibri" w:cs="Calibri"/>
                <w:color w:val="000000"/>
                <w:sz w:val="22"/>
                <w:szCs w:val="22"/>
              </w:rPr>
            </w:pPr>
            <w:r w:rsidRPr="004B0A73">
              <w:rPr>
                <w:rFonts w:ascii="Calibri" w:eastAsia="Calibri" w:hAnsi="Calibri" w:cs="Calibri"/>
                <w:color w:val="000000"/>
                <w:sz w:val="22"/>
                <w:szCs w:val="22"/>
              </w:rPr>
              <w:t>Трансфери од ентитета</w:t>
            </w:r>
          </w:p>
        </w:tc>
        <w:tc>
          <w:tcPr>
            <w:tcW w:w="1417" w:type="dxa"/>
            <w:tcBorders>
              <w:top w:val="nil"/>
              <w:left w:val="nil"/>
              <w:bottom w:val="nil"/>
              <w:right w:val="nil"/>
            </w:tcBorders>
            <w:shd w:val="clear" w:color="auto" w:fill="FFFFFF" w:themeFill="background1"/>
            <w:vAlign w:val="center"/>
          </w:tcPr>
          <w:p w14:paraId="0EAD1B0A" w14:textId="227C7349" w:rsidR="00425078" w:rsidRPr="000D2DF3" w:rsidRDefault="000D2DF3" w:rsidP="00003B5F">
            <w:pPr>
              <w:spacing w:before="0" w:after="0" w:line="240" w:lineRule="auto"/>
              <w:jc w:val="right"/>
              <w:rPr>
                <w:rFonts w:ascii="Calibri" w:eastAsia="Calibri" w:hAnsi="Calibri" w:cs="Calibri"/>
                <w:color w:val="000000"/>
                <w:sz w:val="22"/>
                <w:szCs w:val="22"/>
                <w:lang w:val="en-US"/>
              </w:rPr>
            </w:pPr>
            <w:r>
              <w:rPr>
                <w:rFonts w:ascii="Calibri" w:eastAsia="Calibri" w:hAnsi="Calibri" w:cs="Calibri"/>
                <w:color w:val="000000"/>
                <w:sz w:val="22"/>
                <w:szCs w:val="22"/>
                <w:lang w:val="en-US"/>
              </w:rPr>
              <w:t>630.000</w:t>
            </w:r>
          </w:p>
        </w:tc>
        <w:tc>
          <w:tcPr>
            <w:tcW w:w="1276" w:type="dxa"/>
            <w:tcBorders>
              <w:top w:val="nil"/>
              <w:left w:val="nil"/>
              <w:bottom w:val="nil"/>
              <w:right w:val="nil"/>
            </w:tcBorders>
            <w:shd w:val="clear" w:color="auto" w:fill="FFFFFF" w:themeFill="background1"/>
            <w:vAlign w:val="center"/>
          </w:tcPr>
          <w:p w14:paraId="21F311B2" w14:textId="45C5362B" w:rsidR="00425078" w:rsidRPr="005E6422" w:rsidRDefault="005E6422" w:rsidP="00003B5F">
            <w:pPr>
              <w:spacing w:before="0" w:after="0" w:line="240" w:lineRule="auto"/>
              <w:jc w:val="right"/>
              <w:rPr>
                <w:rFonts w:ascii="Calibri" w:eastAsia="Calibri" w:hAnsi="Calibri" w:cs="Calibri"/>
                <w:color w:val="000000"/>
                <w:sz w:val="22"/>
                <w:szCs w:val="22"/>
                <w:lang w:val="en-US"/>
              </w:rPr>
            </w:pPr>
            <w:r>
              <w:rPr>
                <w:rFonts w:ascii="Calibri" w:eastAsia="Calibri" w:hAnsi="Calibri" w:cs="Calibri"/>
                <w:color w:val="000000"/>
                <w:sz w:val="22"/>
                <w:szCs w:val="22"/>
                <w:lang w:val="en-US"/>
              </w:rPr>
              <w:t>625.500</w:t>
            </w:r>
          </w:p>
        </w:tc>
        <w:tc>
          <w:tcPr>
            <w:tcW w:w="1418" w:type="dxa"/>
            <w:tcBorders>
              <w:top w:val="nil"/>
              <w:left w:val="nil"/>
              <w:bottom w:val="nil"/>
              <w:right w:val="nil"/>
            </w:tcBorders>
            <w:shd w:val="clear" w:color="auto" w:fill="FFFFFF" w:themeFill="background1"/>
            <w:vAlign w:val="center"/>
          </w:tcPr>
          <w:p w14:paraId="04FAA2F3" w14:textId="0D44CBF1" w:rsidR="00425078" w:rsidRPr="0038342F" w:rsidRDefault="00C86192" w:rsidP="00003B5F">
            <w:pPr>
              <w:spacing w:before="0" w:after="0" w:line="240" w:lineRule="auto"/>
              <w:jc w:val="right"/>
              <w:rPr>
                <w:rFonts w:ascii="Calibri" w:eastAsia="Calibri" w:hAnsi="Calibri" w:cs="Calibri"/>
                <w:sz w:val="22"/>
                <w:szCs w:val="22"/>
                <w:lang w:val="en-US"/>
              </w:rPr>
            </w:pPr>
            <w:r w:rsidRPr="0038342F">
              <w:rPr>
                <w:rFonts w:ascii="Calibri" w:eastAsia="Calibri" w:hAnsi="Calibri" w:cs="Calibri"/>
                <w:sz w:val="22"/>
                <w:szCs w:val="22"/>
                <w:lang w:val="en-US"/>
              </w:rPr>
              <w:t>581.100</w:t>
            </w:r>
          </w:p>
        </w:tc>
        <w:tc>
          <w:tcPr>
            <w:tcW w:w="1311" w:type="dxa"/>
            <w:tcBorders>
              <w:top w:val="nil"/>
              <w:left w:val="nil"/>
              <w:bottom w:val="nil"/>
              <w:right w:val="nil"/>
            </w:tcBorders>
            <w:shd w:val="clear" w:color="auto" w:fill="FFFFFF" w:themeFill="background1"/>
            <w:vAlign w:val="center"/>
          </w:tcPr>
          <w:p w14:paraId="1E49EA1E" w14:textId="585E20D3" w:rsidR="00425078" w:rsidRPr="0038342F" w:rsidRDefault="00173F44" w:rsidP="00003B5F">
            <w:pPr>
              <w:spacing w:before="0" w:after="0" w:line="240" w:lineRule="auto"/>
              <w:jc w:val="right"/>
              <w:rPr>
                <w:rFonts w:ascii="Calibri" w:eastAsia="Calibri" w:hAnsi="Calibri" w:cs="Calibri"/>
                <w:sz w:val="22"/>
                <w:szCs w:val="22"/>
                <w:lang w:val="en-US"/>
              </w:rPr>
            </w:pPr>
            <w:r w:rsidRPr="0038342F">
              <w:rPr>
                <w:rFonts w:ascii="Calibri" w:eastAsia="Calibri" w:hAnsi="Calibri" w:cs="Calibri"/>
                <w:sz w:val="22"/>
                <w:szCs w:val="22"/>
                <w:lang w:val="en-US"/>
              </w:rPr>
              <w:t>99,29</w:t>
            </w:r>
          </w:p>
        </w:tc>
        <w:tc>
          <w:tcPr>
            <w:tcW w:w="1240" w:type="dxa"/>
            <w:tcBorders>
              <w:top w:val="nil"/>
              <w:left w:val="nil"/>
              <w:bottom w:val="nil"/>
              <w:right w:val="nil"/>
            </w:tcBorders>
            <w:shd w:val="clear" w:color="auto" w:fill="FFFFFF" w:themeFill="background1"/>
            <w:vAlign w:val="center"/>
          </w:tcPr>
          <w:p w14:paraId="14A75053" w14:textId="34BFB0FF" w:rsidR="00425078" w:rsidRPr="0038342F" w:rsidRDefault="00264D76" w:rsidP="00003B5F">
            <w:pPr>
              <w:spacing w:before="0" w:after="0" w:line="240" w:lineRule="auto"/>
              <w:jc w:val="right"/>
              <w:rPr>
                <w:rFonts w:ascii="Calibri" w:eastAsia="Calibri" w:hAnsi="Calibri" w:cs="Calibri"/>
                <w:sz w:val="22"/>
                <w:szCs w:val="22"/>
                <w:lang w:val="en-US"/>
              </w:rPr>
            </w:pPr>
            <w:r w:rsidRPr="0038342F">
              <w:rPr>
                <w:rFonts w:ascii="Calibri" w:eastAsia="Calibri" w:hAnsi="Calibri" w:cs="Calibri"/>
                <w:sz w:val="22"/>
                <w:szCs w:val="22"/>
                <w:lang w:val="sr-Cyrl-BA"/>
              </w:rPr>
              <w:t>107,6</w:t>
            </w:r>
            <w:r w:rsidR="0038342F" w:rsidRPr="0038342F">
              <w:rPr>
                <w:rFonts w:ascii="Calibri" w:eastAsia="Calibri" w:hAnsi="Calibri" w:cs="Calibri"/>
                <w:sz w:val="22"/>
                <w:szCs w:val="22"/>
                <w:lang w:val="en-US"/>
              </w:rPr>
              <w:t>4</w:t>
            </w:r>
          </w:p>
        </w:tc>
      </w:tr>
      <w:tr w:rsidR="00425078" w:rsidRPr="004B0A73" w14:paraId="28665531" w14:textId="77777777" w:rsidTr="00264D76">
        <w:trPr>
          <w:trHeight w:val="1005"/>
        </w:trPr>
        <w:tc>
          <w:tcPr>
            <w:tcW w:w="709" w:type="dxa"/>
            <w:tcBorders>
              <w:top w:val="nil"/>
              <w:left w:val="nil"/>
              <w:bottom w:val="nil"/>
              <w:right w:val="nil"/>
            </w:tcBorders>
            <w:shd w:val="clear" w:color="auto" w:fill="FFFFFF" w:themeFill="background1"/>
            <w:vAlign w:val="center"/>
          </w:tcPr>
          <w:p w14:paraId="1EFFD578" w14:textId="77777777" w:rsidR="00425078" w:rsidRPr="004B0A73" w:rsidRDefault="00A05CD6" w:rsidP="00003B5F">
            <w:pPr>
              <w:spacing w:before="0" w:after="0" w:line="240" w:lineRule="auto"/>
              <w:rPr>
                <w:rFonts w:ascii="Calibri" w:eastAsia="Calibri" w:hAnsi="Calibri" w:cs="Calibri"/>
                <w:color w:val="000000"/>
                <w:sz w:val="22"/>
                <w:szCs w:val="22"/>
              </w:rPr>
            </w:pPr>
            <w:r w:rsidRPr="004B0A73">
              <w:rPr>
                <w:rFonts w:ascii="Calibri" w:eastAsia="Calibri" w:hAnsi="Calibri" w:cs="Calibri"/>
                <w:color w:val="000000"/>
                <w:sz w:val="22"/>
                <w:szCs w:val="22"/>
              </w:rPr>
              <w:t>7873</w:t>
            </w:r>
          </w:p>
        </w:tc>
        <w:tc>
          <w:tcPr>
            <w:tcW w:w="1843" w:type="dxa"/>
            <w:tcBorders>
              <w:top w:val="nil"/>
              <w:left w:val="nil"/>
              <w:bottom w:val="nil"/>
              <w:right w:val="nil"/>
            </w:tcBorders>
            <w:shd w:val="clear" w:color="auto" w:fill="FFFFFF" w:themeFill="background1"/>
            <w:vAlign w:val="center"/>
          </w:tcPr>
          <w:p w14:paraId="57AD1D41" w14:textId="77777777" w:rsidR="00425078" w:rsidRPr="004B0A73" w:rsidRDefault="00A05CD6" w:rsidP="00003B5F">
            <w:pPr>
              <w:spacing w:before="0" w:after="0" w:line="240" w:lineRule="auto"/>
              <w:rPr>
                <w:rFonts w:ascii="Calibri" w:eastAsia="Calibri" w:hAnsi="Calibri" w:cs="Calibri"/>
                <w:color w:val="000000"/>
                <w:sz w:val="22"/>
                <w:szCs w:val="22"/>
              </w:rPr>
            </w:pPr>
            <w:r w:rsidRPr="004B0A73">
              <w:rPr>
                <w:rFonts w:ascii="Calibri" w:eastAsia="Calibri" w:hAnsi="Calibri" w:cs="Calibri"/>
                <w:color w:val="000000"/>
                <w:sz w:val="22"/>
                <w:szCs w:val="22"/>
              </w:rPr>
              <w:t>Трансфери од јединица локалне самоуправе</w:t>
            </w:r>
          </w:p>
        </w:tc>
        <w:tc>
          <w:tcPr>
            <w:tcW w:w="1417" w:type="dxa"/>
            <w:tcBorders>
              <w:top w:val="nil"/>
              <w:left w:val="nil"/>
              <w:bottom w:val="nil"/>
              <w:right w:val="nil"/>
            </w:tcBorders>
            <w:shd w:val="clear" w:color="auto" w:fill="FFFFFF" w:themeFill="background1"/>
            <w:vAlign w:val="center"/>
          </w:tcPr>
          <w:p w14:paraId="27483D74" w14:textId="2B654E4E" w:rsidR="00425078" w:rsidRPr="000D2DF3" w:rsidRDefault="000D2DF3" w:rsidP="00003B5F">
            <w:pPr>
              <w:spacing w:before="0" w:after="0" w:line="240" w:lineRule="auto"/>
              <w:jc w:val="right"/>
              <w:rPr>
                <w:rFonts w:ascii="Calibri" w:eastAsia="Calibri" w:hAnsi="Calibri" w:cs="Calibri"/>
                <w:color w:val="000000"/>
                <w:sz w:val="22"/>
                <w:szCs w:val="22"/>
                <w:lang w:val="en-US"/>
              </w:rPr>
            </w:pPr>
            <w:r>
              <w:rPr>
                <w:rFonts w:ascii="Calibri" w:eastAsia="Calibri" w:hAnsi="Calibri" w:cs="Calibri"/>
                <w:color w:val="000000"/>
                <w:sz w:val="22"/>
                <w:szCs w:val="22"/>
                <w:lang w:val="en-US"/>
              </w:rPr>
              <w:t>222.000</w:t>
            </w:r>
          </w:p>
        </w:tc>
        <w:tc>
          <w:tcPr>
            <w:tcW w:w="1276" w:type="dxa"/>
            <w:tcBorders>
              <w:top w:val="nil"/>
              <w:left w:val="nil"/>
              <w:bottom w:val="nil"/>
              <w:right w:val="nil"/>
            </w:tcBorders>
            <w:shd w:val="clear" w:color="auto" w:fill="FFFFFF" w:themeFill="background1"/>
            <w:vAlign w:val="center"/>
          </w:tcPr>
          <w:p w14:paraId="196A41C4" w14:textId="270F75F4" w:rsidR="00425078" w:rsidRPr="005E6422" w:rsidRDefault="005E6422" w:rsidP="00003B5F">
            <w:pPr>
              <w:spacing w:before="0" w:after="0" w:line="240" w:lineRule="auto"/>
              <w:jc w:val="right"/>
              <w:rPr>
                <w:rFonts w:ascii="Calibri" w:eastAsia="Calibri" w:hAnsi="Calibri" w:cs="Calibri"/>
                <w:color w:val="000000"/>
                <w:sz w:val="22"/>
                <w:szCs w:val="22"/>
                <w:lang w:val="en-US"/>
              </w:rPr>
            </w:pPr>
            <w:r>
              <w:rPr>
                <w:rFonts w:ascii="Calibri" w:eastAsia="Calibri" w:hAnsi="Calibri" w:cs="Calibri"/>
                <w:color w:val="000000"/>
                <w:sz w:val="22"/>
                <w:szCs w:val="22"/>
                <w:lang w:val="en-US"/>
              </w:rPr>
              <w:t>220.772</w:t>
            </w:r>
          </w:p>
        </w:tc>
        <w:tc>
          <w:tcPr>
            <w:tcW w:w="1418" w:type="dxa"/>
            <w:tcBorders>
              <w:top w:val="nil"/>
              <w:left w:val="nil"/>
              <w:bottom w:val="nil"/>
              <w:right w:val="nil"/>
            </w:tcBorders>
            <w:shd w:val="clear" w:color="auto" w:fill="FFFFFF" w:themeFill="background1"/>
            <w:vAlign w:val="center"/>
          </w:tcPr>
          <w:p w14:paraId="1C69BFA4" w14:textId="2F495D78" w:rsidR="00425078" w:rsidRPr="0038342F" w:rsidRDefault="0038342F" w:rsidP="00003B5F">
            <w:pPr>
              <w:spacing w:before="0" w:after="0" w:line="240" w:lineRule="auto"/>
              <w:jc w:val="right"/>
              <w:rPr>
                <w:rFonts w:ascii="Calibri" w:eastAsia="Calibri" w:hAnsi="Calibri" w:cs="Calibri"/>
                <w:sz w:val="22"/>
                <w:szCs w:val="22"/>
                <w:lang w:val="en-US"/>
              </w:rPr>
            </w:pPr>
            <w:r w:rsidRPr="0038342F">
              <w:rPr>
                <w:rFonts w:ascii="Calibri" w:eastAsia="Calibri" w:hAnsi="Calibri" w:cs="Calibri"/>
                <w:sz w:val="22"/>
                <w:szCs w:val="22"/>
                <w:lang w:val="en-US"/>
              </w:rPr>
              <w:t>211.745</w:t>
            </w:r>
          </w:p>
        </w:tc>
        <w:tc>
          <w:tcPr>
            <w:tcW w:w="1311" w:type="dxa"/>
            <w:tcBorders>
              <w:top w:val="nil"/>
              <w:left w:val="nil"/>
              <w:bottom w:val="nil"/>
              <w:right w:val="nil"/>
            </w:tcBorders>
            <w:shd w:val="clear" w:color="auto" w:fill="FFFFFF" w:themeFill="background1"/>
            <w:vAlign w:val="center"/>
          </w:tcPr>
          <w:p w14:paraId="1FE9BC57" w14:textId="3D617FCA" w:rsidR="00425078" w:rsidRPr="0038342F" w:rsidRDefault="00173F44" w:rsidP="00003B5F">
            <w:pPr>
              <w:spacing w:before="0" w:after="0" w:line="240" w:lineRule="auto"/>
              <w:jc w:val="right"/>
              <w:rPr>
                <w:rFonts w:ascii="Calibri" w:eastAsia="Calibri" w:hAnsi="Calibri" w:cs="Calibri"/>
                <w:sz w:val="22"/>
                <w:szCs w:val="22"/>
                <w:lang w:val="en-US"/>
              </w:rPr>
            </w:pPr>
            <w:r w:rsidRPr="0038342F">
              <w:rPr>
                <w:rFonts w:ascii="Calibri" w:eastAsia="Calibri" w:hAnsi="Calibri" w:cs="Calibri"/>
                <w:sz w:val="22"/>
                <w:szCs w:val="22"/>
                <w:lang w:val="en-US"/>
              </w:rPr>
              <w:t>99,</w:t>
            </w:r>
            <w:r w:rsidR="005E6422" w:rsidRPr="0038342F">
              <w:rPr>
                <w:rFonts w:ascii="Calibri" w:eastAsia="Calibri" w:hAnsi="Calibri" w:cs="Calibri"/>
                <w:sz w:val="22"/>
                <w:szCs w:val="22"/>
                <w:lang w:val="en-US"/>
              </w:rPr>
              <w:t>45</w:t>
            </w:r>
          </w:p>
        </w:tc>
        <w:tc>
          <w:tcPr>
            <w:tcW w:w="1240" w:type="dxa"/>
            <w:tcBorders>
              <w:top w:val="nil"/>
              <w:left w:val="nil"/>
              <w:bottom w:val="nil"/>
              <w:right w:val="nil"/>
            </w:tcBorders>
            <w:shd w:val="clear" w:color="auto" w:fill="FFFFFF" w:themeFill="background1"/>
            <w:vAlign w:val="center"/>
          </w:tcPr>
          <w:p w14:paraId="64EB0D33" w14:textId="6E9C8741" w:rsidR="00425078" w:rsidRPr="0038342F" w:rsidRDefault="00A05CD6" w:rsidP="00003B5F">
            <w:pPr>
              <w:spacing w:before="0" w:after="0" w:line="240" w:lineRule="auto"/>
              <w:jc w:val="right"/>
              <w:rPr>
                <w:rFonts w:ascii="Calibri" w:eastAsia="Calibri" w:hAnsi="Calibri" w:cs="Calibri"/>
                <w:sz w:val="22"/>
                <w:szCs w:val="22"/>
                <w:lang w:val="en-US"/>
              </w:rPr>
            </w:pPr>
            <w:r w:rsidRPr="0038342F">
              <w:rPr>
                <w:rFonts w:ascii="Calibri" w:eastAsia="Calibri" w:hAnsi="Calibri" w:cs="Calibri"/>
                <w:sz w:val="22"/>
                <w:szCs w:val="22"/>
              </w:rPr>
              <w:t>1</w:t>
            </w:r>
            <w:r w:rsidR="00173F44" w:rsidRPr="0038342F">
              <w:rPr>
                <w:rFonts w:ascii="Calibri" w:eastAsia="Calibri" w:hAnsi="Calibri" w:cs="Calibri"/>
                <w:sz w:val="22"/>
                <w:szCs w:val="22"/>
                <w:lang w:val="en-US"/>
              </w:rPr>
              <w:t>0</w:t>
            </w:r>
            <w:r w:rsidR="0038342F" w:rsidRPr="0038342F">
              <w:rPr>
                <w:rFonts w:ascii="Calibri" w:eastAsia="Calibri" w:hAnsi="Calibri" w:cs="Calibri"/>
                <w:sz w:val="22"/>
                <w:szCs w:val="22"/>
                <w:lang w:val="en-US"/>
              </w:rPr>
              <w:t>4,26</w:t>
            </w:r>
          </w:p>
        </w:tc>
      </w:tr>
      <w:tr w:rsidR="00425078" w:rsidRPr="004B0A73" w14:paraId="4DD2D6E0" w14:textId="77777777" w:rsidTr="00264D76">
        <w:trPr>
          <w:trHeight w:val="1337"/>
        </w:trPr>
        <w:tc>
          <w:tcPr>
            <w:tcW w:w="709" w:type="dxa"/>
            <w:tcBorders>
              <w:top w:val="nil"/>
              <w:left w:val="nil"/>
              <w:bottom w:val="nil"/>
              <w:right w:val="nil"/>
            </w:tcBorders>
            <w:shd w:val="clear" w:color="auto" w:fill="FFFFFF" w:themeFill="background1"/>
            <w:vAlign w:val="center"/>
          </w:tcPr>
          <w:p w14:paraId="78DEEF58" w14:textId="77777777" w:rsidR="00425078" w:rsidRPr="004B0A73" w:rsidRDefault="00A05CD6" w:rsidP="00003B5F">
            <w:pPr>
              <w:spacing w:before="0" w:after="0" w:line="240" w:lineRule="auto"/>
              <w:rPr>
                <w:rFonts w:ascii="Calibri" w:eastAsia="Calibri" w:hAnsi="Calibri" w:cs="Calibri"/>
                <w:color w:val="000000"/>
                <w:sz w:val="22"/>
                <w:szCs w:val="22"/>
              </w:rPr>
            </w:pPr>
            <w:r w:rsidRPr="004B0A73">
              <w:rPr>
                <w:rFonts w:ascii="Calibri" w:eastAsia="Calibri" w:hAnsi="Calibri" w:cs="Calibri"/>
                <w:color w:val="000000"/>
                <w:sz w:val="22"/>
                <w:szCs w:val="22"/>
              </w:rPr>
              <w:t>7874</w:t>
            </w:r>
          </w:p>
        </w:tc>
        <w:tc>
          <w:tcPr>
            <w:tcW w:w="1843" w:type="dxa"/>
            <w:tcBorders>
              <w:top w:val="nil"/>
              <w:left w:val="nil"/>
              <w:bottom w:val="nil"/>
              <w:right w:val="nil"/>
            </w:tcBorders>
            <w:shd w:val="clear" w:color="auto" w:fill="FFFFFF" w:themeFill="background1"/>
            <w:vAlign w:val="center"/>
          </w:tcPr>
          <w:p w14:paraId="1B910C2A" w14:textId="77777777" w:rsidR="00425078" w:rsidRPr="004B0A73" w:rsidRDefault="00A05CD6" w:rsidP="00003B5F">
            <w:pPr>
              <w:spacing w:before="0" w:after="0" w:line="240" w:lineRule="auto"/>
              <w:rPr>
                <w:rFonts w:ascii="Calibri" w:eastAsia="Calibri" w:hAnsi="Calibri" w:cs="Calibri"/>
                <w:color w:val="000000"/>
                <w:sz w:val="22"/>
                <w:szCs w:val="22"/>
              </w:rPr>
            </w:pPr>
            <w:r w:rsidRPr="004B0A73">
              <w:rPr>
                <w:rFonts w:ascii="Calibri" w:eastAsia="Calibri" w:hAnsi="Calibri" w:cs="Calibri"/>
                <w:color w:val="000000"/>
                <w:sz w:val="22"/>
                <w:szCs w:val="22"/>
              </w:rPr>
              <w:t>Трансфери од фондова обавезног социјалног осигурања</w:t>
            </w:r>
          </w:p>
        </w:tc>
        <w:tc>
          <w:tcPr>
            <w:tcW w:w="1417" w:type="dxa"/>
            <w:tcBorders>
              <w:top w:val="nil"/>
              <w:left w:val="nil"/>
              <w:bottom w:val="nil"/>
              <w:right w:val="nil"/>
            </w:tcBorders>
            <w:shd w:val="clear" w:color="auto" w:fill="FFFFFF" w:themeFill="background1"/>
            <w:vAlign w:val="center"/>
          </w:tcPr>
          <w:p w14:paraId="268C7137" w14:textId="6089FC24" w:rsidR="00425078" w:rsidRPr="002E080C" w:rsidRDefault="006045E6" w:rsidP="00003B5F">
            <w:pPr>
              <w:spacing w:before="0" w:after="0" w:line="240" w:lineRule="auto"/>
              <w:jc w:val="right"/>
              <w:rPr>
                <w:rFonts w:ascii="Calibri" w:eastAsia="Calibri" w:hAnsi="Calibri" w:cs="Calibri"/>
                <w:color w:val="000000"/>
                <w:sz w:val="22"/>
                <w:szCs w:val="22"/>
                <w:lang w:val="en-US"/>
              </w:rPr>
            </w:pPr>
            <w:r w:rsidRPr="004B0A73">
              <w:rPr>
                <w:rFonts w:ascii="Calibri" w:eastAsia="Calibri" w:hAnsi="Calibri" w:cs="Calibri"/>
                <w:color w:val="000000"/>
                <w:sz w:val="22"/>
                <w:szCs w:val="22"/>
                <w:lang w:val="sr-Cyrl-BA"/>
              </w:rPr>
              <w:t>1</w:t>
            </w:r>
            <w:r w:rsidR="002E080C">
              <w:rPr>
                <w:rFonts w:ascii="Calibri" w:eastAsia="Calibri" w:hAnsi="Calibri" w:cs="Calibri"/>
                <w:color w:val="000000"/>
                <w:sz w:val="22"/>
                <w:szCs w:val="22"/>
                <w:lang w:val="en-US"/>
              </w:rPr>
              <w:t>70.000</w:t>
            </w:r>
          </w:p>
        </w:tc>
        <w:tc>
          <w:tcPr>
            <w:tcW w:w="1276" w:type="dxa"/>
            <w:tcBorders>
              <w:top w:val="nil"/>
              <w:left w:val="nil"/>
              <w:bottom w:val="nil"/>
              <w:right w:val="nil"/>
            </w:tcBorders>
            <w:shd w:val="clear" w:color="auto" w:fill="FFFFFF" w:themeFill="background1"/>
            <w:vAlign w:val="center"/>
          </w:tcPr>
          <w:p w14:paraId="74E0092B" w14:textId="5E00DAC0" w:rsidR="00425078" w:rsidRPr="005E6422" w:rsidRDefault="005E6422" w:rsidP="00003B5F">
            <w:pPr>
              <w:spacing w:before="0" w:after="0" w:line="240" w:lineRule="auto"/>
              <w:jc w:val="right"/>
              <w:rPr>
                <w:rFonts w:ascii="Calibri" w:eastAsia="Calibri" w:hAnsi="Calibri" w:cs="Calibri"/>
                <w:color w:val="000000"/>
                <w:sz w:val="22"/>
                <w:szCs w:val="22"/>
                <w:lang w:val="en-US"/>
              </w:rPr>
            </w:pPr>
            <w:r>
              <w:rPr>
                <w:rFonts w:ascii="Calibri" w:eastAsia="Calibri" w:hAnsi="Calibri" w:cs="Calibri"/>
                <w:color w:val="000000"/>
                <w:sz w:val="22"/>
                <w:szCs w:val="22"/>
                <w:lang w:val="en-US"/>
              </w:rPr>
              <w:t>86.448</w:t>
            </w:r>
          </w:p>
        </w:tc>
        <w:tc>
          <w:tcPr>
            <w:tcW w:w="1418" w:type="dxa"/>
            <w:tcBorders>
              <w:top w:val="nil"/>
              <w:left w:val="nil"/>
              <w:bottom w:val="nil"/>
              <w:right w:val="nil"/>
            </w:tcBorders>
            <w:shd w:val="clear" w:color="auto" w:fill="FFFFFF" w:themeFill="background1"/>
            <w:vAlign w:val="center"/>
          </w:tcPr>
          <w:p w14:paraId="51CCADAE" w14:textId="611AF34C" w:rsidR="00425078" w:rsidRPr="0038342F" w:rsidRDefault="0038342F" w:rsidP="00003B5F">
            <w:pPr>
              <w:spacing w:before="0" w:after="0" w:line="240" w:lineRule="auto"/>
              <w:jc w:val="right"/>
              <w:rPr>
                <w:rFonts w:ascii="Calibri" w:eastAsia="Calibri" w:hAnsi="Calibri" w:cs="Calibri"/>
                <w:sz w:val="22"/>
                <w:szCs w:val="22"/>
                <w:lang w:val="en-US"/>
              </w:rPr>
            </w:pPr>
            <w:r w:rsidRPr="0038342F">
              <w:rPr>
                <w:rFonts w:ascii="Calibri" w:eastAsia="Calibri" w:hAnsi="Calibri" w:cs="Calibri"/>
                <w:sz w:val="22"/>
                <w:szCs w:val="22"/>
                <w:lang w:val="en-US"/>
              </w:rPr>
              <w:t>78.886</w:t>
            </w:r>
          </w:p>
        </w:tc>
        <w:tc>
          <w:tcPr>
            <w:tcW w:w="1311" w:type="dxa"/>
            <w:tcBorders>
              <w:top w:val="nil"/>
              <w:left w:val="nil"/>
              <w:bottom w:val="nil"/>
              <w:right w:val="nil"/>
            </w:tcBorders>
            <w:shd w:val="clear" w:color="auto" w:fill="FFFFFF" w:themeFill="background1"/>
            <w:vAlign w:val="center"/>
          </w:tcPr>
          <w:p w14:paraId="342FDE2E" w14:textId="65ECA14A" w:rsidR="00425078" w:rsidRPr="0038342F" w:rsidRDefault="005E6422" w:rsidP="00003B5F">
            <w:pPr>
              <w:spacing w:before="0" w:after="0" w:line="240" w:lineRule="auto"/>
              <w:jc w:val="right"/>
              <w:rPr>
                <w:rFonts w:ascii="Calibri" w:eastAsia="Calibri" w:hAnsi="Calibri" w:cs="Calibri"/>
                <w:sz w:val="22"/>
                <w:szCs w:val="22"/>
                <w:lang w:val="en-US"/>
              </w:rPr>
            </w:pPr>
            <w:r w:rsidRPr="0038342F">
              <w:rPr>
                <w:rFonts w:ascii="Calibri" w:eastAsia="Calibri" w:hAnsi="Calibri" w:cs="Calibri"/>
                <w:sz w:val="22"/>
                <w:szCs w:val="22"/>
                <w:lang w:val="en-US"/>
              </w:rPr>
              <w:t>50,85</w:t>
            </w:r>
          </w:p>
        </w:tc>
        <w:tc>
          <w:tcPr>
            <w:tcW w:w="1240" w:type="dxa"/>
            <w:tcBorders>
              <w:top w:val="nil"/>
              <w:left w:val="nil"/>
              <w:bottom w:val="nil"/>
              <w:right w:val="nil"/>
            </w:tcBorders>
            <w:shd w:val="clear" w:color="auto" w:fill="FFFFFF" w:themeFill="background1"/>
            <w:vAlign w:val="center"/>
          </w:tcPr>
          <w:p w14:paraId="2B6B48C1" w14:textId="6651E0C0" w:rsidR="00425078" w:rsidRPr="0038342F" w:rsidRDefault="00A05CD6" w:rsidP="00003B5F">
            <w:pPr>
              <w:spacing w:before="0" w:after="0" w:line="240" w:lineRule="auto"/>
              <w:jc w:val="right"/>
              <w:rPr>
                <w:rFonts w:ascii="Calibri" w:eastAsia="Calibri" w:hAnsi="Calibri" w:cs="Calibri"/>
                <w:sz w:val="22"/>
                <w:szCs w:val="22"/>
                <w:lang w:val="en-US"/>
              </w:rPr>
            </w:pPr>
            <w:r w:rsidRPr="0038342F">
              <w:rPr>
                <w:rFonts w:ascii="Calibri" w:eastAsia="Calibri" w:hAnsi="Calibri" w:cs="Calibri"/>
                <w:sz w:val="22"/>
                <w:szCs w:val="22"/>
              </w:rPr>
              <w:t>1</w:t>
            </w:r>
            <w:r w:rsidR="00156207" w:rsidRPr="0038342F">
              <w:rPr>
                <w:rFonts w:ascii="Calibri" w:eastAsia="Calibri" w:hAnsi="Calibri" w:cs="Calibri"/>
                <w:sz w:val="22"/>
                <w:szCs w:val="22"/>
                <w:lang w:val="en-US"/>
              </w:rPr>
              <w:t>0</w:t>
            </w:r>
            <w:r w:rsidR="0038342F" w:rsidRPr="0038342F">
              <w:rPr>
                <w:rFonts w:ascii="Calibri" w:eastAsia="Calibri" w:hAnsi="Calibri" w:cs="Calibri"/>
                <w:sz w:val="22"/>
                <w:szCs w:val="22"/>
                <w:lang w:val="en-US"/>
              </w:rPr>
              <w:t>9,59</w:t>
            </w:r>
          </w:p>
        </w:tc>
      </w:tr>
    </w:tbl>
    <w:p w14:paraId="2C8A2325" w14:textId="77777777" w:rsidR="00425078" w:rsidRPr="00163DEA" w:rsidRDefault="00425078" w:rsidP="00003B5F">
      <w:pPr>
        <w:spacing w:line="240" w:lineRule="auto"/>
        <w:rPr>
          <w:rFonts w:ascii="Calibri" w:eastAsia="Calibri" w:hAnsi="Calibri" w:cs="Calibri"/>
          <w:sz w:val="26"/>
          <w:szCs w:val="26"/>
          <w:highlight w:val="yellow"/>
          <w:lang w:val="sr-Cyrl-BA"/>
        </w:rPr>
      </w:pPr>
    </w:p>
    <w:p w14:paraId="43826CBF" w14:textId="77777777" w:rsidR="00DD7869" w:rsidRPr="005E6422" w:rsidRDefault="00DD7869" w:rsidP="00003B5F">
      <w:pPr>
        <w:spacing w:line="240" w:lineRule="auto"/>
        <w:rPr>
          <w:rFonts w:ascii="Calibri" w:eastAsia="Calibri" w:hAnsi="Calibri" w:cs="Calibri"/>
          <w:sz w:val="26"/>
          <w:szCs w:val="26"/>
          <w:lang w:val="sr-Cyrl-BA"/>
        </w:rPr>
      </w:pPr>
    </w:p>
    <w:p w14:paraId="4A731F21" w14:textId="77777777" w:rsidR="00425078" w:rsidRPr="005E6422" w:rsidRDefault="00A05CD6" w:rsidP="0038342F">
      <w:pPr>
        <w:spacing w:before="0" w:after="120" w:line="240" w:lineRule="auto"/>
        <w:ind w:firstLine="720"/>
        <w:jc w:val="both"/>
        <w:rPr>
          <w:rFonts w:ascii="Calibri" w:eastAsia="Calibri" w:hAnsi="Calibri" w:cs="Calibri"/>
          <w:b/>
          <w:sz w:val="26"/>
          <w:szCs w:val="26"/>
        </w:rPr>
      </w:pPr>
      <w:r w:rsidRPr="005E6422">
        <w:rPr>
          <w:rFonts w:ascii="Calibri" w:eastAsia="Calibri" w:hAnsi="Calibri" w:cs="Calibri"/>
          <w:b/>
          <w:sz w:val="26"/>
          <w:szCs w:val="26"/>
        </w:rPr>
        <w:t>Трансфери између различитих јединица власти се састоје од:</w:t>
      </w:r>
    </w:p>
    <w:p w14:paraId="22B71D00" w14:textId="7F562AB3" w:rsidR="008C473C" w:rsidRPr="0038342F" w:rsidRDefault="00A05CD6" w:rsidP="0038342F">
      <w:pPr>
        <w:pStyle w:val="ListParagraph"/>
        <w:numPr>
          <w:ilvl w:val="0"/>
          <w:numId w:val="24"/>
        </w:numPr>
        <w:tabs>
          <w:tab w:val="left" w:pos="2999"/>
        </w:tabs>
        <w:spacing w:line="276" w:lineRule="auto"/>
        <w:rPr>
          <w:rFonts w:cstheme="minorHAnsi"/>
          <w:lang w:val="sr-Cyrl-BA"/>
        </w:rPr>
      </w:pPr>
      <w:r w:rsidRPr="0038342F">
        <w:rPr>
          <w:rFonts w:ascii="Calibri" w:hAnsi="Calibri" w:cs="Calibri"/>
          <w:b/>
          <w:color w:val="000000"/>
          <w:sz w:val="26"/>
          <w:szCs w:val="26"/>
        </w:rPr>
        <w:t>Трансфери од ентитета</w:t>
      </w:r>
      <w:r w:rsidRPr="0038342F">
        <w:rPr>
          <w:rFonts w:ascii="Calibri" w:hAnsi="Calibri" w:cs="Calibri"/>
          <w:color w:val="000000"/>
          <w:sz w:val="26"/>
          <w:szCs w:val="26"/>
        </w:rPr>
        <w:t xml:space="preserve"> за 202</w:t>
      </w:r>
      <w:r w:rsidR="003F43A2" w:rsidRPr="0038342F">
        <w:rPr>
          <w:rFonts w:ascii="Calibri" w:hAnsi="Calibri" w:cs="Calibri"/>
          <w:color w:val="000000"/>
          <w:sz w:val="26"/>
          <w:szCs w:val="26"/>
          <w:lang w:val="sr-Cyrl-BA"/>
        </w:rPr>
        <w:t>4</w:t>
      </w:r>
      <w:r w:rsidRPr="0038342F">
        <w:rPr>
          <w:rFonts w:ascii="Calibri" w:hAnsi="Calibri" w:cs="Calibri"/>
          <w:color w:val="000000"/>
          <w:sz w:val="26"/>
          <w:szCs w:val="26"/>
        </w:rPr>
        <w:t>. годин</w:t>
      </w:r>
      <w:r w:rsidRPr="0038342F">
        <w:rPr>
          <w:rFonts w:ascii="Calibri" w:hAnsi="Calibri" w:cs="Calibri"/>
          <w:sz w:val="26"/>
          <w:szCs w:val="26"/>
        </w:rPr>
        <w:t>у</w:t>
      </w:r>
      <w:r w:rsidR="00264D76" w:rsidRPr="0038342F">
        <w:rPr>
          <w:rFonts w:ascii="Calibri" w:hAnsi="Calibri" w:cs="Calibri"/>
          <w:sz w:val="26"/>
          <w:szCs w:val="26"/>
          <w:lang w:val="sr-Cyrl-BA"/>
        </w:rPr>
        <w:t>, за период до 3</w:t>
      </w:r>
      <w:r w:rsidR="00C319EB" w:rsidRPr="0038342F">
        <w:rPr>
          <w:rFonts w:ascii="Calibri" w:hAnsi="Calibri" w:cs="Calibri"/>
          <w:sz w:val="26"/>
          <w:szCs w:val="26"/>
          <w:lang w:val="sr-Cyrl-BA"/>
        </w:rPr>
        <w:t>1</w:t>
      </w:r>
      <w:r w:rsidR="00264D76" w:rsidRPr="0038342F">
        <w:rPr>
          <w:rFonts w:ascii="Calibri" w:hAnsi="Calibri" w:cs="Calibri"/>
          <w:sz w:val="26"/>
          <w:szCs w:val="26"/>
          <w:lang w:val="sr-Cyrl-BA"/>
        </w:rPr>
        <w:t>.</w:t>
      </w:r>
      <w:r w:rsidR="00C319EB" w:rsidRPr="0038342F">
        <w:rPr>
          <w:rFonts w:ascii="Calibri" w:hAnsi="Calibri" w:cs="Calibri"/>
          <w:sz w:val="26"/>
          <w:szCs w:val="26"/>
          <w:lang w:val="sr-Cyrl-BA"/>
        </w:rPr>
        <w:t>12</w:t>
      </w:r>
      <w:r w:rsidR="00264D76" w:rsidRPr="0038342F">
        <w:rPr>
          <w:rFonts w:ascii="Calibri" w:hAnsi="Calibri" w:cs="Calibri"/>
          <w:sz w:val="26"/>
          <w:szCs w:val="26"/>
          <w:lang w:val="sr-Cyrl-BA"/>
        </w:rPr>
        <w:t>.2024. године</w:t>
      </w:r>
      <w:r w:rsidRPr="0038342F">
        <w:rPr>
          <w:rFonts w:ascii="Calibri" w:hAnsi="Calibri" w:cs="Calibri"/>
          <w:color w:val="000000"/>
          <w:sz w:val="26"/>
          <w:szCs w:val="26"/>
        </w:rPr>
        <w:t xml:space="preserve"> планирани су у износу од </w:t>
      </w:r>
      <w:r w:rsidR="005E6422" w:rsidRPr="0038342F">
        <w:rPr>
          <w:rFonts w:ascii="Calibri" w:hAnsi="Calibri" w:cs="Calibri"/>
          <w:sz w:val="26"/>
          <w:szCs w:val="26"/>
          <w:lang w:val="en-US"/>
        </w:rPr>
        <w:t>625.500</w:t>
      </w:r>
      <w:r w:rsidR="00156207" w:rsidRPr="0038342F">
        <w:rPr>
          <w:rFonts w:ascii="Calibri" w:hAnsi="Calibri" w:cs="Calibri"/>
          <w:sz w:val="26"/>
          <w:szCs w:val="26"/>
          <w:lang w:val="en-US"/>
        </w:rPr>
        <w:t xml:space="preserve"> </w:t>
      </w:r>
      <w:r w:rsidRPr="0038342F">
        <w:rPr>
          <w:rFonts w:ascii="Calibri" w:hAnsi="Calibri" w:cs="Calibri"/>
          <w:color w:val="000000"/>
          <w:sz w:val="26"/>
          <w:szCs w:val="26"/>
        </w:rPr>
        <w:t>КМ</w:t>
      </w:r>
      <w:r w:rsidRPr="0038342F">
        <w:rPr>
          <w:rFonts w:asciiTheme="minorHAnsi" w:hAnsiTheme="minorHAnsi" w:cstheme="minorHAnsi"/>
          <w:color w:val="000000"/>
          <w:sz w:val="26"/>
          <w:szCs w:val="26"/>
        </w:rPr>
        <w:t xml:space="preserve">. Остварено је </w:t>
      </w:r>
      <w:r w:rsidR="005E6422" w:rsidRPr="0038342F">
        <w:rPr>
          <w:rFonts w:asciiTheme="minorHAnsi" w:hAnsiTheme="minorHAnsi" w:cstheme="minorHAnsi"/>
          <w:sz w:val="26"/>
          <w:szCs w:val="26"/>
          <w:lang w:val="en-US"/>
        </w:rPr>
        <w:t>625.500</w:t>
      </w:r>
      <w:r w:rsidR="00173F44" w:rsidRPr="0038342F">
        <w:rPr>
          <w:rFonts w:asciiTheme="minorHAnsi" w:hAnsiTheme="minorHAnsi" w:cstheme="minorHAnsi"/>
          <w:sz w:val="26"/>
          <w:szCs w:val="26"/>
          <w:lang w:val="sr-Cyrl-BA"/>
        </w:rPr>
        <w:t xml:space="preserve"> </w:t>
      </w:r>
      <w:r w:rsidRPr="0038342F">
        <w:rPr>
          <w:rFonts w:asciiTheme="minorHAnsi" w:hAnsiTheme="minorHAnsi" w:cstheme="minorHAnsi"/>
          <w:color w:val="000000"/>
          <w:sz w:val="26"/>
          <w:szCs w:val="26"/>
        </w:rPr>
        <w:t xml:space="preserve">КМ што је </w:t>
      </w:r>
      <w:r w:rsidR="00156207" w:rsidRPr="0038342F">
        <w:rPr>
          <w:rFonts w:asciiTheme="minorHAnsi" w:hAnsiTheme="minorHAnsi" w:cstheme="minorHAnsi"/>
          <w:color w:val="000000"/>
          <w:sz w:val="26"/>
          <w:szCs w:val="26"/>
          <w:lang w:val="en-US"/>
        </w:rPr>
        <w:t>9</w:t>
      </w:r>
      <w:r w:rsidR="00264D76" w:rsidRPr="0038342F">
        <w:rPr>
          <w:rFonts w:asciiTheme="minorHAnsi" w:hAnsiTheme="minorHAnsi" w:cstheme="minorHAnsi"/>
          <w:color w:val="000000"/>
          <w:sz w:val="26"/>
          <w:szCs w:val="26"/>
          <w:lang w:val="sr-Cyrl-BA"/>
        </w:rPr>
        <w:t>9</w:t>
      </w:r>
      <w:r w:rsidR="00156207" w:rsidRPr="0038342F">
        <w:rPr>
          <w:rFonts w:asciiTheme="minorHAnsi" w:hAnsiTheme="minorHAnsi" w:cstheme="minorHAnsi"/>
          <w:color w:val="000000"/>
          <w:sz w:val="26"/>
          <w:szCs w:val="26"/>
          <w:lang w:val="en-US"/>
        </w:rPr>
        <w:t>,</w:t>
      </w:r>
      <w:r w:rsidR="00264D76" w:rsidRPr="0038342F">
        <w:rPr>
          <w:rFonts w:asciiTheme="minorHAnsi" w:hAnsiTheme="minorHAnsi" w:cstheme="minorHAnsi"/>
          <w:color w:val="000000"/>
          <w:sz w:val="26"/>
          <w:szCs w:val="26"/>
          <w:lang w:val="sr-Cyrl-BA"/>
        </w:rPr>
        <w:t>29</w:t>
      </w:r>
      <w:r w:rsidRPr="0038342F">
        <w:rPr>
          <w:rFonts w:asciiTheme="minorHAnsi" w:hAnsiTheme="minorHAnsi" w:cstheme="minorHAnsi"/>
          <w:color w:val="000000"/>
          <w:sz w:val="26"/>
          <w:szCs w:val="26"/>
        </w:rPr>
        <w:t xml:space="preserve"> % планираног износа</w:t>
      </w:r>
      <w:r w:rsidRPr="0038342F">
        <w:rPr>
          <w:rFonts w:asciiTheme="minorHAnsi" w:hAnsiTheme="minorHAnsi" w:cstheme="minorHAnsi"/>
          <w:sz w:val="26"/>
          <w:szCs w:val="26"/>
        </w:rPr>
        <w:t>.</w:t>
      </w:r>
      <w:r w:rsidR="00264D76" w:rsidRPr="0038342F">
        <w:rPr>
          <w:rFonts w:asciiTheme="minorHAnsi" w:hAnsiTheme="minorHAnsi" w:cstheme="minorHAnsi"/>
          <w:sz w:val="26"/>
          <w:szCs w:val="26"/>
          <w:lang w:val="sr-Cyrl-BA"/>
        </w:rPr>
        <w:t xml:space="preserve"> </w:t>
      </w:r>
      <w:r w:rsidR="008C473C" w:rsidRPr="0038342F">
        <w:rPr>
          <w:rFonts w:asciiTheme="minorHAnsi" w:hAnsiTheme="minorHAnsi" w:cstheme="minorHAnsi"/>
          <w:sz w:val="26"/>
          <w:szCs w:val="26"/>
          <w:lang w:val="en-US"/>
        </w:rPr>
        <w:t xml:space="preserve"> </w:t>
      </w:r>
      <w:r w:rsidR="0038342F" w:rsidRPr="0038342F">
        <w:rPr>
          <w:rFonts w:asciiTheme="minorHAnsi" w:hAnsiTheme="minorHAnsi" w:cstheme="minorHAnsi"/>
          <w:sz w:val="26"/>
          <w:szCs w:val="26"/>
          <w:lang w:val="sr-Cyrl-BA"/>
        </w:rPr>
        <w:t>У прошлој години, за 202</w:t>
      </w:r>
      <w:r w:rsidR="0038342F" w:rsidRPr="0038342F">
        <w:rPr>
          <w:rFonts w:asciiTheme="minorHAnsi" w:hAnsiTheme="minorHAnsi" w:cstheme="minorHAnsi"/>
          <w:sz w:val="26"/>
          <w:szCs w:val="26"/>
        </w:rPr>
        <w:t>4</w:t>
      </w:r>
      <w:r w:rsidR="0038342F" w:rsidRPr="0038342F">
        <w:rPr>
          <w:rFonts w:asciiTheme="minorHAnsi" w:hAnsiTheme="minorHAnsi" w:cstheme="minorHAnsi"/>
          <w:sz w:val="26"/>
          <w:szCs w:val="26"/>
          <w:lang w:val="sr-Cyrl-BA"/>
        </w:rPr>
        <w:t xml:space="preserve">. годину је одобрен износ од </w:t>
      </w:r>
      <w:r w:rsidR="0038342F" w:rsidRPr="0038342F">
        <w:rPr>
          <w:rFonts w:asciiTheme="minorHAnsi" w:hAnsiTheme="minorHAnsi" w:cstheme="minorHAnsi"/>
          <w:sz w:val="26"/>
          <w:szCs w:val="26"/>
        </w:rPr>
        <w:t>625.500</w:t>
      </w:r>
      <w:r w:rsidR="0038342F" w:rsidRPr="0038342F">
        <w:rPr>
          <w:rFonts w:asciiTheme="minorHAnsi" w:hAnsiTheme="minorHAnsi" w:cstheme="minorHAnsi"/>
          <w:sz w:val="26"/>
          <w:szCs w:val="26"/>
          <w:lang w:val="sr-Cyrl-BA"/>
        </w:rPr>
        <w:t>,00 КМ. До 31.12.202</w:t>
      </w:r>
      <w:r w:rsidR="0038342F" w:rsidRPr="0038342F">
        <w:rPr>
          <w:rFonts w:asciiTheme="minorHAnsi" w:hAnsiTheme="minorHAnsi" w:cstheme="minorHAnsi"/>
          <w:sz w:val="26"/>
          <w:szCs w:val="26"/>
        </w:rPr>
        <w:t>4</w:t>
      </w:r>
      <w:r w:rsidR="0038342F" w:rsidRPr="0038342F">
        <w:rPr>
          <w:rFonts w:asciiTheme="minorHAnsi" w:hAnsiTheme="minorHAnsi" w:cstheme="minorHAnsi"/>
          <w:sz w:val="26"/>
          <w:szCs w:val="26"/>
          <w:lang w:val="sr-Cyrl-BA"/>
        </w:rPr>
        <w:t xml:space="preserve">. године уплаћено је </w:t>
      </w:r>
      <w:r w:rsidR="0038342F" w:rsidRPr="0038342F">
        <w:rPr>
          <w:rFonts w:asciiTheme="minorHAnsi" w:hAnsiTheme="minorHAnsi" w:cstheme="minorHAnsi"/>
          <w:sz w:val="26"/>
          <w:szCs w:val="26"/>
        </w:rPr>
        <w:t>469.125</w:t>
      </w:r>
      <w:r w:rsidR="0038342F" w:rsidRPr="0038342F">
        <w:rPr>
          <w:rFonts w:asciiTheme="minorHAnsi" w:hAnsiTheme="minorHAnsi" w:cstheme="minorHAnsi"/>
          <w:sz w:val="26"/>
          <w:szCs w:val="26"/>
          <w:lang w:val="sr-Cyrl-BA"/>
        </w:rPr>
        <w:t xml:space="preserve"> КМ, укупан износ који није био уплаћен до 31.12.202</w:t>
      </w:r>
      <w:r w:rsidR="0038342F" w:rsidRPr="0038342F">
        <w:rPr>
          <w:rFonts w:asciiTheme="minorHAnsi" w:hAnsiTheme="minorHAnsi" w:cstheme="minorHAnsi"/>
          <w:sz w:val="26"/>
          <w:szCs w:val="26"/>
        </w:rPr>
        <w:t>4</w:t>
      </w:r>
      <w:r w:rsidR="0038342F" w:rsidRPr="0038342F">
        <w:rPr>
          <w:rFonts w:asciiTheme="minorHAnsi" w:hAnsiTheme="minorHAnsi" w:cstheme="minorHAnsi"/>
          <w:sz w:val="26"/>
          <w:szCs w:val="26"/>
          <w:lang w:val="sr-Cyrl-BA"/>
        </w:rPr>
        <w:t>. године је износио 1</w:t>
      </w:r>
      <w:r w:rsidR="0038342F" w:rsidRPr="0038342F">
        <w:rPr>
          <w:rFonts w:asciiTheme="minorHAnsi" w:hAnsiTheme="minorHAnsi" w:cstheme="minorHAnsi"/>
          <w:sz w:val="26"/>
          <w:szCs w:val="26"/>
        </w:rPr>
        <w:t>56.375</w:t>
      </w:r>
      <w:r w:rsidR="0038342F" w:rsidRPr="0038342F">
        <w:rPr>
          <w:rFonts w:asciiTheme="minorHAnsi" w:hAnsiTheme="minorHAnsi" w:cstheme="minorHAnsi"/>
          <w:sz w:val="26"/>
          <w:szCs w:val="26"/>
          <w:lang w:val="sr-Cyrl-BA"/>
        </w:rPr>
        <w:t xml:space="preserve"> КМ. У</w:t>
      </w:r>
      <w:r w:rsidR="0038342F" w:rsidRPr="0038342F">
        <w:rPr>
          <w:rFonts w:asciiTheme="minorHAnsi" w:hAnsiTheme="minorHAnsi" w:cstheme="minorHAnsi"/>
          <w:sz w:val="26"/>
          <w:szCs w:val="26"/>
        </w:rPr>
        <w:t xml:space="preserve"> 2025.</w:t>
      </w:r>
      <w:r w:rsidR="0038342F" w:rsidRPr="0038342F">
        <w:rPr>
          <w:rFonts w:asciiTheme="minorHAnsi" w:hAnsiTheme="minorHAnsi" w:cstheme="minorHAnsi"/>
          <w:sz w:val="26"/>
          <w:szCs w:val="26"/>
          <w:lang w:val="sr-Cyrl-BA"/>
        </w:rPr>
        <w:t xml:space="preserve"> године, до 31.03.2025. године је уплаћено 52.125 КМ. Дуг из 2024. године је измирен у априлу 2025. године.</w:t>
      </w:r>
      <w:r w:rsidR="0038342F" w:rsidRPr="0038342F">
        <w:rPr>
          <w:rFonts w:cstheme="minorHAnsi"/>
          <w:lang w:val="sr-Cyrl-BA"/>
        </w:rPr>
        <w:t xml:space="preserve"> </w:t>
      </w:r>
    </w:p>
    <w:p w14:paraId="2642A141" w14:textId="1592A041" w:rsidR="00425078" w:rsidRPr="0038342F" w:rsidRDefault="00A05CD6" w:rsidP="00003B5F">
      <w:pPr>
        <w:numPr>
          <w:ilvl w:val="0"/>
          <w:numId w:val="1"/>
        </w:numPr>
        <w:pBdr>
          <w:top w:val="nil"/>
          <w:left w:val="nil"/>
          <w:bottom w:val="nil"/>
          <w:right w:val="nil"/>
          <w:between w:val="nil"/>
        </w:pBdr>
        <w:spacing w:before="0" w:after="120" w:line="240" w:lineRule="auto"/>
        <w:jc w:val="both"/>
        <w:rPr>
          <w:rFonts w:ascii="Calibri" w:eastAsia="Calibri" w:hAnsi="Calibri" w:cs="Calibri"/>
          <w:color w:val="000000"/>
          <w:sz w:val="26"/>
          <w:szCs w:val="26"/>
        </w:rPr>
      </w:pPr>
      <w:r w:rsidRPr="0038342F">
        <w:rPr>
          <w:rFonts w:ascii="Calibri" w:eastAsia="Calibri" w:hAnsi="Calibri" w:cs="Calibri"/>
          <w:b/>
          <w:color w:val="000000"/>
          <w:sz w:val="26"/>
          <w:szCs w:val="26"/>
        </w:rPr>
        <w:t xml:space="preserve">Трансфери од јединица локалне самоуправе - </w:t>
      </w:r>
      <w:r w:rsidRPr="0038342F">
        <w:rPr>
          <w:rFonts w:ascii="Calibri" w:eastAsia="Calibri" w:hAnsi="Calibri" w:cs="Calibri"/>
          <w:color w:val="000000"/>
          <w:sz w:val="26"/>
          <w:szCs w:val="26"/>
        </w:rPr>
        <w:t xml:space="preserve">Трансфери од јединица локалне самоуправе регулисани су чланом 6. став 4. Закона о Фонду солидарности за дијагностику и лијечење обољења, стања и повреда дјеце у иностранству, и износе 0,025% остварених пореских и непореских прихода у претходној фискалној години. У посматраном периоду текуће године планирани су у износу </w:t>
      </w:r>
      <w:r w:rsidR="00025B0C" w:rsidRPr="0038342F">
        <w:rPr>
          <w:rFonts w:ascii="Calibri" w:eastAsia="Calibri" w:hAnsi="Calibri" w:cs="Calibri"/>
          <w:sz w:val="26"/>
          <w:szCs w:val="26"/>
          <w:lang w:val="en-US"/>
        </w:rPr>
        <w:t>220</w:t>
      </w:r>
      <w:r w:rsidR="001128AF" w:rsidRPr="0038342F">
        <w:rPr>
          <w:rFonts w:ascii="Calibri" w:eastAsia="Calibri" w:hAnsi="Calibri" w:cs="Calibri"/>
          <w:sz w:val="26"/>
          <w:szCs w:val="26"/>
          <w:lang w:val="en-US"/>
        </w:rPr>
        <w:t>.</w:t>
      </w:r>
      <w:r w:rsidR="00025B0C" w:rsidRPr="0038342F">
        <w:rPr>
          <w:rFonts w:ascii="Calibri" w:eastAsia="Calibri" w:hAnsi="Calibri" w:cs="Calibri"/>
          <w:sz w:val="26"/>
          <w:szCs w:val="26"/>
          <w:lang w:val="en-US"/>
        </w:rPr>
        <w:t>0</w:t>
      </w:r>
      <w:r w:rsidR="001128AF" w:rsidRPr="0038342F">
        <w:rPr>
          <w:rFonts w:ascii="Calibri" w:eastAsia="Calibri" w:hAnsi="Calibri" w:cs="Calibri"/>
          <w:sz w:val="26"/>
          <w:szCs w:val="26"/>
          <w:lang w:val="en-US"/>
        </w:rPr>
        <w:t>00</w:t>
      </w:r>
      <w:r w:rsidRPr="0038342F">
        <w:rPr>
          <w:rFonts w:ascii="Calibri" w:eastAsia="Calibri" w:hAnsi="Calibri" w:cs="Calibri"/>
          <w:color w:val="000000"/>
          <w:sz w:val="26"/>
          <w:szCs w:val="26"/>
        </w:rPr>
        <w:t xml:space="preserve"> КМ а остварени у износу од </w:t>
      </w:r>
      <w:r w:rsidR="00025B0C" w:rsidRPr="0038342F">
        <w:rPr>
          <w:rFonts w:ascii="Calibri" w:eastAsia="Calibri" w:hAnsi="Calibri" w:cs="Calibri"/>
          <w:sz w:val="26"/>
          <w:szCs w:val="26"/>
          <w:lang w:val="en-US"/>
        </w:rPr>
        <w:t>220.772</w:t>
      </w:r>
      <w:r w:rsidRPr="0038342F">
        <w:rPr>
          <w:rFonts w:ascii="Calibri" w:eastAsia="Calibri" w:hAnsi="Calibri" w:cs="Calibri"/>
          <w:color w:val="000000"/>
          <w:sz w:val="26"/>
          <w:szCs w:val="26"/>
        </w:rPr>
        <w:t xml:space="preserve"> КМ што је </w:t>
      </w:r>
      <w:r w:rsidR="00173F44" w:rsidRPr="0038342F">
        <w:rPr>
          <w:rFonts w:ascii="Calibri" w:eastAsia="Calibri" w:hAnsi="Calibri" w:cs="Calibri"/>
          <w:color w:val="000000"/>
          <w:sz w:val="26"/>
          <w:szCs w:val="26"/>
          <w:lang w:val="en-US"/>
        </w:rPr>
        <w:t>99,</w:t>
      </w:r>
      <w:r w:rsidR="00025B0C" w:rsidRPr="0038342F">
        <w:rPr>
          <w:rFonts w:ascii="Calibri" w:eastAsia="Calibri" w:hAnsi="Calibri" w:cs="Calibri"/>
          <w:color w:val="000000"/>
          <w:sz w:val="26"/>
          <w:szCs w:val="26"/>
          <w:lang w:val="en-US"/>
        </w:rPr>
        <w:t>45</w:t>
      </w:r>
      <w:r w:rsidRPr="0038342F">
        <w:rPr>
          <w:rFonts w:ascii="Calibri" w:eastAsia="Calibri" w:hAnsi="Calibri" w:cs="Calibri"/>
          <w:color w:val="000000"/>
          <w:sz w:val="26"/>
          <w:szCs w:val="26"/>
        </w:rPr>
        <w:t>%</w:t>
      </w:r>
      <w:r w:rsidR="00173F44" w:rsidRPr="0038342F">
        <w:rPr>
          <w:rFonts w:ascii="Calibri" w:eastAsia="Calibri" w:hAnsi="Calibri" w:cs="Calibri"/>
          <w:color w:val="000000"/>
          <w:sz w:val="26"/>
          <w:szCs w:val="26"/>
          <w:lang w:val="en-US"/>
        </w:rPr>
        <w:t xml:space="preserve"> </w:t>
      </w:r>
      <w:r w:rsidR="00173F44" w:rsidRPr="0038342F">
        <w:rPr>
          <w:rFonts w:ascii="Calibri" w:eastAsia="Calibri" w:hAnsi="Calibri" w:cs="Calibri"/>
          <w:color w:val="000000"/>
          <w:sz w:val="26"/>
          <w:szCs w:val="26"/>
          <w:lang w:val="sr-Cyrl-BA"/>
        </w:rPr>
        <w:t>плана</w:t>
      </w:r>
      <w:r w:rsidRPr="0038342F">
        <w:rPr>
          <w:rFonts w:ascii="Calibri" w:eastAsia="Calibri" w:hAnsi="Calibri" w:cs="Calibri"/>
          <w:color w:val="000000"/>
          <w:sz w:val="26"/>
          <w:szCs w:val="26"/>
        </w:rPr>
        <w:t xml:space="preserve">.  </w:t>
      </w:r>
    </w:p>
    <w:p w14:paraId="6530F0B6" w14:textId="19796446" w:rsidR="00425078" w:rsidRPr="00025B0C" w:rsidRDefault="00A05CD6" w:rsidP="00003B5F">
      <w:pPr>
        <w:numPr>
          <w:ilvl w:val="0"/>
          <w:numId w:val="1"/>
        </w:numPr>
        <w:pBdr>
          <w:top w:val="nil"/>
          <w:left w:val="nil"/>
          <w:bottom w:val="nil"/>
          <w:right w:val="nil"/>
          <w:between w:val="nil"/>
        </w:pBdr>
        <w:spacing w:before="0" w:after="120" w:line="240" w:lineRule="auto"/>
        <w:jc w:val="both"/>
        <w:rPr>
          <w:rFonts w:ascii="Calibri" w:eastAsia="Calibri" w:hAnsi="Calibri" w:cs="Calibri"/>
          <w:color w:val="000000"/>
          <w:sz w:val="26"/>
          <w:szCs w:val="26"/>
        </w:rPr>
      </w:pPr>
      <w:r w:rsidRPr="00025B0C">
        <w:rPr>
          <w:rFonts w:ascii="Calibri" w:eastAsia="Calibri" w:hAnsi="Calibri" w:cs="Calibri"/>
          <w:b/>
          <w:color w:val="000000"/>
          <w:sz w:val="26"/>
          <w:szCs w:val="26"/>
        </w:rPr>
        <w:t>Трансфери од фондова обавезног социјалног осигурања</w:t>
      </w:r>
      <w:r w:rsidRPr="00025B0C">
        <w:rPr>
          <w:rFonts w:ascii="Calibri" w:eastAsia="Calibri" w:hAnsi="Calibri" w:cs="Calibri"/>
          <w:color w:val="000000"/>
          <w:sz w:val="26"/>
          <w:szCs w:val="26"/>
        </w:rPr>
        <w:t xml:space="preserve"> у периоду 01.01-3</w:t>
      </w:r>
      <w:r w:rsidR="00C319EB" w:rsidRPr="00025B0C">
        <w:rPr>
          <w:rFonts w:ascii="Calibri" w:eastAsia="Calibri" w:hAnsi="Calibri" w:cs="Calibri"/>
          <w:sz w:val="26"/>
          <w:szCs w:val="26"/>
          <w:lang w:val="sr-Cyrl-BA"/>
        </w:rPr>
        <w:t>1</w:t>
      </w:r>
      <w:r w:rsidRPr="00025B0C">
        <w:rPr>
          <w:rFonts w:ascii="Calibri" w:eastAsia="Calibri" w:hAnsi="Calibri" w:cs="Calibri"/>
          <w:color w:val="000000"/>
          <w:sz w:val="26"/>
          <w:szCs w:val="26"/>
        </w:rPr>
        <w:t>.</w:t>
      </w:r>
      <w:r w:rsidR="00C319EB" w:rsidRPr="00025B0C">
        <w:rPr>
          <w:rFonts w:ascii="Calibri" w:eastAsia="Calibri" w:hAnsi="Calibri" w:cs="Calibri"/>
          <w:sz w:val="26"/>
          <w:szCs w:val="26"/>
          <w:lang w:val="sr-Cyrl-BA"/>
        </w:rPr>
        <w:t>12</w:t>
      </w:r>
      <w:r w:rsidRPr="00025B0C">
        <w:rPr>
          <w:rFonts w:ascii="Calibri" w:eastAsia="Calibri" w:hAnsi="Calibri" w:cs="Calibri"/>
          <w:color w:val="000000"/>
          <w:sz w:val="26"/>
          <w:szCs w:val="26"/>
        </w:rPr>
        <w:t>.202</w:t>
      </w:r>
      <w:r w:rsidR="00173F44" w:rsidRPr="00025B0C">
        <w:rPr>
          <w:rFonts w:ascii="Calibri" w:eastAsia="Calibri" w:hAnsi="Calibri" w:cs="Calibri"/>
          <w:color w:val="000000"/>
          <w:sz w:val="26"/>
          <w:szCs w:val="26"/>
          <w:lang w:val="sr-Cyrl-BA"/>
        </w:rPr>
        <w:t>4</w:t>
      </w:r>
      <w:r w:rsidRPr="00025B0C">
        <w:rPr>
          <w:rFonts w:ascii="Calibri" w:eastAsia="Calibri" w:hAnsi="Calibri" w:cs="Calibri"/>
          <w:color w:val="000000"/>
          <w:sz w:val="26"/>
          <w:szCs w:val="26"/>
        </w:rPr>
        <w:t>. године остварени су у износу од</w:t>
      </w:r>
      <w:r w:rsidR="00025B0C" w:rsidRPr="00025B0C">
        <w:rPr>
          <w:rFonts w:ascii="Calibri" w:eastAsia="Calibri" w:hAnsi="Calibri" w:cs="Calibri"/>
          <w:color w:val="000000"/>
          <w:sz w:val="26"/>
          <w:szCs w:val="26"/>
          <w:lang w:val="en-US"/>
        </w:rPr>
        <w:t xml:space="preserve"> 86.448</w:t>
      </w:r>
      <w:r w:rsidRPr="00025B0C">
        <w:rPr>
          <w:rFonts w:ascii="Calibri" w:eastAsia="Calibri" w:hAnsi="Calibri" w:cs="Calibri"/>
          <w:color w:val="000000"/>
          <w:sz w:val="26"/>
          <w:szCs w:val="26"/>
        </w:rPr>
        <w:t xml:space="preserve"> КМ и мањи су за </w:t>
      </w:r>
      <w:r w:rsidR="00025B0C" w:rsidRPr="00025B0C">
        <w:rPr>
          <w:rFonts w:ascii="Calibri" w:eastAsia="Calibri" w:hAnsi="Calibri" w:cs="Calibri"/>
          <w:sz w:val="26"/>
          <w:szCs w:val="26"/>
          <w:lang w:val="en-US"/>
        </w:rPr>
        <w:t>49,15</w:t>
      </w:r>
      <w:r w:rsidRPr="00025B0C">
        <w:rPr>
          <w:rFonts w:ascii="Calibri" w:eastAsia="Calibri" w:hAnsi="Calibri" w:cs="Calibri"/>
          <w:color w:val="000000"/>
          <w:sz w:val="26"/>
          <w:szCs w:val="26"/>
        </w:rPr>
        <w:t>% од планираних (</w:t>
      </w:r>
      <w:r w:rsidR="00025B0C" w:rsidRPr="00025B0C">
        <w:rPr>
          <w:rFonts w:ascii="Calibri" w:eastAsia="Calibri" w:hAnsi="Calibri" w:cs="Calibri"/>
          <w:sz w:val="26"/>
          <w:szCs w:val="26"/>
          <w:lang w:val="en-US"/>
        </w:rPr>
        <w:t>170</w:t>
      </w:r>
      <w:r w:rsidRPr="00025B0C">
        <w:rPr>
          <w:rFonts w:ascii="Calibri" w:eastAsia="Calibri" w:hAnsi="Calibri" w:cs="Calibri"/>
          <w:sz w:val="26"/>
          <w:szCs w:val="26"/>
        </w:rPr>
        <w:t>.</w:t>
      </w:r>
      <w:r w:rsidR="00025B0C" w:rsidRPr="00025B0C">
        <w:rPr>
          <w:rFonts w:ascii="Calibri" w:eastAsia="Calibri" w:hAnsi="Calibri" w:cs="Calibri"/>
          <w:sz w:val="26"/>
          <w:szCs w:val="26"/>
          <w:lang w:val="en-US"/>
        </w:rPr>
        <w:t>0</w:t>
      </w:r>
      <w:r w:rsidRPr="00025B0C">
        <w:rPr>
          <w:rFonts w:ascii="Calibri" w:eastAsia="Calibri" w:hAnsi="Calibri" w:cs="Calibri"/>
          <w:sz w:val="26"/>
          <w:szCs w:val="26"/>
        </w:rPr>
        <w:t>00</w:t>
      </w:r>
      <w:r w:rsidRPr="00025B0C">
        <w:rPr>
          <w:rFonts w:ascii="Calibri" w:eastAsia="Calibri" w:hAnsi="Calibri" w:cs="Calibri"/>
          <w:color w:val="000000"/>
          <w:sz w:val="26"/>
          <w:szCs w:val="26"/>
        </w:rPr>
        <w:t xml:space="preserve"> КМ). Трансфери од фондова обавезног социјалног осигурања уплаћују се у складу са захтјевима и потребама ЈУ Фонд солидарности (накнада за рад директора ЈУ Фонд солидарности, накнаде члановима Комисија за додјелу средстава ЈУ Фонд солидарности, трошкови пратиоца и материјални трошкови).</w:t>
      </w:r>
    </w:p>
    <w:p w14:paraId="218F5581" w14:textId="77777777" w:rsidR="00425078" w:rsidRPr="005E6422" w:rsidRDefault="00A05CD6" w:rsidP="00003B5F">
      <w:pPr>
        <w:pStyle w:val="Heading4"/>
        <w:numPr>
          <w:ilvl w:val="0"/>
          <w:numId w:val="0"/>
        </w:numPr>
        <w:rPr>
          <w:rFonts w:ascii="Calibri" w:eastAsia="Calibri" w:hAnsi="Calibri" w:cs="Calibri"/>
          <w:sz w:val="26"/>
          <w:szCs w:val="26"/>
        </w:rPr>
      </w:pPr>
      <w:bookmarkStart w:id="11" w:name="_heading=h.2s8eyo1" w:colFirst="0" w:colLast="0"/>
      <w:bookmarkEnd w:id="11"/>
      <w:r w:rsidRPr="005E6422">
        <w:rPr>
          <w:rFonts w:ascii="Calibri" w:eastAsia="Calibri" w:hAnsi="Calibri" w:cs="Calibri"/>
          <w:sz w:val="26"/>
          <w:szCs w:val="26"/>
        </w:rPr>
        <w:t xml:space="preserve">3.4. Примици </w:t>
      </w:r>
    </w:p>
    <w:p w14:paraId="12CFF21C" w14:textId="77777777" w:rsidR="00425078" w:rsidRPr="005E6422" w:rsidRDefault="00A05CD6" w:rsidP="00003B5F">
      <w:pPr>
        <w:spacing w:before="0" w:after="120" w:line="240" w:lineRule="auto"/>
        <w:jc w:val="both"/>
        <w:rPr>
          <w:rFonts w:ascii="Calibri" w:eastAsia="Calibri" w:hAnsi="Calibri" w:cs="Calibri"/>
          <w:sz w:val="26"/>
          <w:szCs w:val="26"/>
        </w:rPr>
      </w:pPr>
      <w:r w:rsidRPr="005E6422">
        <w:rPr>
          <w:rFonts w:ascii="Calibri" w:eastAsia="Calibri" w:hAnsi="Calibri" w:cs="Calibri"/>
          <w:sz w:val="26"/>
          <w:szCs w:val="26"/>
        </w:rPr>
        <w:t xml:space="preserve">Примици се односе на примитке по основу аванса за плаћена лијечења у иностранству. Ставка остали примици се односи на авансе који нису затворени из претходног периода.   </w:t>
      </w:r>
    </w:p>
    <w:p w14:paraId="3A8E0A66" w14:textId="39BBB3FD" w:rsidR="003272C2" w:rsidRPr="005E6422" w:rsidRDefault="00A05CD6" w:rsidP="00003B5F">
      <w:pPr>
        <w:spacing w:before="0" w:after="120" w:line="240" w:lineRule="auto"/>
        <w:jc w:val="both"/>
        <w:rPr>
          <w:rFonts w:ascii="Calibri" w:eastAsia="Calibri" w:hAnsi="Calibri" w:cs="Calibri"/>
          <w:sz w:val="26"/>
          <w:szCs w:val="26"/>
          <w:lang w:val="sr-Cyrl-BA"/>
        </w:rPr>
      </w:pPr>
      <w:r w:rsidRPr="005E6422">
        <w:rPr>
          <w:rFonts w:ascii="Calibri" w:eastAsia="Calibri" w:hAnsi="Calibri" w:cs="Calibri"/>
          <w:sz w:val="26"/>
          <w:szCs w:val="26"/>
        </w:rPr>
        <w:t>У табели је приказана структура примитака.</w:t>
      </w:r>
    </w:p>
    <w:p w14:paraId="78300F25" w14:textId="77777777" w:rsidR="00173F44" w:rsidRPr="00163DEA" w:rsidRDefault="00173F44" w:rsidP="00003B5F">
      <w:pPr>
        <w:spacing w:before="0" w:after="120" w:line="240" w:lineRule="auto"/>
        <w:jc w:val="both"/>
        <w:rPr>
          <w:rFonts w:ascii="Calibri" w:eastAsia="Calibri" w:hAnsi="Calibri" w:cs="Calibri"/>
          <w:sz w:val="26"/>
          <w:szCs w:val="26"/>
          <w:highlight w:val="yellow"/>
          <w:lang w:val="sr-Cyrl-BA"/>
        </w:rPr>
      </w:pPr>
    </w:p>
    <w:p w14:paraId="0B1E6A07" w14:textId="77777777" w:rsidR="00425078" w:rsidRPr="00025B0C" w:rsidRDefault="00A05CD6" w:rsidP="00003B5F">
      <w:pPr>
        <w:spacing w:before="0" w:after="120" w:line="240" w:lineRule="auto"/>
        <w:jc w:val="both"/>
        <w:rPr>
          <w:rFonts w:ascii="Calibri" w:eastAsia="Calibri" w:hAnsi="Calibri" w:cs="Calibri"/>
          <w:b/>
          <w:i/>
        </w:rPr>
      </w:pPr>
      <w:r w:rsidRPr="00025B0C">
        <w:rPr>
          <w:rFonts w:ascii="Calibri" w:eastAsia="Calibri" w:hAnsi="Calibri" w:cs="Calibri"/>
          <w:b/>
          <w:i/>
        </w:rPr>
        <w:t>Табела 6. Примици</w:t>
      </w:r>
    </w:p>
    <w:tbl>
      <w:tblPr>
        <w:tblStyle w:val="a4"/>
        <w:tblW w:w="9356" w:type="dxa"/>
        <w:jc w:val="center"/>
        <w:tblLayout w:type="fixed"/>
        <w:tblLook w:val="0400" w:firstRow="0" w:lastRow="0" w:firstColumn="0" w:lastColumn="0" w:noHBand="0" w:noVBand="1"/>
      </w:tblPr>
      <w:tblGrid>
        <w:gridCol w:w="851"/>
        <w:gridCol w:w="1701"/>
        <w:gridCol w:w="1276"/>
        <w:gridCol w:w="1273"/>
        <w:gridCol w:w="1220"/>
        <w:gridCol w:w="1334"/>
        <w:gridCol w:w="1701"/>
      </w:tblGrid>
      <w:tr w:rsidR="00425078" w:rsidRPr="00163DEA" w14:paraId="0107DBEC" w14:textId="77777777" w:rsidTr="00487E9C">
        <w:trPr>
          <w:trHeight w:val="449"/>
          <w:jc w:val="center"/>
        </w:trPr>
        <w:tc>
          <w:tcPr>
            <w:tcW w:w="851" w:type="dxa"/>
            <w:tcBorders>
              <w:top w:val="nil"/>
              <w:left w:val="nil"/>
              <w:bottom w:val="single" w:sz="4" w:space="0" w:color="000000"/>
              <w:right w:val="nil"/>
            </w:tcBorders>
            <w:shd w:val="clear" w:color="auto" w:fill="E5B8B7" w:themeFill="accent2" w:themeFillTint="66"/>
            <w:vAlign w:val="center"/>
          </w:tcPr>
          <w:p w14:paraId="28D63DE6" w14:textId="77777777" w:rsidR="00425078" w:rsidRPr="00163DEA" w:rsidRDefault="00A05CD6" w:rsidP="00003B5F">
            <w:pPr>
              <w:spacing w:before="0" w:after="0" w:line="240" w:lineRule="auto"/>
              <w:jc w:val="center"/>
              <w:rPr>
                <w:rFonts w:ascii="Calibri" w:eastAsia="Calibri" w:hAnsi="Calibri" w:cs="Calibri"/>
                <w:b/>
                <w:color w:val="000000"/>
                <w:sz w:val="20"/>
                <w:szCs w:val="20"/>
                <w:highlight w:val="yellow"/>
              </w:rPr>
            </w:pPr>
            <w:r w:rsidRPr="0038342F">
              <w:rPr>
                <w:rFonts w:ascii="Calibri" w:eastAsia="Calibri" w:hAnsi="Calibri" w:cs="Calibri"/>
                <w:b/>
                <w:color w:val="C0504D" w:themeColor="accent2"/>
                <w:sz w:val="20"/>
                <w:szCs w:val="20"/>
              </w:rPr>
              <w:t> </w:t>
            </w:r>
          </w:p>
        </w:tc>
        <w:tc>
          <w:tcPr>
            <w:tcW w:w="1701" w:type="dxa"/>
            <w:tcBorders>
              <w:top w:val="nil"/>
              <w:left w:val="nil"/>
              <w:bottom w:val="single" w:sz="4" w:space="0" w:color="000000"/>
              <w:right w:val="nil"/>
            </w:tcBorders>
            <w:shd w:val="clear" w:color="auto" w:fill="E5B8B7" w:themeFill="accent2" w:themeFillTint="66"/>
            <w:vAlign w:val="center"/>
          </w:tcPr>
          <w:p w14:paraId="3E11729A" w14:textId="77777777" w:rsidR="00425078" w:rsidRPr="00163DEA" w:rsidRDefault="00A05CD6" w:rsidP="00003B5F">
            <w:pPr>
              <w:spacing w:before="0" w:after="0" w:line="240" w:lineRule="auto"/>
              <w:jc w:val="center"/>
              <w:rPr>
                <w:rFonts w:ascii="Calibri" w:eastAsia="Calibri" w:hAnsi="Calibri" w:cs="Calibri"/>
                <w:b/>
                <w:color w:val="000000"/>
                <w:sz w:val="20"/>
                <w:szCs w:val="20"/>
                <w:highlight w:val="yellow"/>
              </w:rPr>
            </w:pPr>
            <w:r w:rsidRPr="00025B0C">
              <w:rPr>
                <w:rFonts w:ascii="Calibri" w:eastAsia="Calibri" w:hAnsi="Calibri" w:cs="Calibri"/>
                <w:b/>
                <w:color w:val="000000"/>
                <w:sz w:val="20"/>
                <w:szCs w:val="20"/>
              </w:rPr>
              <w:t>ОПИС</w:t>
            </w:r>
          </w:p>
        </w:tc>
        <w:tc>
          <w:tcPr>
            <w:tcW w:w="1276" w:type="dxa"/>
            <w:tcBorders>
              <w:top w:val="nil"/>
              <w:left w:val="nil"/>
              <w:bottom w:val="single" w:sz="4" w:space="0" w:color="000000"/>
              <w:right w:val="nil"/>
            </w:tcBorders>
            <w:shd w:val="clear" w:color="auto" w:fill="E5B8B7" w:themeFill="accent2" w:themeFillTint="66"/>
            <w:vAlign w:val="center"/>
          </w:tcPr>
          <w:p w14:paraId="3E6653D0" w14:textId="28E4F690" w:rsidR="00425078" w:rsidRPr="00025B0C" w:rsidRDefault="00A05CD6" w:rsidP="00003B5F">
            <w:pPr>
              <w:spacing w:before="0" w:after="0" w:line="240" w:lineRule="auto"/>
              <w:jc w:val="center"/>
              <w:rPr>
                <w:rFonts w:ascii="Calibri" w:eastAsia="Calibri" w:hAnsi="Calibri" w:cs="Calibri"/>
                <w:b/>
                <w:color w:val="000000"/>
                <w:sz w:val="20"/>
                <w:szCs w:val="20"/>
              </w:rPr>
            </w:pPr>
            <w:r w:rsidRPr="00025B0C">
              <w:rPr>
                <w:rFonts w:ascii="Calibri" w:eastAsia="Calibri" w:hAnsi="Calibri" w:cs="Calibri"/>
                <w:b/>
                <w:color w:val="000000"/>
                <w:sz w:val="20"/>
                <w:szCs w:val="20"/>
              </w:rPr>
              <w:t>ФП - Буџет за 01.01- 3</w:t>
            </w:r>
            <w:r w:rsidR="004B0A73" w:rsidRPr="00025B0C">
              <w:rPr>
                <w:rFonts w:ascii="Calibri" w:eastAsia="Calibri" w:hAnsi="Calibri" w:cs="Calibri"/>
                <w:b/>
                <w:color w:val="000000"/>
                <w:sz w:val="20"/>
                <w:szCs w:val="20"/>
                <w:lang w:val="en-US"/>
              </w:rPr>
              <w:t>1</w:t>
            </w:r>
            <w:r w:rsidRPr="00025B0C">
              <w:rPr>
                <w:rFonts w:ascii="Calibri" w:eastAsia="Calibri" w:hAnsi="Calibri" w:cs="Calibri"/>
                <w:b/>
                <w:color w:val="000000"/>
                <w:sz w:val="20"/>
                <w:szCs w:val="20"/>
              </w:rPr>
              <w:t>.</w:t>
            </w:r>
            <w:r w:rsidR="004B0A73" w:rsidRPr="00025B0C">
              <w:rPr>
                <w:rFonts w:ascii="Calibri" w:eastAsia="Calibri" w:hAnsi="Calibri" w:cs="Calibri"/>
                <w:b/>
                <w:color w:val="000000"/>
                <w:sz w:val="20"/>
                <w:szCs w:val="20"/>
                <w:lang w:val="en-US"/>
              </w:rPr>
              <w:t>12</w:t>
            </w:r>
            <w:r w:rsidRPr="00025B0C">
              <w:rPr>
                <w:rFonts w:ascii="Calibri" w:eastAsia="Calibri" w:hAnsi="Calibri" w:cs="Calibri"/>
                <w:b/>
                <w:color w:val="000000"/>
                <w:sz w:val="20"/>
                <w:szCs w:val="20"/>
              </w:rPr>
              <w:t>.202</w:t>
            </w:r>
            <w:r w:rsidR="0097492D" w:rsidRPr="00025B0C">
              <w:rPr>
                <w:rFonts w:ascii="Calibri" w:eastAsia="Calibri" w:hAnsi="Calibri" w:cs="Calibri"/>
                <w:b/>
                <w:color w:val="000000"/>
                <w:sz w:val="20"/>
                <w:szCs w:val="20"/>
                <w:lang w:val="en-US"/>
              </w:rPr>
              <w:t>4</w:t>
            </w:r>
            <w:r w:rsidRPr="00025B0C">
              <w:rPr>
                <w:rFonts w:ascii="Calibri" w:eastAsia="Calibri" w:hAnsi="Calibri" w:cs="Calibri"/>
                <w:b/>
                <w:color w:val="000000"/>
                <w:sz w:val="20"/>
                <w:szCs w:val="20"/>
              </w:rPr>
              <w:t xml:space="preserve">.      </w:t>
            </w:r>
          </w:p>
        </w:tc>
        <w:tc>
          <w:tcPr>
            <w:tcW w:w="1273" w:type="dxa"/>
            <w:tcBorders>
              <w:top w:val="nil"/>
              <w:left w:val="nil"/>
              <w:bottom w:val="single" w:sz="4" w:space="0" w:color="000000"/>
              <w:right w:val="nil"/>
            </w:tcBorders>
            <w:shd w:val="clear" w:color="auto" w:fill="E5B8B7" w:themeFill="accent2" w:themeFillTint="66"/>
            <w:vAlign w:val="center"/>
          </w:tcPr>
          <w:p w14:paraId="76AA328B" w14:textId="51FEE1B3" w:rsidR="00425078" w:rsidRPr="00025B0C" w:rsidRDefault="00A05CD6" w:rsidP="00003B5F">
            <w:pPr>
              <w:spacing w:before="0" w:after="0" w:line="240" w:lineRule="auto"/>
              <w:jc w:val="center"/>
              <w:rPr>
                <w:rFonts w:ascii="Calibri" w:eastAsia="Calibri" w:hAnsi="Calibri" w:cs="Calibri"/>
                <w:b/>
                <w:color w:val="000000"/>
                <w:sz w:val="20"/>
                <w:szCs w:val="20"/>
              </w:rPr>
            </w:pPr>
            <w:r w:rsidRPr="00025B0C">
              <w:rPr>
                <w:rFonts w:ascii="Calibri" w:eastAsia="Calibri" w:hAnsi="Calibri" w:cs="Calibri"/>
                <w:b/>
                <w:color w:val="000000"/>
                <w:sz w:val="20"/>
                <w:szCs w:val="20"/>
              </w:rPr>
              <w:t>Остварење 01.01-3</w:t>
            </w:r>
            <w:r w:rsidR="004B0A73" w:rsidRPr="00025B0C">
              <w:rPr>
                <w:rFonts w:ascii="Calibri" w:eastAsia="Calibri" w:hAnsi="Calibri" w:cs="Calibri"/>
                <w:b/>
                <w:color w:val="000000"/>
                <w:sz w:val="20"/>
                <w:szCs w:val="20"/>
                <w:lang w:val="en-US"/>
              </w:rPr>
              <w:t>1</w:t>
            </w:r>
            <w:r w:rsidRPr="00025B0C">
              <w:rPr>
                <w:rFonts w:ascii="Calibri" w:eastAsia="Calibri" w:hAnsi="Calibri" w:cs="Calibri"/>
                <w:b/>
                <w:color w:val="000000"/>
                <w:sz w:val="20"/>
                <w:szCs w:val="20"/>
              </w:rPr>
              <w:t>.</w:t>
            </w:r>
            <w:r w:rsidR="004B0A73" w:rsidRPr="00025B0C">
              <w:rPr>
                <w:rFonts w:ascii="Calibri" w:eastAsia="Calibri" w:hAnsi="Calibri" w:cs="Calibri"/>
                <w:b/>
                <w:color w:val="000000"/>
                <w:sz w:val="20"/>
                <w:szCs w:val="20"/>
                <w:lang w:val="en-US"/>
              </w:rPr>
              <w:t>12</w:t>
            </w:r>
            <w:r w:rsidRPr="00025B0C">
              <w:rPr>
                <w:rFonts w:ascii="Calibri" w:eastAsia="Calibri" w:hAnsi="Calibri" w:cs="Calibri"/>
                <w:b/>
                <w:color w:val="000000"/>
                <w:sz w:val="20"/>
                <w:szCs w:val="20"/>
              </w:rPr>
              <w:t>.202</w:t>
            </w:r>
            <w:r w:rsidR="00173F44" w:rsidRPr="00025B0C">
              <w:rPr>
                <w:rFonts w:ascii="Calibri" w:eastAsia="Calibri" w:hAnsi="Calibri" w:cs="Calibri"/>
                <w:b/>
                <w:color w:val="000000"/>
                <w:sz w:val="20"/>
                <w:szCs w:val="20"/>
                <w:lang w:val="sr-Cyrl-BA"/>
              </w:rPr>
              <w:t>4</w:t>
            </w:r>
            <w:r w:rsidRPr="00025B0C">
              <w:rPr>
                <w:rFonts w:ascii="Calibri" w:eastAsia="Calibri" w:hAnsi="Calibri" w:cs="Calibri"/>
                <w:b/>
                <w:color w:val="000000"/>
                <w:sz w:val="20"/>
                <w:szCs w:val="20"/>
              </w:rPr>
              <w:t>.</w:t>
            </w:r>
          </w:p>
        </w:tc>
        <w:tc>
          <w:tcPr>
            <w:tcW w:w="1220" w:type="dxa"/>
            <w:tcBorders>
              <w:top w:val="nil"/>
              <w:left w:val="nil"/>
              <w:bottom w:val="single" w:sz="4" w:space="0" w:color="000000"/>
              <w:right w:val="nil"/>
            </w:tcBorders>
            <w:shd w:val="clear" w:color="auto" w:fill="E5B8B7" w:themeFill="accent2" w:themeFillTint="66"/>
            <w:vAlign w:val="center"/>
          </w:tcPr>
          <w:p w14:paraId="7A61F27B" w14:textId="7C1B5BA1" w:rsidR="00425078" w:rsidRPr="00163DEA" w:rsidRDefault="00A05CD6" w:rsidP="00003B5F">
            <w:pPr>
              <w:spacing w:before="0" w:after="0" w:line="240" w:lineRule="auto"/>
              <w:jc w:val="center"/>
              <w:rPr>
                <w:rFonts w:ascii="Calibri" w:eastAsia="Calibri" w:hAnsi="Calibri" w:cs="Calibri"/>
                <w:b/>
                <w:sz w:val="20"/>
                <w:szCs w:val="20"/>
                <w:highlight w:val="yellow"/>
              </w:rPr>
            </w:pPr>
            <w:r w:rsidRPr="0038342F">
              <w:rPr>
                <w:rFonts w:ascii="Calibri" w:eastAsia="Calibri" w:hAnsi="Calibri" w:cs="Calibri"/>
                <w:b/>
                <w:sz w:val="20"/>
                <w:szCs w:val="20"/>
              </w:rPr>
              <w:t>Остварење 01.01-3</w:t>
            </w:r>
            <w:r w:rsidR="004B0A73" w:rsidRPr="0038342F">
              <w:rPr>
                <w:rFonts w:ascii="Calibri" w:eastAsia="Calibri" w:hAnsi="Calibri" w:cs="Calibri"/>
                <w:b/>
                <w:sz w:val="20"/>
                <w:szCs w:val="20"/>
                <w:lang w:val="en-US"/>
              </w:rPr>
              <w:t>1</w:t>
            </w:r>
            <w:r w:rsidRPr="0038342F">
              <w:rPr>
                <w:rFonts w:ascii="Calibri" w:eastAsia="Calibri" w:hAnsi="Calibri" w:cs="Calibri"/>
                <w:b/>
                <w:sz w:val="20"/>
                <w:szCs w:val="20"/>
              </w:rPr>
              <w:t>.</w:t>
            </w:r>
            <w:r w:rsidR="004B0A73" w:rsidRPr="0038342F">
              <w:rPr>
                <w:rFonts w:ascii="Calibri" w:eastAsia="Calibri" w:hAnsi="Calibri" w:cs="Calibri"/>
                <w:b/>
                <w:sz w:val="20"/>
                <w:szCs w:val="20"/>
                <w:lang w:val="en-US"/>
              </w:rPr>
              <w:t>12</w:t>
            </w:r>
            <w:r w:rsidRPr="0038342F">
              <w:rPr>
                <w:rFonts w:ascii="Calibri" w:eastAsia="Calibri" w:hAnsi="Calibri" w:cs="Calibri"/>
                <w:b/>
                <w:sz w:val="20"/>
                <w:szCs w:val="20"/>
              </w:rPr>
              <w:t>.202</w:t>
            </w:r>
            <w:r w:rsidR="00173F44" w:rsidRPr="0038342F">
              <w:rPr>
                <w:rFonts w:ascii="Calibri" w:eastAsia="Calibri" w:hAnsi="Calibri" w:cs="Calibri"/>
                <w:b/>
                <w:sz w:val="20"/>
                <w:szCs w:val="20"/>
                <w:lang w:val="sr-Cyrl-BA"/>
              </w:rPr>
              <w:t>3</w:t>
            </w:r>
            <w:r w:rsidRPr="0038342F">
              <w:rPr>
                <w:rFonts w:ascii="Calibri" w:eastAsia="Calibri" w:hAnsi="Calibri" w:cs="Calibri"/>
                <w:b/>
                <w:sz w:val="20"/>
                <w:szCs w:val="20"/>
              </w:rPr>
              <w:t>.</w:t>
            </w:r>
          </w:p>
        </w:tc>
        <w:tc>
          <w:tcPr>
            <w:tcW w:w="1334" w:type="dxa"/>
            <w:tcBorders>
              <w:top w:val="nil"/>
              <w:left w:val="nil"/>
              <w:bottom w:val="single" w:sz="4" w:space="0" w:color="000000"/>
              <w:right w:val="nil"/>
            </w:tcBorders>
            <w:shd w:val="clear" w:color="auto" w:fill="E5B8B7" w:themeFill="accent2" w:themeFillTint="66"/>
            <w:vAlign w:val="center"/>
          </w:tcPr>
          <w:p w14:paraId="1AA05FC8" w14:textId="77777777" w:rsidR="00425078" w:rsidRPr="00042879" w:rsidRDefault="00A05CD6" w:rsidP="00003B5F">
            <w:pPr>
              <w:spacing w:before="0" w:after="0" w:line="240" w:lineRule="auto"/>
              <w:jc w:val="center"/>
              <w:rPr>
                <w:rFonts w:ascii="Calibri" w:eastAsia="Calibri" w:hAnsi="Calibri" w:cs="Calibri"/>
                <w:b/>
                <w:sz w:val="20"/>
                <w:szCs w:val="20"/>
              </w:rPr>
            </w:pPr>
            <w:r w:rsidRPr="00042879">
              <w:rPr>
                <w:rFonts w:ascii="Calibri" w:eastAsia="Calibri" w:hAnsi="Calibri" w:cs="Calibri"/>
                <w:b/>
                <w:sz w:val="20"/>
                <w:szCs w:val="20"/>
              </w:rPr>
              <w:t>Остварење ФП-Буџет</w:t>
            </w:r>
          </w:p>
        </w:tc>
        <w:tc>
          <w:tcPr>
            <w:tcW w:w="1701" w:type="dxa"/>
            <w:tcBorders>
              <w:top w:val="nil"/>
              <w:left w:val="nil"/>
              <w:bottom w:val="single" w:sz="4" w:space="0" w:color="000000"/>
              <w:right w:val="nil"/>
            </w:tcBorders>
            <w:shd w:val="clear" w:color="auto" w:fill="E5B8B7" w:themeFill="accent2" w:themeFillTint="66"/>
            <w:vAlign w:val="center"/>
          </w:tcPr>
          <w:p w14:paraId="15874251" w14:textId="42650D4A" w:rsidR="00425078" w:rsidRPr="00042879" w:rsidRDefault="00A05CD6" w:rsidP="00003B5F">
            <w:pPr>
              <w:spacing w:before="0" w:after="0" w:line="240" w:lineRule="auto"/>
              <w:jc w:val="center"/>
              <w:rPr>
                <w:rFonts w:ascii="Calibri" w:eastAsia="Calibri" w:hAnsi="Calibri" w:cs="Calibri"/>
                <w:b/>
                <w:sz w:val="20"/>
                <w:szCs w:val="20"/>
                <w:lang w:val="sr-Cyrl-BA"/>
              </w:rPr>
            </w:pPr>
            <w:r w:rsidRPr="00042879">
              <w:rPr>
                <w:rFonts w:ascii="Calibri" w:eastAsia="Calibri" w:hAnsi="Calibri" w:cs="Calibri"/>
                <w:b/>
                <w:sz w:val="20"/>
                <w:szCs w:val="20"/>
              </w:rPr>
              <w:t>% 202</w:t>
            </w:r>
            <w:r w:rsidR="00173F44" w:rsidRPr="00042879">
              <w:rPr>
                <w:rFonts w:ascii="Calibri" w:eastAsia="Calibri" w:hAnsi="Calibri" w:cs="Calibri"/>
                <w:b/>
                <w:sz w:val="20"/>
                <w:szCs w:val="20"/>
                <w:lang w:val="sr-Cyrl-BA"/>
              </w:rPr>
              <w:t>4</w:t>
            </w:r>
            <w:r w:rsidRPr="00042879">
              <w:rPr>
                <w:rFonts w:ascii="Calibri" w:eastAsia="Calibri" w:hAnsi="Calibri" w:cs="Calibri"/>
                <w:b/>
                <w:sz w:val="20"/>
                <w:szCs w:val="20"/>
              </w:rPr>
              <w:t>/202</w:t>
            </w:r>
            <w:r w:rsidR="00173F44" w:rsidRPr="00042879">
              <w:rPr>
                <w:rFonts w:ascii="Calibri" w:eastAsia="Calibri" w:hAnsi="Calibri" w:cs="Calibri"/>
                <w:b/>
                <w:sz w:val="20"/>
                <w:szCs w:val="20"/>
                <w:lang w:val="sr-Cyrl-BA"/>
              </w:rPr>
              <w:t>3</w:t>
            </w:r>
          </w:p>
        </w:tc>
      </w:tr>
      <w:tr w:rsidR="00425078" w:rsidRPr="00163DEA" w14:paraId="6A89F804" w14:textId="77777777" w:rsidTr="00487E9C">
        <w:trPr>
          <w:trHeight w:val="449"/>
          <w:jc w:val="center"/>
        </w:trPr>
        <w:tc>
          <w:tcPr>
            <w:tcW w:w="851" w:type="dxa"/>
            <w:tcBorders>
              <w:top w:val="single" w:sz="4" w:space="0" w:color="000000"/>
              <w:left w:val="nil"/>
              <w:bottom w:val="nil"/>
              <w:right w:val="nil"/>
            </w:tcBorders>
            <w:shd w:val="clear" w:color="auto" w:fill="auto"/>
            <w:vAlign w:val="center"/>
          </w:tcPr>
          <w:p w14:paraId="258C8C95" w14:textId="77777777" w:rsidR="00425078" w:rsidRPr="00025B0C" w:rsidRDefault="00A05CD6" w:rsidP="00003B5F">
            <w:pPr>
              <w:spacing w:before="0" w:after="0" w:line="240" w:lineRule="auto"/>
              <w:rPr>
                <w:rFonts w:ascii="Calibri" w:eastAsia="Calibri" w:hAnsi="Calibri" w:cs="Calibri"/>
                <w:b/>
                <w:sz w:val="20"/>
                <w:szCs w:val="20"/>
              </w:rPr>
            </w:pPr>
            <w:r w:rsidRPr="00025B0C">
              <w:rPr>
                <w:rFonts w:ascii="Calibri" w:eastAsia="Calibri" w:hAnsi="Calibri" w:cs="Calibri"/>
                <w:b/>
                <w:sz w:val="20"/>
                <w:szCs w:val="20"/>
              </w:rPr>
              <w:t>931</w:t>
            </w:r>
          </w:p>
        </w:tc>
        <w:tc>
          <w:tcPr>
            <w:tcW w:w="1701" w:type="dxa"/>
            <w:tcBorders>
              <w:top w:val="single" w:sz="4" w:space="0" w:color="000000"/>
              <w:left w:val="nil"/>
              <w:bottom w:val="nil"/>
              <w:right w:val="nil"/>
            </w:tcBorders>
            <w:shd w:val="clear" w:color="auto" w:fill="auto"/>
            <w:vAlign w:val="center"/>
          </w:tcPr>
          <w:p w14:paraId="1BF9EB2D" w14:textId="77777777" w:rsidR="00425078" w:rsidRPr="00025B0C" w:rsidRDefault="00A05CD6" w:rsidP="00003B5F">
            <w:pPr>
              <w:spacing w:before="0" w:after="0" w:line="240" w:lineRule="auto"/>
              <w:rPr>
                <w:rFonts w:ascii="Calibri" w:eastAsia="Calibri" w:hAnsi="Calibri" w:cs="Calibri"/>
                <w:b/>
                <w:sz w:val="20"/>
                <w:szCs w:val="20"/>
              </w:rPr>
            </w:pPr>
            <w:r w:rsidRPr="00025B0C">
              <w:rPr>
                <w:rFonts w:ascii="Calibri" w:eastAsia="Calibri" w:hAnsi="Calibri" w:cs="Calibri"/>
                <w:b/>
                <w:sz w:val="20"/>
                <w:szCs w:val="20"/>
              </w:rPr>
              <w:t>Остали примици</w:t>
            </w:r>
          </w:p>
        </w:tc>
        <w:tc>
          <w:tcPr>
            <w:tcW w:w="1276" w:type="dxa"/>
            <w:tcBorders>
              <w:top w:val="single" w:sz="4" w:space="0" w:color="000000"/>
              <w:left w:val="nil"/>
              <w:bottom w:val="nil"/>
              <w:right w:val="nil"/>
            </w:tcBorders>
            <w:shd w:val="clear" w:color="auto" w:fill="auto"/>
            <w:vAlign w:val="center"/>
          </w:tcPr>
          <w:p w14:paraId="5DBFE16B" w14:textId="769527C4" w:rsidR="00425078" w:rsidRPr="00025B0C" w:rsidRDefault="00487E9C" w:rsidP="00003B5F">
            <w:pPr>
              <w:spacing w:before="0" w:after="0" w:line="240" w:lineRule="auto"/>
              <w:jc w:val="center"/>
              <w:rPr>
                <w:rFonts w:ascii="Calibri" w:eastAsia="Calibri" w:hAnsi="Calibri" w:cs="Calibri"/>
                <w:b/>
                <w:color w:val="000000"/>
                <w:sz w:val="20"/>
                <w:szCs w:val="20"/>
                <w:lang w:val="en-US"/>
              </w:rPr>
            </w:pPr>
            <w:r w:rsidRPr="00025B0C">
              <w:rPr>
                <w:rFonts w:ascii="Calibri" w:eastAsia="Calibri" w:hAnsi="Calibri" w:cs="Calibri"/>
                <w:b/>
                <w:color w:val="000000"/>
                <w:sz w:val="20"/>
                <w:szCs w:val="20"/>
                <w:lang w:val="en-US"/>
              </w:rPr>
              <w:t>1.</w:t>
            </w:r>
            <w:r w:rsidR="00025B0C" w:rsidRPr="00025B0C">
              <w:rPr>
                <w:rFonts w:ascii="Calibri" w:eastAsia="Calibri" w:hAnsi="Calibri" w:cs="Calibri"/>
                <w:b/>
                <w:color w:val="000000"/>
                <w:sz w:val="20"/>
                <w:szCs w:val="20"/>
                <w:lang w:val="en-US"/>
              </w:rPr>
              <w:t>790.000</w:t>
            </w:r>
          </w:p>
        </w:tc>
        <w:tc>
          <w:tcPr>
            <w:tcW w:w="1273" w:type="dxa"/>
            <w:tcBorders>
              <w:top w:val="single" w:sz="4" w:space="0" w:color="000000"/>
              <w:left w:val="nil"/>
              <w:bottom w:val="nil"/>
              <w:right w:val="nil"/>
            </w:tcBorders>
            <w:shd w:val="clear" w:color="auto" w:fill="auto"/>
            <w:vAlign w:val="center"/>
          </w:tcPr>
          <w:p w14:paraId="2537B3AE" w14:textId="47F4FDCC" w:rsidR="00425078" w:rsidRPr="00025B0C" w:rsidRDefault="0097492D" w:rsidP="00003B5F">
            <w:pPr>
              <w:spacing w:before="0" w:after="0" w:line="240" w:lineRule="auto"/>
              <w:jc w:val="center"/>
              <w:rPr>
                <w:rFonts w:ascii="Calibri" w:eastAsia="Calibri" w:hAnsi="Calibri" w:cs="Calibri"/>
                <w:b/>
                <w:color w:val="000000"/>
                <w:sz w:val="20"/>
                <w:szCs w:val="20"/>
                <w:lang w:val="en-US"/>
              </w:rPr>
            </w:pPr>
            <w:r w:rsidRPr="00025B0C">
              <w:rPr>
                <w:rFonts w:ascii="Calibri" w:eastAsia="Calibri" w:hAnsi="Calibri" w:cs="Calibri"/>
                <w:b/>
                <w:color w:val="000000"/>
                <w:sz w:val="20"/>
                <w:szCs w:val="20"/>
                <w:lang w:val="en-US"/>
              </w:rPr>
              <w:t>1.</w:t>
            </w:r>
            <w:r w:rsidR="00025B0C" w:rsidRPr="00025B0C">
              <w:rPr>
                <w:rFonts w:ascii="Calibri" w:eastAsia="Calibri" w:hAnsi="Calibri" w:cs="Calibri"/>
                <w:b/>
                <w:color w:val="000000"/>
                <w:sz w:val="20"/>
                <w:szCs w:val="20"/>
                <w:lang w:val="en-US"/>
              </w:rPr>
              <w:t>688.136</w:t>
            </w:r>
          </w:p>
        </w:tc>
        <w:tc>
          <w:tcPr>
            <w:tcW w:w="1220" w:type="dxa"/>
            <w:tcBorders>
              <w:top w:val="single" w:sz="4" w:space="0" w:color="000000"/>
              <w:left w:val="nil"/>
              <w:bottom w:val="nil"/>
              <w:right w:val="nil"/>
            </w:tcBorders>
            <w:shd w:val="clear" w:color="auto" w:fill="auto"/>
            <w:vAlign w:val="center"/>
          </w:tcPr>
          <w:p w14:paraId="64F4E849" w14:textId="0056D448" w:rsidR="00425078" w:rsidRPr="0038342F" w:rsidRDefault="0014640E" w:rsidP="00003B5F">
            <w:pPr>
              <w:spacing w:before="0" w:after="0" w:line="240" w:lineRule="auto"/>
              <w:rPr>
                <w:rFonts w:ascii="Calibri" w:eastAsia="Calibri" w:hAnsi="Calibri" w:cs="Calibri"/>
                <w:b/>
                <w:sz w:val="20"/>
                <w:szCs w:val="20"/>
                <w:lang w:val="en-US"/>
              </w:rPr>
            </w:pPr>
            <w:r w:rsidRPr="0038342F">
              <w:rPr>
                <w:rFonts w:ascii="Calibri" w:eastAsia="Calibri" w:hAnsi="Calibri" w:cs="Calibri"/>
                <w:b/>
                <w:sz w:val="20"/>
                <w:szCs w:val="20"/>
                <w:lang w:val="sr-Cyrl-BA"/>
              </w:rPr>
              <w:t xml:space="preserve"> </w:t>
            </w:r>
            <w:r w:rsidR="002E4C67" w:rsidRPr="0038342F">
              <w:rPr>
                <w:rFonts w:ascii="Calibri" w:eastAsia="Calibri" w:hAnsi="Calibri" w:cs="Calibri"/>
                <w:b/>
                <w:sz w:val="20"/>
                <w:szCs w:val="20"/>
                <w:lang w:val="sr-Cyrl-BA"/>
              </w:rPr>
              <w:t xml:space="preserve">  </w:t>
            </w:r>
            <w:r w:rsidR="0038342F" w:rsidRPr="0038342F">
              <w:rPr>
                <w:rFonts w:ascii="Calibri" w:eastAsia="Calibri" w:hAnsi="Calibri" w:cs="Calibri"/>
                <w:b/>
                <w:sz w:val="20"/>
                <w:szCs w:val="20"/>
                <w:lang w:val="en-US"/>
              </w:rPr>
              <w:t>1.689.978</w:t>
            </w:r>
          </w:p>
        </w:tc>
        <w:tc>
          <w:tcPr>
            <w:tcW w:w="1334" w:type="dxa"/>
            <w:tcBorders>
              <w:top w:val="single" w:sz="4" w:space="0" w:color="000000"/>
              <w:left w:val="nil"/>
              <w:bottom w:val="nil"/>
              <w:right w:val="nil"/>
            </w:tcBorders>
            <w:shd w:val="clear" w:color="auto" w:fill="auto"/>
            <w:vAlign w:val="center"/>
          </w:tcPr>
          <w:p w14:paraId="22801CB3" w14:textId="442332A5" w:rsidR="00425078" w:rsidRPr="0038342F" w:rsidRDefault="00025B0C" w:rsidP="00003B5F">
            <w:pPr>
              <w:spacing w:before="0" w:after="0" w:line="240" w:lineRule="auto"/>
              <w:jc w:val="center"/>
              <w:rPr>
                <w:rFonts w:ascii="Calibri" w:eastAsia="Calibri" w:hAnsi="Calibri" w:cs="Calibri"/>
                <w:b/>
                <w:color w:val="000000"/>
                <w:sz w:val="22"/>
                <w:szCs w:val="22"/>
                <w:lang w:val="en-US"/>
              </w:rPr>
            </w:pPr>
            <w:r w:rsidRPr="0038342F">
              <w:rPr>
                <w:rFonts w:ascii="Calibri" w:eastAsia="Calibri" w:hAnsi="Calibri" w:cs="Calibri"/>
                <w:b/>
                <w:color w:val="000000"/>
                <w:sz w:val="22"/>
                <w:szCs w:val="22"/>
                <w:lang w:val="en-US"/>
              </w:rPr>
              <w:t>94,31</w:t>
            </w:r>
          </w:p>
        </w:tc>
        <w:tc>
          <w:tcPr>
            <w:tcW w:w="1701" w:type="dxa"/>
            <w:tcBorders>
              <w:top w:val="single" w:sz="4" w:space="0" w:color="000000"/>
              <w:left w:val="nil"/>
              <w:bottom w:val="nil"/>
              <w:right w:val="nil"/>
            </w:tcBorders>
            <w:shd w:val="clear" w:color="auto" w:fill="auto"/>
            <w:vAlign w:val="center"/>
          </w:tcPr>
          <w:p w14:paraId="27D9D340" w14:textId="5AFC1D48" w:rsidR="00425078" w:rsidRPr="0038342F" w:rsidRDefault="0038342F" w:rsidP="00003B5F">
            <w:pPr>
              <w:spacing w:before="0" w:after="0" w:line="240" w:lineRule="auto"/>
              <w:jc w:val="center"/>
              <w:rPr>
                <w:rFonts w:ascii="Calibri" w:eastAsia="Calibri" w:hAnsi="Calibri" w:cs="Calibri"/>
                <w:sz w:val="22"/>
                <w:szCs w:val="22"/>
                <w:lang w:val="en-US"/>
              </w:rPr>
            </w:pPr>
            <w:r w:rsidRPr="0038342F">
              <w:rPr>
                <w:rFonts w:ascii="Calibri" w:eastAsia="Calibri" w:hAnsi="Calibri" w:cs="Calibri"/>
                <w:sz w:val="22"/>
                <w:szCs w:val="22"/>
                <w:lang w:val="en-US"/>
              </w:rPr>
              <w:t>99,89</w:t>
            </w:r>
          </w:p>
        </w:tc>
      </w:tr>
      <w:tr w:rsidR="00425078" w:rsidRPr="00163DEA" w14:paraId="60E6216B" w14:textId="77777777" w:rsidTr="00487E9C">
        <w:trPr>
          <w:trHeight w:val="655"/>
          <w:jc w:val="center"/>
        </w:trPr>
        <w:tc>
          <w:tcPr>
            <w:tcW w:w="851" w:type="dxa"/>
            <w:tcBorders>
              <w:top w:val="nil"/>
              <w:left w:val="nil"/>
              <w:bottom w:val="nil"/>
              <w:right w:val="nil"/>
            </w:tcBorders>
            <w:shd w:val="clear" w:color="auto" w:fill="auto"/>
            <w:vAlign w:val="center"/>
          </w:tcPr>
          <w:p w14:paraId="49FCB361" w14:textId="77777777" w:rsidR="00425078" w:rsidRPr="00025B0C" w:rsidRDefault="00A05CD6" w:rsidP="00003B5F">
            <w:pPr>
              <w:spacing w:before="0" w:after="0" w:line="240" w:lineRule="auto"/>
              <w:rPr>
                <w:rFonts w:ascii="Calibri" w:eastAsia="Calibri" w:hAnsi="Calibri" w:cs="Calibri"/>
                <w:sz w:val="20"/>
                <w:szCs w:val="20"/>
              </w:rPr>
            </w:pPr>
            <w:r w:rsidRPr="00025B0C">
              <w:rPr>
                <w:rFonts w:ascii="Calibri" w:eastAsia="Calibri" w:hAnsi="Calibri" w:cs="Calibri"/>
                <w:sz w:val="20"/>
                <w:szCs w:val="20"/>
              </w:rPr>
              <w:t>9313</w:t>
            </w:r>
          </w:p>
        </w:tc>
        <w:tc>
          <w:tcPr>
            <w:tcW w:w="1701" w:type="dxa"/>
            <w:tcBorders>
              <w:top w:val="nil"/>
              <w:left w:val="nil"/>
              <w:bottom w:val="nil"/>
              <w:right w:val="nil"/>
            </w:tcBorders>
            <w:shd w:val="clear" w:color="auto" w:fill="auto"/>
            <w:vAlign w:val="center"/>
          </w:tcPr>
          <w:p w14:paraId="7E7A68BA" w14:textId="77777777" w:rsidR="00425078" w:rsidRPr="00025B0C" w:rsidRDefault="00A05CD6" w:rsidP="00003B5F">
            <w:pPr>
              <w:spacing w:before="0" w:after="0" w:line="240" w:lineRule="auto"/>
              <w:rPr>
                <w:rFonts w:ascii="Calibri" w:eastAsia="Calibri" w:hAnsi="Calibri" w:cs="Calibri"/>
                <w:sz w:val="20"/>
                <w:szCs w:val="20"/>
              </w:rPr>
            </w:pPr>
            <w:r w:rsidRPr="00025B0C">
              <w:rPr>
                <w:rFonts w:ascii="Calibri" w:eastAsia="Calibri" w:hAnsi="Calibri" w:cs="Calibri"/>
                <w:sz w:val="20"/>
                <w:szCs w:val="20"/>
              </w:rPr>
              <w:t>Примици по основу аванса</w:t>
            </w:r>
          </w:p>
        </w:tc>
        <w:tc>
          <w:tcPr>
            <w:tcW w:w="1276" w:type="dxa"/>
            <w:tcBorders>
              <w:top w:val="nil"/>
              <w:left w:val="nil"/>
              <w:bottom w:val="nil"/>
              <w:right w:val="nil"/>
            </w:tcBorders>
            <w:shd w:val="clear" w:color="auto" w:fill="auto"/>
            <w:vAlign w:val="center"/>
          </w:tcPr>
          <w:p w14:paraId="39109544" w14:textId="1C3ABFE6" w:rsidR="00425078" w:rsidRPr="00025B0C" w:rsidRDefault="00487E9C" w:rsidP="00003B5F">
            <w:pPr>
              <w:spacing w:before="0" w:after="0" w:line="240" w:lineRule="auto"/>
              <w:jc w:val="center"/>
              <w:rPr>
                <w:rFonts w:ascii="Calibri" w:eastAsia="Calibri" w:hAnsi="Calibri" w:cs="Calibri"/>
                <w:color w:val="000000"/>
                <w:sz w:val="20"/>
                <w:szCs w:val="20"/>
                <w:lang w:val="en-US"/>
              </w:rPr>
            </w:pPr>
            <w:r w:rsidRPr="00025B0C">
              <w:rPr>
                <w:rFonts w:ascii="Calibri" w:eastAsia="Calibri" w:hAnsi="Calibri" w:cs="Calibri"/>
                <w:color w:val="000000"/>
                <w:sz w:val="20"/>
                <w:szCs w:val="20"/>
                <w:lang w:val="en-US"/>
              </w:rPr>
              <w:t>1</w:t>
            </w:r>
            <w:r w:rsidR="00025B0C" w:rsidRPr="00025B0C">
              <w:rPr>
                <w:rFonts w:ascii="Calibri" w:eastAsia="Calibri" w:hAnsi="Calibri" w:cs="Calibri"/>
                <w:color w:val="000000"/>
                <w:sz w:val="20"/>
                <w:szCs w:val="20"/>
                <w:lang w:val="en-US"/>
              </w:rPr>
              <w:t>.790.000</w:t>
            </w:r>
          </w:p>
        </w:tc>
        <w:tc>
          <w:tcPr>
            <w:tcW w:w="1273" w:type="dxa"/>
            <w:tcBorders>
              <w:top w:val="nil"/>
              <w:left w:val="nil"/>
              <w:bottom w:val="nil"/>
              <w:right w:val="nil"/>
            </w:tcBorders>
            <w:shd w:val="clear" w:color="auto" w:fill="auto"/>
            <w:vAlign w:val="center"/>
          </w:tcPr>
          <w:p w14:paraId="4C3B288B" w14:textId="0C06DB65" w:rsidR="00425078" w:rsidRPr="00025B0C" w:rsidRDefault="0097492D" w:rsidP="00003B5F">
            <w:pPr>
              <w:spacing w:before="0" w:after="0" w:line="240" w:lineRule="auto"/>
              <w:jc w:val="center"/>
              <w:rPr>
                <w:rFonts w:ascii="Calibri" w:eastAsia="Calibri" w:hAnsi="Calibri" w:cs="Calibri"/>
                <w:color w:val="000000"/>
                <w:sz w:val="20"/>
                <w:szCs w:val="20"/>
                <w:lang w:val="en-US"/>
              </w:rPr>
            </w:pPr>
            <w:r w:rsidRPr="00025B0C">
              <w:rPr>
                <w:rFonts w:ascii="Calibri" w:eastAsia="Calibri" w:hAnsi="Calibri" w:cs="Calibri"/>
                <w:color w:val="000000"/>
                <w:sz w:val="20"/>
                <w:szCs w:val="20"/>
                <w:lang w:val="en-US"/>
              </w:rPr>
              <w:t>1.</w:t>
            </w:r>
            <w:r w:rsidR="00025B0C" w:rsidRPr="00025B0C">
              <w:rPr>
                <w:rFonts w:ascii="Calibri" w:eastAsia="Calibri" w:hAnsi="Calibri" w:cs="Calibri"/>
                <w:color w:val="000000"/>
                <w:sz w:val="20"/>
                <w:szCs w:val="20"/>
                <w:lang w:val="en-US"/>
              </w:rPr>
              <w:t>688.136</w:t>
            </w:r>
          </w:p>
        </w:tc>
        <w:tc>
          <w:tcPr>
            <w:tcW w:w="1220" w:type="dxa"/>
            <w:tcBorders>
              <w:top w:val="nil"/>
              <w:left w:val="nil"/>
              <w:bottom w:val="nil"/>
              <w:right w:val="nil"/>
            </w:tcBorders>
            <w:shd w:val="clear" w:color="auto" w:fill="auto"/>
            <w:vAlign w:val="center"/>
          </w:tcPr>
          <w:p w14:paraId="148F4A58" w14:textId="4BFE047D" w:rsidR="00425078" w:rsidRPr="0038342F" w:rsidRDefault="0038342F" w:rsidP="00003B5F">
            <w:pPr>
              <w:spacing w:before="0" w:after="0" w:line="240" w:lineRule="auto"/>
              <w:jc w:val="center"/>
              <w:rPr>
                <w:rFonts w:ascii="Calibri" w:eastAsia="Calibri" w:hAnsi="Calibri" w:cs="Calibri"/>
                <w:sz w:val="20"/>
                <w:szCs w:val="20"/>
                <w:lang w:val="en-US"/>
              </w:rPr>
            </w:pPr>
            <w:r w:rsidRPr="0038342F">
              <w:rPr>
                <w:rFonts w:ascii="Calibri" w:eastAsia="Calibri" w:hAnsi="Calibri" w:cs="Calibri"/>
                <w:sz w:val="20"/>
                <w:szCs w:val="20"/>
                <w:lang w:val="en-US"/>
              </w:rPr>
              <w:t>1.689.978</w:t>
            </w:r>
          </w:p>
        </w:tc>
        <w:tc>
          <w:tcPr>
            <w:tcW w:w="1334" w:type="dxa"/>
            <w:tcBorders>
              <w:top w:val="nil"/>
              <w:left w:val="nil"/>
              <w:bottom w:val="nil"/>
              <w:right w:val="nil"/>
            </w:tcBorders>
            <w:shd w:val="clear" w:color="auto" w:fill="auto"/>
            <w:vAlign w:val="center"/>
          </w:tcPr>
          <w:p w14:paraId="5823D062" w14:textId="1B47EF6B" w:rsidR="00425078" w:rsidRPr="0038342F" w:rsidRDefault="00025B0C" w:rsidP="00003B5F">
            <w:pPr>
              <w:spacing w:before="0" w:after="0" w:line="240" w:lineRule="auto"/>
              <w:jc w:val="center"/>
              <w:rPr>
                <w:rFonts w:ascii="Calibri" w:eastAsia="Calibri" w:hAnsi="Calibri" w:cs="Calibri"/>
                <w:color w:val="000000"/>
                <w:sz w:val="22"/>
                <w:szCs w:val="22"/>
                <w:lang w:val="en-US"/>
              </w:rPr>
            </w:pPr>
            <w:r w:rsidRPr="0038342F">
              <w:rPr>
                <w:rFonts w:ascii="Calibri" w:eastAsia="Calibri" w:hAnsi="Calibri" w:cs="Calibri"/>
                <w:color w:val="000000"/>
                <w:sz w:val="22"/>
                <w:szCs w:val="22"/>
                <w:lang w:val="en-US"/>
              </w:rPr>
              <w:t>94,31</w:t>
            </w:r>
          </w:p>
        </w:tc>
        <w:tc>
          <w:tcPr>
            <w:tcW w:w="1701" w:type="dxa"/>
            <w:tcBorders>
              <w:top w:val="nil"/>
              <w:left w:val="nil"/>
              <w:bottom w:val="nil"/>
              <w:right w:val="nil"/>
            </w:tcBorders>
            <w:shd w:val="clear" w:color="auto" w:fill="auto"/>
            <w:vAlign w:val="center"/>
          </w:tcPr>
          <w:p w14:paraId="70FE2534" w14:textId="0F4D667C" w:rsidR="00425078" w:rsidRPr="0038342F" w:rsidRDefault="0038342F" w:rsidP="00003B5F">
            <w:pPr>
              <w:spacing w:before="0" w:after="0" w:line="240" w:lineRule="auto"/>
              <w:jc w:val="center"/>
              <w:rPr>
                <w:rFonts w:ascii="Calibri" w:eastAsia="Calibri" w:hAnsi="Calibri" w:cs="Calibri"/>
                <w:sz w:val="22"/>
                <w:szCs w:val="22"/>
                <w:lang w:val="en-US"/>
              </w:rPr>
            </w:pPr>
            <w:r w:rsidRPr="0038342F">
              <w:rPr>
                <w:rFonts w:ascii="Calibri" w:eastAsia="Calibri" w:hAnsi="Calibri" w:cs="Calibri"/>
                <w:sz w:val="22"/>
                <w:szCs w:val="22"/>
                <w:lang w:val="en-US"/>
              </w:rPr>
              <w:t>99,89</w:t>
            </w:r>
          </w:p>
        </w:tc>
      </w:tr>
      <w:tr w:rsidR="00425078" w:rsidRPr="00163DEA" w14:paraId="56D5DC1E" w14:textId="77777777" w:rsidTr="00487E9C">
        <w:trPr>
          <w:trHeight w:val="1289"/>
          <w:jc w:val="center"/>
        </w:trPr>
        <w:tc>
          <w:tcPr>
            <w:tcW w:w="851" w:type="dxa"/>
            <w:tcBorders>
              <w:top w:val="nil"/>
              <w:left w:val="nil"/>
              <w:bottom w:val="nil"/>
              <w:right w:val="nil"/>
            </w:tcBorders>
            <w:shd w:val="clear" w:color="auto" w:fill="auto"/>
            <w:vAlign w:val="center"/>
          </w:tcPr>
          <w:p w14:paraId="779CE481" w14:textId="77777777" w:rsidR="00425078" w:rsidRPr="00025B0C" w:rsidRDefault="00A05CD6" w:rsidP="00003B5F">
            <w:pPr>
              <w:spacing w:before="0" w:after="0" w:line="240" w:lineRule="auto"/>
              <w:rPr>
                <w:rFonts w:ascii="Calibri" w:eastAsia="Calibri" w:hAnsi="Calibri" w:cs="Calibri"/>
                <w:b/>
                <w:color w:val="000000"/>
                <w:sz w:val="20"/>
                <w:szCs w:val="20"/>
              </w:rPr>
            </w:pPr>
            <w:r w:rsidRPr="00025B0C">
              <w:rPr>
                <w:rFonts w:ascii="Calibri" w:eastAsia="Calibri" w:hAnsi="Calibri" w:cs="Calibri"/>
                <w:b/>
                <w:color w:val="000000"/>
                <w:sz w:val="20"/>
                <w:szCs w:val="20"/>
              </w:rPr>
              <w:t>938</w:t>
            </w:r>
          </w:p>
        </w:tc>
        <w:tc>
          <w:tcPr>
            <w:tcW w:w="1701" w:type="dxa"/>
            <w:tcBorders>
              <w:top w:val="nil"/>
              <w:left w:val="nil"/>
              <w:bottom w:val="nil"/>
              <w:right w:val="nil"/>
            </w:tcBorders>
            <w:shd w:val="clear" w:color="auto" w:fill="auto"/>
            <w:vAlign w:val="center"/>
          </w:tcPr>
          <w:p w14:paraId="58F71283" w14:textId="77777777" w:rsidR="00425078" w:rsidRPr="00025B0C" w:rsidRDefault="00A05CD6" w:rsidP="00003B5F">
            <w:pPr>
              <w:spacing w:before="0" w:after="0" w:line="240" w:lineRule="auto"/>
              <w:rPr>
                <w:rFonts w:ascii="Calibri" w:eastAsia="Calibri" w:hAnsi="Calibri" w:cs="Calibri"/>
                <w:b/>
                <w:sz w:val="20"/>
                <w:szCs w:val="20"/>
              </w:rPr>
            </w:pPr>
            <w:r w:rsidRPr="00025B0C">
              <w:rPr>
                <w:rFonts w:ascii="Calibri" w:eastAsia="Calibri" w:hAnsi="Calibri" w:cs="Calibri"/>
                <w:b/>
                <w:sz w:val="20"/>
                <w:szCs w:val="20"/>
              </w:rPr>
              <w:t>Остали примици из трансакција између или унутар јединица власти</w:t>
            </w:r>
          </w:p>
        </w:tc>
        <w:tc>
          <w:tcPr>
            <w:tcW w:w="1276" w:type="dxa"/>
            <w:tcBorders>
              <w:top w:val="nil"/>
              <w:left w:val="nil"/>
              <w:bottom w:val="nil"/>
              <w:right w:val="nil"/>
            </w:tcBorders>
            <w:shd w:val="clear" w:color="auto" w:fill="auto"/>
            <w:vAlign w:val="center"/>
          </w:tcPr>
          <w:p w14:paraId="198E09ED" w14:textId="097D2B88" w:rsidR="00425078" w:rsidRPr="00025B0C" w:rsidRDefault="00025B0C" w:rsidP="00003B5F">
            <w:pPr>
              <w:spacing w:before="0" w:after="0" w:line="240" w:lineRule="auto"/>
              <w:jc w:val="center"/>
              <w:rPr>
                <w:rFonts w:ascii="Calibri" w:eastAsia="Calibri" w:hAnsi="Calibri" w:cs="Calibri"/>
                <w:b/>
                <w:color w:val="000000"/>
                <w:sz w:val="20"/>
                <w:szCs w:val="20"/>
                <w:lang w:val="en-US"/>
              </w:rPr>
            </w:pPr>
            <w:r w:rsidRPr="00025B0C">
              <w:rPr>
                <w:rFonts w:ascii="Calibri" w:eastAsia="Calibri" w:hAnsi="Calibri" w:cs="Calibri"/>
                <w:b/>
                <w:color w:val="000000"/>
                <w:sz w:val="20"/>
                <w:szCs w:val="20"/>
                <w:lang w:val="en-US"/>
              </w:rPr>
              <w:t>1.00</w:t>
            </w:r>
            <w:r w:rsidR="00487E9C" w:rsidRPr="00025B0C">
              <w:rPr>
                <w:rFonts w:ascii="Calibri" w:eastAsia="Calibri" w:hAnsi="Calibri" w:cs="Calibri"/>
                <w:b/>
                <w:color w:val="000000"/>
                <w:sz w:val="20"/>
                <w:szCs w:val="20"/>
                <w:lang w:val="en-US"/>
              </w:rPr>
              <w:t>0</w:t>
            </w:r>
          </w:p>
        </w:tc>
        <w:tc>
          <w:tcPr>
            <w:tcW w:w="1273" w:type="dxa"/>
            <w:tcBorders>
              <w:top w:val="nil"/>
              <w:left w:val="nil"/>
              <w:bottom w:val="nil"/>
              <w:right w:val="nil"/>
            </w:tcBorders>
            <w:shd w:val="clear" w:color="auto" w:fill="auto"/>
            <w:vAlign w:val="center"/>
          </w:tcPr>
          <w:p w14:paraId="791F96DF" w14:textId="2F53B5CA" w:rsidR="00425078" w:rsidRPr="00163DEA" w:rsidRDefault="002E4C67" w:rsidP="00003B5F">
            <w:pPr>
              <w:spacing w:before="0" w:after="0" w:line="240" w:lineRule="auto"/>
              <w:jc w:val="center"/>
              <w:rPr>
                <w:rFonts w:ascii="Calibri" w:eastAsia="Calibri" w:hAnsi="Calibri" w:cs="Calibri"/>
                <w:b/>
                <w:color w:val="000000"/>
                <w:sz w:val="20"/>
                <w:szCs w:val="20"/>
                <w:highlight w:val="yellow"/>
                <w:lang w:val="sr-Cyrl-BA"/>
              </w:rPr>
            </w:pPr>
            <w:r w:rsidRPr="00025B0C">
              <w:rPr>
                <w:rFonts w:ascii="Calibri" w:eastAsia="Calibri" w:hAnsi="Calibri" w:cs="Calibri"/>
                <w:b/>
                <w:color w:val="000000"/>
                <w:sz w:val="20"/>
                <w:szCs w:val="20"/>
                <w:lang w:val="sr-Cyrl-BA"/>
              </w:rPr>
              <w:t>0</w:t>
            </w:r>
          </w:p>
        </w:tc>
        <w:tc>
          <w:tcPr>
            <w:tcW w:w="1220" w:type="dxa"/>
            <w:tcBorders>
              <w:top w:val="nil"/>
              <w:left w:val="nil"/>
              <w:bottom w:val="nil"/>
              <w:right w:val="nil"/>
            </w:tcBorders>
            <w:shd w:val="clear" w:color="auto" w:fill="auto"/>
            <w:vAlign w:val="center"/>
          </w:tcPr>
          <w:p w14:paraId="4BEBD7AE" w14:textId="49289502" w:rsidR="00425078" w:rsidRPr="0038342F" w:rsidRDefault="002E4C67" w:rsidP="00003B5F">
            <w:pPr>
              <w:spacing w:before="0" w:after="0" w:line="240" w:lineRule="auto"/>
              <w:jc w:val="center"/>
              <w:rPr>
                <w:rFonts w:ascii="Calibri" w:eastAsia="Calibri" w:hAnsi="Calibri" w:cs="Calibri"/>
                <w:b/>
                <w:sz w:val="20"/>
                <w:szCs w:val="20"/>
                <w:lang w:val="sr-Cyrl-BA"/>
              </w:rPr>
            </w:pPr>
            <w:r w:rsidRPr="0038342F">
              <w:rPr>
                <w:rFonts w:ascii="Calibri" w:eastAsia="Calibri" w:hAnsi="Calibri" w:cs="Calibri"/>
                <w:b/>
                <w:sz w:val="20"/>
                <w:szCs w:val="20"/>
                <w:lang w:val="sr-Cyrl-BA"/>
              </w:rPr>
              <w:t>0</w:t>
            </w:r>
          </w:p>
        </w:tc>
        <w:tc>
          <w:tcPr>
            <w:tcW w:w="1334" w:type="dxa"/>
            <w:tcBorders>
              <w:top w:val="nil"/>
              <w:left w:val="nil"/>
              <w:bottom w:val="nil"/>
              <w:right w:val="nil"/>
            </w:tcBorders>
            <w:shd w:val="clear" w:color="auto" w:fill="auto"/>
            <w:vAlign w:val="center"/>
          </w:tcPr>
          <w:p w14:paraId="31BE12FE" w14:textId="10A5DE39" w:rsidR="00425078" w:rsidRPr="0038342F" w:rsidRDefault="002E4C67" w:rsidP="00003B5F">
            <w:pPr>
              <w:spacing w:before="0" w:after="0" w:line="240" w:lineRule="auto"/>
              <w:jc w:val="center"/>
              <w:rPr>
                <w:rFonts w:ascii="Calibri" w:eastAsia="Calibri" w:hAnsi="Calibri" w:cs="Calibri"/>
                <w:b/>
                <w:color w:val="000000"/>
                <w:sz w:val="22"/>
                <w:szCs w:val="22"/>
                <w:lang w:val="sr-Cyrl-BA"/>
              </w:rPr>
            </w:pPr>
            <w:r w:rsidRPr="0038342F">
              <w:rPr>
                <w:rFonts w:ascii="Calibri" w:eastAsia="Calibri" w:hAnsi="Calibri" w:cs="Calibri"/>
                <w:b/>
                <w:color w:val="000000"/>
                <w:sz w:val="22"/>
                <w:szCs w:val="22"/>
                <w:lang w:val="sr-Cyrl-BA"/>
              </w:rPr>
              <w:t>0</w:t>
            </w:r>
          </w:p>
        </w:tc>
        <w:tc>
          <w:tcPr>
            <w:tcW w:w="1701" w:type="dxa"/>
            <w:tcBorders>
              <w:top w:val="nil"/>
              <w:left w:val="nil"/>
              <w:bottom w:val="nil"/>
              <w:right w:val="nil"/>
            </w:tcBorders>
            <w:shd w:val="clear" w:color="auto" w:fill="auto"/>
            <w:vAlign w:val="center"/>
          </w:tcPr>
          <w:p w14:paraId="63EB5983" w14:textId="77777777" w:rsidR="00425078" w:rsidRPr="0038342F" w:rsidRDefault="00A05CD6" w:rsidP="00003B5F">
            <w:pPr>
              <w:spacing w:before="0" w:after="0" w:line="240" w:lineRule="auto"/>
              <w:jc w:val="center"/>
              <w:rPr>
                <w:rFonts w:ascii="Calibri" w:eastAsia="Calibri" w:hAnsi="Calibri" w:cs="Calibri"/>
                <w:b/>
                <w:color w:val="000000"/>
                <w:sz w:val="22"/>
                <w:szCs w:val="22"/>
              </w:rPr>
            </w:pPr>
            <w:r w:rsidRPr="0038342F">
              <w:rPr>
                <w:rFonts w:ascii="Calibri" w:eastAsia="Calibri" w:hAnsi="Calibri" w:cs="Calibri"/>
                <w:b/>
                <w:color w:val="000000"/>
                <w:sz w:val="22"/>
                <w:szCs w:val="22"/>
              </w:rPr>
              <w:t>0</w:t>
            </w:r>
          </w:p>
        </w:tc>
      </w:tr>
      <w:tr w:rsidR="00425078" w:rsidRPr="00163DEA" w14:paraId="133C91F0" w14:textId="77777777" w:rsidTr="00487E9C">
        <w:trPr>
          <w:trHeight w:val="1321"/>
          <w:jc w:val="center"/>
        </w:trPr>
        <w:tc>
          <w:tcPr>
            <w:tcW w:w="851" w:type="dxa"/>
            <w:tcBorders>
              <w:top w:val="nil"/>
              <w:left w:val="nil"/>
              <w:bottom w:val="nil"/>
              <w:right w:val="nil"/>
            </w:tcBorders>
            <w:shd w:val="clear" w:color="auto" w:fill="auto"/>
            <w:vAlign w:val="center"/>
          </w:tcPr>
          <w:p w14:paraId="656A4975" w14:textId="77777777" w:rsidR="00425078" w:rsidRPr="00025B0C" w:rsidRDefault="00A05CD6" w:rsidP="00003B5F">
            <w:pPr>
              <w:spacing w:before="0" w:after="0" w:line="240" w:lineRule="auto"/>
              <w:rPr>
                <w:rFonts w:ascii="Calibri" w:eastAsia="Calibri" w:hAnsi="Calibri" w:cs="Calibri"/>
                <w:i/>
                <w:color w:val="000000"/>
                <w:sz w:val="20"/>
                <w:szCs w:val="20"/>
              </w:rPr>
            </w:pPr>
            <w:r w:rsidRPr="00025B0C">
              <w:rPr>
                <w:rFonts w:ascii="Calibri" w:eastAsia="Calibri" w:hAnsi="Calibri" w:cs="Calibri"/>
                <w:i/>
                <w:color w:val="000000"/>
                <w:sz w:val="20"/>
                <w:szCs w:val="20"/>
              </w:rPr>
              <w:t>93812</w:t>
            </w:r>
          </w:p>
        </w:tc>
        <w:tc>
          <w:tcPr>
            <w:tcW w:w="1701" w:type="dxa"/>
            <w:tcBorders>
              <w:top w:val="nil"/>
              <w:left w:val="nil"/>
              <w:bottom w:val="nil"/>
              <w:right w:val="nil"/>
            </w:tcBorders>
            <w:shd w:val="clear" w:color="auto" w:fill="auto"/>
            <w:vAlign w:val="center"/>
          </w:tcPr>
          <w:p w14:paraId="3990F02F" w14:textId="77777777" w:rsidR="00425078" w:rsidRPr="00025B0C" w:rsidRDefault="00A05CD6" w:rsidP="00003B5F">
            <w:pPr>
              <w:spacing w:before="0" w:after="0" w:line="240" w:lineRule="auto"/>
              <w:rPr>
                <w:rFonts w:ascii="Calibri" w:eastAsia="Calibri" w:hAnsi="Calibri" w:cs="Calibri"/>
                <w:i/>
                <w:sz w:val="20"/>
                <w:szCs w:val="20"/>
              </w:rPr>
            </w:pPr>
            <w:r w:rsidRPr="00025B0C">
              <w:rPr>
                <w:rFonts w:ascii="Calibri" w:eastAsia="Calibri" w:hAnsi="Calibri" w:cs="Calibri"/>
                <w:i/>
                <w:sz w:val="20"/>
                <w:szCs w:val="20"/>
              </w:rPr>
              <w:t>Примици за накнаде плата за вријеме боловања који се рефундирају од фонда обавезног социјалног осигурања</w:t>
            </w:r>
          </w:p>
        </w:tc>
        <w:tc>
          <w:tcPr>
            <w:tcW w:w="1276" w:type="dxa"/>
            <w:tcBorders>
              <w:top w:val="nil"/>
              <w:left w:val="nil"/>
              <w:bottom w:val="nil"/>
              <w:right w:val="nil"/>
            </w:tcBorders>
            <w:shd w:val="clear" w:color="auto" w:fill="auto"/>
            <w:vAlign w:val="center"/>
          </w:tcPr>
          <w:p w14:paraId="085B1D62" w14:textId="21FBC8DD" w:rsidR="00425078" w:rsidRPr="00025B0C" w:rsidRDefault="00025B0C" w:rsidP="00003B5F">
            <w:pPr>
              <w:spacing w:before="0" w:after="0" w:line="240" w:lineRule="auto"/>
              <w:jc w:val="center"/>
              <w:rPr>
                <w:rFonts w:ascii="Calibri" w:eastAsia="Calibri" w:hAnsi="Calibri" w:cs="Calibri"/>
                <w:i/>
                <w:color w:val="000000"/>
                <w:sz w:val="20"/>
                <w:szCs w:val="20"/>
                <w:lang w:val="en-US"/>
              </w:rPr>
            </w:pPr>
            <w:r w:rsidRPr="00025B0C">
              <w:rPr>
                <w:rFonts w:ascii="Calibri" w:eastAsia="Calibri" w:hAnsi="Calibri" w:cs="Calibri"/>
                <w:i/>
                <w:color w:val="000000"/>
                <w:sz w:val="20"/>
                <w:szCs w:val="20"/>
                <w:lang w:val="en-US"/>
              </w:rPr>
              <w:t>1.000</w:t>
            </w:r>
          </w:p>
        </w:tc>
        <w:tc>
          <w:tcPr>
            <w:tcW w:w="1273" w:type="dxa"/>
            <w:tcBorders>
              <w:top w:val="nil"/>
              <w:left w:val="nil"/>
              <w:bottom w:val="nil"/>
              <w:right w:val="nil"/>
            </w:tcBorders>
            <w:shd w:val="clear" w:color="auto" w:fill="auto"/>
            <w:vAlign w:val="center"/>
          </w:tcPr>
          <w:p w14:paraId="2A82F811" w14:textId="05A8A1E5" w:rsidR="00425078" w:rsidRPr="00163DEA" w:rsidRDefault="0027480F" w:rsidP="00003B5F">
            <w:pPr>
              <w:spacing w:before="0" w:after="0" w:line="240" w:lineRule="auto"/>
              <w:jc w:val="center"/>
              <w:rPr>
                <w:rFonts w:ascii="Calibri" w:eastAsia="Calibri" w:hAnsi="Calibri" w:cs="Calibri"/>
                <w:i/>
                <w:color w:val="000000"/>
                <w:sz w:val="20"/>
                <w:szCs w:val="20"/>
                <w:highlight w:val="yellow"/>
                <w:lang w:val="sr-Cyrl-BA"/>
              </w:rPr>
            </w:pPr>
            <w:r w:rsidRPr="00025B0C">
              <w:rPr>
                <w:rFonts w:ascii="Calibri" w:eastAsia="Calibri" w:hAnsi="Calibri" w:cs="Calibri"/>
                <w:i/>
                <w:color w:val="000000"/>
                <w:sz w:val="20"/>
                <w:szCs w:val="20"/>
                <w:lang w:val="sr-Cyrl-BA"/>
              </w:rPr>
              <w:t>0</w:t>
            </w:r>
          </w:p>
        </w:tc>
        <w:tc>
          <w:tcPr>
            <w:tcW w:w="1220" w:type="dxa"/>
            <w:tcBorders>
              <w:top w:val="nil"/>
              <w:left w:val="nil"/>
              <w:bottom w:val="nil"/>
              <w:right w:val="nil"/>
            </w:tcBorders>
            <w:shd w:val="clear" w:color="auto" w:fill="auto"/>
            <w:vAlign w:val="center"/>
          </w:tcPr>
          <w:p w14:paraId="7D73783E" w14:textId="6089861F" w:rsidR="00425078" w:rsidRPr="0038342F" w:rsidRDefault="002E4C67" w:rsidP="00003B5F">
            <w:pPr>
              <w:spacing w:before="0" w:after="0" w:line="240" w:lineRule="auto"/>
              <w:jc w:val="center"/>
              <w:rPr>
                <w:rFonts w:ascii="Calibri" w:eastAsia="Calibri" w:hAnsi="Calibri" w:cs="Calibri"/>
                <w:i/>
                <w:sz w:val="20"/>
                <w:szCs w:val="20"/>
                <w:lang w:val="sr-Cyrl-BA"/>
              </w:rPr>
            </w:pPr>
            <w:r w:rsidRPr="0038342F">
              <w:rPr>
                <w:rFonts w:ascii="Calibri" w:eastAsia="Calibri" w:hAnsi="Calibri" w:cs="Calibri"/>
                <w:i/>
                <w:sz w:val="20"/>
                <w:szCs w:val="20"/>
                <w:lang w:val="sr-Cyrl-BA"/>
              </w:rPr>
              <w:t>0</w:t>
            </w:r>
          </w:p>
        </w:tc>
        <w:tc>
          <w:tcPr>
            <w:tcW w:w="1334" w:type="dxa"/>
            <w:tcBorders>
              <w:top w:val="nil"/>
              <w:left w:val="nil"/>
              <w:bottom w:val="nil"/>
              <w:right w:val="nil"/>
            </w:tcBorders>
            <w:shd w:val="clear" w:color="auto" w:fill="auto"/>
            <w:vAlign w:val="center"/>
          </w:tcPr>
          <w:p w14:paraId="51D8DB15" w14:textId="77777777" w:rsidR="00425078" w:rsidRPr="0038342F" w:rsidRDefault="00A05CD6" w:rsidP="00003B5F">
            <w:pPr>
              <w:spacing w:before="0" w:after="0" w:line="240" w:lineRule="auto"/>
              <w:jc w:val="center"/>
              <w:rPr>
                <w:rFonts w:ascii="Calibri" w:eastAsia="Calibri" w:hAnsi="Calibri" w:cs="Calibri"/>
                <w:i/>
                <w:color w:val="000000"/>
                <w:sz w:val="22"/>
                <w:szCs w:val="22"/>
              </w:rPr>
            </w:pPr>
            <w:r w:rsidRPr="0038342F">
              <w:rPr>
                <w:rFonts w:ascii="Calibri" w:eastAsia="Calibri" w:hAnsi="Calibri" w:cs="Calibri"/>
                <w:i/>
                <w:color w:val="000000"/>
                <w:sz w:val="22"/>
                <w:szCs w:val="22"/>
              </w:rPr>
              <w:t>0</w:t>
            </w:r>
          </w:p>
        </w:tc>
        <w:tc>
          <w:tcPr>
            <w:tcW w:w="1701" w:type="dxa"/>
            <w:tcBorders>
              <w:top w:val="nil"/>
              <w:left w:val="nil"/>
              <w:bottom w:val="nil"/>
              <w:right w:val="nil"/>
            </w:tcBorders>
            <w:shd w:val="clear" w:color="auto" w:fill="auto"/>
            <w:vAlign w:val="center"/>
          </w:tcPr>
          <w:p w14:paraId="07599883" w14:textId="77777777" w:rsidR="00425078" w:rsidRPr="0038342F" w:rsidRDefault="00A05CD6" w:rsidP="00003B5F">
            <w:pPr>
              <w:spacing w:before="0" w:after="0" w:line="240" w:lineRule="auto"/>
              <w:jc w:val="center"/>
              <w:rPr>
                <w:rFonts w:ascii="Calibri" w:eastAsia="Calibri" w:hAnsi="Calibri" w:cs="Calibri"/>
                <w:i/>
                <w:color w:val="000000"/>
                <w:sz w:val="22"/>
                <w:szCs w:val="22"/>
              </w:rPr>
            </w:pPr>
            <w:r w:rsidRPr="0038342F">
              <w:rPr>
                <w:rFonts w:ascii="Calibri" w:eastAsia="Calibri" w:hAnsi="Calibri" w:cs="Calibri"/>
                <w:i/>
                <w:color w:val="000000"/>
                <w:sz w:val="22"/>
                <w:szCs w:val="22"/>
              </w:rPr>
              <w:t>0</w:t>
            </w:r>
          </w:p>
        </w:tc>
      </w:tr>
    </w:tbl>
    <w:p w14:paraId="3914BF1E" w14:textId="77777777" w:rsidR="00425078" w:rsidRPr="00163DEA" w:rsidRDefault="00425078" w:rsidP="00003B5F">
      <w:pPr>
        <w:spacing w:before="0" w:after="120" w:line="240" w:lineRule="auto"/>
        <w:jc w:val="both"/>
        <w:rPr>
          <w:rFonts w:ascii="Calibri" w:eastAsia="Calibri" w:hAnsi="Calibri" w:cs="Calibri"/>
          <w:sz w:val="26"/>
          <w:szCs w:val="26"/>
          <w:highlight w:val="yellow"/>
          <w:lang w:val="sr-Cyrl-BA"/>
        </w:rPr>
      </w:pPr>
    </w:p>
    <w:p w14:paraId="6BF4A21C" w14:textId="2E61C39E" w:rsidR="00425078" w:rsidRPr="00025B0C" w:rsidRDefault="00A05CD6" w:rsidP="00003B5F">
      <w:pPr>
        <w:spacing w:before="0" w:after="120" w:line="240" w:lineRule="auto"/>
        <w:jc w:val="both"/>
        <w:rPr>
          <w:rFonts w:ascii="Calibri" w:eastAsia="Calibri" w:hAnsi="Calibri" w:cs="Calibri"/>
          <w:sz w:val="26"/>
          <w:szCs w:val="26"/>
        </w:rPr>
      </w:pPr>
      <w:r w:rsidRPr="00025B0C">
        <w:rPr>
          <w:rFonts w:ascii="Calibri" w:eastAsia="Calibri" w:hAnsi="Calibri" w:cs="Calibri"/>
          <w:sz w:val="26"/>
          <w:szCs w:val="26"/>
        </w:rPr>
        <w:t>Буџетом ЈУ Фонд солидарности за 202</w:t>
      </w:r>
      <w:r w:rsidR="002E4C67" w:rsidRPr="00025B0C">
        <w:rPr>
          <w:rFonts w:ascii="Calibri" w:eastAsia="Calibri" w:hAnsi="Calibri" w:cs="Calibri"/>
          <w:sz w:val="26"/>
          <w:szCs w:val="26"/>
          <w:lang w:val="sr-Cyrl-BA"/>
        </w:rPr>
        <w:t>4</w:t>
      </w:r>
      <w:r w:rsidRPr="00025B0C">
        <w:rPr>
          <w:rFonts w:ascii="Calibri" w:eastAsia="Calibri" w:hAnsi="Calibri" w:cs="Calibri"/>
          <w:sz w:val="26"/>
          <w:szCs w:val="26"/>
        </w:rPr>
        <w:t xml:space="preserve">. годину планирани су </w:t>
      </w:r>
      <w:r w:rsidRPr="00025B0C">
        <w:rPr>
          <w:rFonts w:ascii="Calibri" w:eastAsia="Calibri" w:hAnsi="Calibri" w:cs="Calibri"/>
          <w:b/>
          <w:sz w:val="26"/>
          <w:szCs w:val="26"/>
        </w:rPr>
        <w:t>остали примици</w:t>
      </w:r>
      <w:r w:rsidRPr="00025B0C">
        <w:rPr>
          <w:rFonts w:ascii="Calibri" w:eastAsia="Calibri" w:hAnsi="Calibri" w:cs="Calibri"/>
          <w:sz w:val="26"/>
          <w:szCs w:val="26"/>
        </w:rPr>
        <w:t xml:space="preserve"> у износу од  </w:t>
      </w:r>
      <w:r w:rsidR="00487E9C" w:rsidRPr="00025B0C">
        <w:rPr>
          <w:rFonts w:ascii="Calibri" w:eastAsia="Calibri" w:hAnsi="Calibri" w:cs="Calibri"/>
          <w:sz w:val="26"/>
          <w:szCs w:val="26"/>
          <w:lang w:val="sr-Cyrl-BA"/>
        </w:rPr>
        <w:t>1.</w:t>
      </w:r>
      <w:r w:rsidR="00025B0C" w:rsidRPr="00025B0C">
        <w:rPr>
          <w:rFonts w:ascii="Calibri" w:eastAsia="Calibri" w:hAnsi="Calibri" w:cs="Calibri"/>
          <w:sz w:val="26"/>
          <w:szCs w:val="26"/>
          <w:lang w:val="en-US"/>
        </w:rPr>
        <w:t>790.000</w:t>
      </w:r>
      <w:r w:rsidR="002E4C67" w:rsidRPr="00025B0C">
        <w:rPr>
          <w:rFonts w:ascii="Calibri" w:eastAsia="Calibri" w:hAnsi="Calibri" w:cs="Calibri"/>
          <w:sz w:val="26"/>
          <w:szCs w:val="26"/>
          <w:lang w:val="sr-Cyrl-BA"/>
        </w:rPr>
        <w:t xml:space="preserve"> </w:t>
      </w:r>
      <w:r w:rsidRPr="00025B0C">
        <w:rPr>
          <w:rFonts w:ascii="Calibri" w:eastAsia="Calibri" w:hAnsi="Calibri" w:cs="Calibri"/>
          <w:sz w:val="26"/>
          <w:szCs w:val="26"/>
        </w:rPr>
        <w:t>КМ</w:t>
      </w:r>
      <w:r w:rsidR="00025B0C" w:rsidRPr="00025B0C">
        <w:rPr>
          <w:rFonts w:ascii="Calibri" w:eastAsia="Calibri" w:hAnsi="Calibri" w:cs="Calibri"/>
          <w:sz w:val="26"/>
          <w:szCs w:val="26"/>
          <w:lang w:val="en-US"/>
        </w:rPr>
        <w:t xml:space="preserve">. </w:t>
      </w:r>
      <w:r w:rsidRPr="00025B0C">
        <w:rPr>
          <w:rFonts w:ascii="Calibri" w:eastAsia="Calibri" w:hAnsi="Calibri" w:cs="Calibri"/>
          <w:sz w:val="26"/>
          <w:szCs w:val="26"/>
        </w:rPr>
        <w:t xml:space="preserve">Исти су евидентирани у износу од </w:t>
      </w:r>
      <w:r w:rsidR="0097492D" w:rsidRPr="00025B0C">
        <w:rPr>
          <w:rFonts w:ascii="Calibri" w:eastAsia="Calibri" w:hAnsi="Calibri" w:cs="Calibri"/>
          <w:sz w:val="26"/>
          <w:szCs w:val="26"/>
          <w:lang w:val="sr-Cyrl-BA"/>
        </w:rPr>
        <w:t>1.</w:t>
      </w:r>
      <w:r w:rsidR="00025B0C" w:rsidRPr="00025B0C">
        <w:rPr>
          <w:rFonts w:ascii="Calibri" w:eastAsia="Calibri" w:hAnsi="Calibri" w:cs="Calibri"/>
          <w:sz w:val="26"/>
          <w:szCs w:val="26"/>
          <w:lang w:val="en-US"/>
        </w:rPr>
        <w:t>688.136</w:t>
      </w:r>
      <w:r w:rsidRPr="00025B0C">
        <w:rPr>
          <w:rFonts w:ascii="Calibri" w:eastAsia="Calibri" w:hAnsi="Calibri" w:cs="Calibri"/>
          <w:sz w:val="26"/>
          <w:szCs w:val="26"/>
        </w:rPr>
        <w:t xml:space="preserve"> КМ, што је </w:t>
      </w:r>
      <w:r w:rsidR="00487E9C" w:rsidRPr="00025B0C">
        <w:rPr>
          <w:rFonts w:ascii="Calibri" w:eastAsia="Calibri" w:hAnsi="Calibri" w:cs="Calibri"/>
          <w:sz w:val="26"/>
          <w:szCs w:val="26"/>
          <w:lang w:val="sr-Cyrl-BA"/>
        </w:rPr>
        <w:t xml:space="preserve">за </w:t>
      </w:r>
      <w:r w:rsidR="00025B0C" w:rsidRPr="00025B0C">
        <w:rPr>
          <w:rFonts w:ascii="Calibri" w:eastAsia="Calibri" w:hAnsi="Calibri" w:cs="Calibri"/>
          <w:sz w:val="26"/>
          <w:szCs w:val="26"/>
          <w:lang w:val="en-US"/>
        </w:rPr>
        <w:t>94,31%</w:t>
      </w:r>
      <w:r w:rsidRPr="00025B0C">
        <w:rPr>
          <w:rFonts w:ascii="Calibri" w:eastAsia="Calibri" w:hAnsi="Calibri" w:cs="Calibri"/>
          <w:sz w:val="26"/>
          <w:szCs w:val="26"/>
        </w:rPr>
        <w:t xml:space="preserve"> </w:t>
      </w:r>
      <w:r w:rsidR="00025B0C" w:rsidRPr="00025B0C">
        <w:rPr>
          <w:rFonts w:ascii="Calibri" w:eastAsia="Calibri" w:hAnsi="Calibri" w:cs="Calibri"/>
          <w:sz w:val="26"/>
          <w:szCs w:val="26"/>
          <w:lang w:val="sr-Cyrl-BA"/>
        </w:rPr>
        <w:t xml:space="preserve">планираног износа. </w:t>
      </w:r>
      <w:r w:rsidRPr="00025B0C">
        <w:rPr>
          <w:rFonts w:ascii="Calibri" w:eastAsia="Calibri" w:hAnsi="Calibri" w:cs="Calibri"/>
          <w:sz w:val="26"/>
          <w:szCs w:val="26"/>
        </w:rPr>
        <w:t xml:space="preserve">Након завршетка лијечења, болнице у којима је вршено лијечење шаљу фактуре на основу којих се аванси затварају. Због немогућности да се предвиди сам ток лијечења, ова ставка се не може планирати у тачном износу. </w:t>
      </w:r>
    </w:p>
    <w:p w14:paraId="22FBFF90" w14:textId="77777777" w:rsidR="00425078" w:rsidRPr="00163DEA" w:rsidRDefault="00425078" w:rsidP="00003B5F">
      <w:pPr>
        <w:spacing w:before="0" w:after="120" w:line="240" w:lineRule="auto"/>
        <w:jc w:val="both"/>
        <w:rPr>
          <w:rFonts w:ascii="Calibri" w:eastAsia="Calibri" w:hAnsi="Calibri" w:cs="Calibri"/>
          <w:sz w:val="26"/>
          <w:szCs w:val="26"/>
          <w:highlight w:val="yellow"/>
          <w:lang w:val="en-US"/>
        </w:rPr>
      </w:pPr>
    </w:p>
    <w:p w14:paraId="38EE49EE" w14:textId="0E3FF05A" w:rsidR="0097492D" w:rsidRPr="00025B0C" w:rsidRDefault="00A05CD6" w:rsidP="00F25D01">
      <w:pPr>
        <w:spacing w:before="0" w:after="0"/>
        <w:jc w:val="both"/>
        <w:rPr>
          <w:rFonts w:eastAsia="Times New Roman"/>
          <w:sz w:val="26"/>
          <w:szCs w:val="26"/>
          <w:lang w:val="sr-Cyrl-BA"/>
          <w14:shadow w14:blurRad="50800" w14:dist="50800" w14:dir="5400000" w14:sx="0" w14:sy="0" w14:kx="0" w14:ky="0" w14:algn="ctr">
            <w14:srgbClr w14:val="FFFFFF"/>
          </w14:shadow>
        </w:rPr>
      </w:pPr>
      <w:r w:rsidRPr="00025B0C">
        <w:rPr>
          <w:rFonts w:ascii="Calibri" w:eastAsia="Calibri" w:hAnsi="Calibri" w:cs="Calibri"/>
          <w:sz w:val="26"/>
          <w:szCs w:val="26"/>
          <w:shd w:val="clear" w:color="auto" w:fill="FFFFFF" w:themeFill="background1"/>
          <w14:shadow w14:blurRad="50800" w14:dist="50800" w14:dir="5400000" w14:sx="0" w14:sy="0" w14:kx="0" w14:ky="0" w14:algn="ctr">
            <w14:srgbClr w14:val="FFFFFF"/>
          </w14:shadow>
        </w:rPr>
        <w:t>Буџетом ЈУ Фонд солидарности за 202</w:t>
      </w:r>
      <w:r w:rsidR="002E4C67" w:rsidRPr="00025B0C">
        <w:rPr>
          <w:rFonts w:ascii="Calibri" w:eastAsia="Calibri" w:hAnsi="Calibri" w:cs="Calibri"/>
          <w:sz w:val="26"/>
          <w:szCs w:val="26"/>
          <w:shd w:val="clear" w:color="auto" w:fill="FFFFFF" w:themeFill="background1"/>
          <w:lang w:val="en-US"/>
          <w14:shadow w14:blurRad="50800" w14:dist="50800" w14:dir="5400000" w14:sx="0" w14:sy="0" w14:kx="0" w14:ky="0" w14:algn="ctr">
            <w14:srgbClr w14:val="FFFFFF"/>
          </w14:shadow>
        </w:rPr>
        <w:t>4</w:t>
      </w:r>
      <w:r w:rsidRPr="00025B0C">
        <w:rPr>
          <w:rFonts w:ascii="Calibri" w:eastAsia="Calibri" w:hAnsi="Calibri" w:cs="Calibri"/>
          <w:sz w:val="26"/>
          <w:szCs w:val="26"/>
          <w:shd w:val="clear" w:color="auto" w:fill="FFFFFF" w:themeFill="background1"/>
          <w14:shadow w14:blurRad="50800" w14:dist="50800" w14:dir="5400000" w14:sx="0" w14:sy="0" w14:kx="0" w14:ky="0" w14:algn="ctr">
            <w14:srgbClr w14:val="FFFFFF"/>
          </w14:shadow>
        </w:rPr>
        <w:t>. годину</w:t>
      </w:r>
      <w:r w:rsidR="002E4C67" w:rsidRPr="00025B0C">
        <w:rPr>
          <w:rFonts w:ascii="Calibri" w:eastAsia="Calibri" w:hAnsi="Calibri" w:cs="Calibri"/>
          <w:sz w:val="26"/>
          <w:szCs w:val="26"/>
          <w:shd w:val="clear" w:color="auto" w:fill="FFFFFF" w:themeFill="background1"/>
          <w:lang w:val="en-US"/>
          <w14:shadow w14:blurRad="50800" w14:dist="50800" w14:dir="5400000" w14:sx="0" w14:sy="0" w14:kx="0" w14:ky="0" w14:algn="ctr">
            <w14:srgbClr w14:val="FFFFFF"/>
          </w14:shadow>
        </w:rPr>
        <w:t xml:space="preserve"> </w:t>
      </w:r>
      <w:r w:rsidR="002E4C67" w:rsidRPr="00025B0C">
        <w:rPr>
          <w:rFonts w:ascii="Calibri" w:eastAsia="Calibri" w:hAnsi="Calibri" w:cs="Calibri"/>
          <w:sz w:val="26"/>
          <w:szCs w:val="26"/>
          <w:shd w:val="clear" w:color="auto" w:fill="FFFFFF" w:themeFill="background1"/>
          <w:lang w:val="sr-Cyrl-BA"/>
          <w14:shadow w14:blurRad="50800" w14:dist="50800" w14:dir="5400000" w14:sx="0" w14:sy="0" w14:kx="0" w14:ky="0" w14:algn="ctr">
            <w14:srgbClr w14:val="FFFFFF"/>
          </w14:shadow>
        </w:rPr>
        <w:t>за прв</w:t>
      </w:r>
      <w:r w:rsidR="0097492D" w:rsidRPr="00025B0C">
        <w:rPr>
          <w:rFonts w:ascii="Calibri" w:eastAsia="Calibri" w:hAnsi="Calibri" w:cs="Calibri"/>
          <w:sz w:val="26"/>
          <w:szCs w:val="26"/>
          <w:shd w:val="clear" w:color="auto" w:fill="FFFFFF" w:themeFill="background1"/>
          <w:lang w:val="sr-Cyrl-BA"/>
          <w14:shadow w14:blurRad="50800" w14:dist="50800" w14:dir="5400000" w14:sx="0" w14:sy="0" w14:kx="0" w14:ky="0" w14:algn="ctr">
            <w14:srgbClr w14:val="FFFFFF"/>
          </w14:shadow>
        </w:rPr>
        <w:t>о полугодиште</w:t>
      </w:r>
      <w:r w:rsidRPr="00025B0C">
        <w:rPr>
          <w:rFonts w:ascii="Calibri" w:eastAsia="Calibri" w:hAnsi="Calibri" w:cs="Calibri"/>
          <w:sz w:val="26"/>
          <w:szCs w:val="26"/>
          <w:shd w:val="clear" w:color="auto" w:fill="FFFFFF" w:themeFill="background1"/>
          <w14:shadow w14:blurRad="50800" w14:dist="50800" w14:dir="5400000" w14:sx="0" w14:sy="0" w14:kx="0" w14:ky="0" w14:algn="ctr">
            <w14:srgbClr w14:val="FFFFFF"/>
          </w14:shadow>
        </w:rPr>
        <w:t xml:space="preserve"> планирани су остали </w:t>
      </w:r>
      <w:r w:rsidRPr="00025B0C">
        <w:rPr>
          <w:rFonts w:ascii="Calibri" w:eastAsia="Calibri" w:hAnsi="Calibri" w:cs="Calibri"/>
          <w:b/>
          <w:sz w:val="26"/>
          <w:szCs w:val="26"/>
          <w:shd w:val="clear" w:color="auto" w:fill="FFFFFF" w:themeFill="background1"/>
          <w14:shadow w14:blurRad="50800" w14:dist="50800" w14:dir="5400000" w14:sx="0" w14:sy="0" w14:kx="0" w14:ky="0" w14:algn="ctr">
            <w14:srgbClr w14:val="FFFFFF"/>
          </w14:shadow>
        </w:rPr>
        <w:t>примици из трансакција између или унутар јединица власти</w:t>
      </w:r>
      <w:r w:rsidRPr="00025B0C">
        <w:rPr>
          <w:rFonts w:ascii="Calibri" w:eastAsia="Calibri" w:hAnsi="Calibri" w:cs="Calibri"/>
          <w:sz w:val="26"/>
          <w:szCs w:val="26"/>
          <w:shd w:val="clear" w:color="auto" w:fill="FFFFFF" w:themeFill="background1"/>
          <w14:shadow w14:blurRad="50800" w14:dist="50800" w14:dir="5400000" w14:sx="0" w14:sy="0" w14:kx="0" w14:ky="0" w14:algn="ctr">
            <w14:srgbClr w14:val="FFFFFF"/>
          </w14:shadow>
        </w:rPr>
        <w:t xml:space="preserve"> у износу </w:t>
      </w:r>
      <w:r w:rsidR="00025B0C" w:rsidRPr="00025B0C">
        <w:rPr>
          <w:rFonts w:ascii="Calibri" w:eastAsia="Calibri" w:hAnsi="Calibri" w:cs="Calibri"/>
          <w:sz w:val="26"/>
          <w:szCs w:val="26"/>
          <w:shd w:val="clear" w:color="auto" w:fill="FFFFFF" w:themeFill="background1"/>
          <w:lang w:val="sr-Cyrl-BA"/>
          <w14:shadow w14:blurRad="50800" w14:dist="50800" w14:dir="5400000" w14:sx="0" w14:sy="0" w14:kx="0" w14:ky="0" w14:algn="ctr">
            <w14:srgbClr w14:val="FFFFFF"/>
          </w14:shadow>
        </w:rPr>
        <w:t>1.00</w:t>
      </w:r>
      <w:r w:rsidR="002E4C67" w:rsidRPr="00025B0C">
        <w:rPr>
          <w:rFonts w:ascii="Calibri" w:eastAsia="Calibri" w:hAnsi="Calibri" w:cs="Calibri"/>
          <w:sz w:val="26"/>
          <w:szCs w:val="26"/>
          <w:shd w:val="clear" w:color="auto" w:fill="FFFFFF" w:themeFill="background1"/>
          <w:lang w:val="en-US"/>
          <w14:shadow w14:blurRad="50800" w14:dist="50800" w14:dir="5400000" w14:sx="0" w14:sy="0" w14:kx="0" w14:ky="0" w14:algn="ctr">
            <w14:srgbClr w14:val="FFFFFF"/>
          </w14:shadow>
        </w:rPr>
        <w:t>0</w:t>
      </w:r>
      <w:r w:rsidRPr="00025B0C">
        <w:rPr>
          <w:rFonts w:ascii="Calibri" w:eastAsia="Calibri" w:hAnsi="Calibri" w:cs="Calibri"/>
          <w:sz w:val="26"/>
          <w:szCs w:val="26"/>
          <w:shd w:val="clear" w:color="auto" w:fill="FFFFFF" w:themeFill="background1"/>
          <w14:shadow w14:blurRad="50800" w14:dist="50800" w14:dir="5400000" w14:sx="0" w14:sy="0" w14:kx="0" w14:ky="0" w14:algn="ctr">
            <w14:srgbClr w14:val="FFFFFF"/>
          </w14:shadow>
        </w:rPr>
        <w:t xml:space="preserve"> КМ за посматрани период, а који се односе на накнаде плате за вријеме боловања. У посматраном периоду 2022. и 2023. године није било остварења на овим ставкама</w:t>
      </w:r>
      <w:r w:rsidR="0027480F" w:rsidRPr="00025B0C">
        <w:rPr>
          <w:rFonts w:ascii="Calibri" w:eastAsia="Calibri" w:hAnsi="Calibri" w:cs="Calibri"/>
          <w:sz w:val="26"/>
          <w:szCs w:val="26"/>
          <w:shd w:val="clear" w:color="auto" w:fill="FFFFFF" w:themeFill="background1"/>
          <w:lang w:val="sr-Cyrl-BA"/>
          <w14:shadow w14:blurRad="50800" w14:dist="50800" w14:dir="5400000" w14:sx="0" w14:sy="0" w14:kx="0" w14:ky="0" w14:algn="ctr">
            <w14:srgbClr w14:val="FFFFFF"/>
          </w14:shadow>
        </w:rPr>
        <w:t xml:space="preserve">. На </w:t>
      </w:r>
      <w:r w:rsidR="0027480F" w:rsidRPr="00CE2B64">
        <w:rPr>
          <w:rFonts w:ascii="Calibri" w:eastAsia="Calibri" w:hAnsi="Calibri" w:cs="Calibri"/>
          <w:sz w:val="26"/>
          <w:szCs w:val="26"/>
          <w:shd w:val="clear" w:color="auto" w:fill="FFFFFF" w:themeFill="background1"/>
          <w:lang w:val="sr-Cyrl-BA"/>
          <w14:shadow w14:blurRad="50800" w14:dist="50800" w14:dir="5400000" w14:sx="0" w14:sy="0" w14:kx="0" w14:ky="0" w14:algn="ctr">
            <w14:srgbClr w14:val="FFFFFF"/>
          </w14:shadow>
        </w:rPr>
        <w:t xml:space="preserve">ставци </w:t>
      </w:r>
      <w:r w:rsidR="0027480F" w:rsidRPr="00074066">
        <w:rPr>
          <w:rFonts w:ascii="Calibri" w:eastAsia="Calibri" w:hAnsi="Calibri" w:cs="Calibri"/>
          <w:sz w:val="26"/>
          <w:szCs w:val="26"/>
          <w:shd w:val="clear" w:color="auto" w:fill="FFFFFF" w:themeFill="background1"/>
          <w:lang w:val="sr-Cyrl-BA"/>
          <w14:shadow w14:blurRad="50800" w14:dist="50800" w14:dir="5400000" w14:sx="0" w14:sy="0" w14:kx="0" w14:ky="0" w14:algn="ctr">
            <w14:srgbClr w14:val="FFFFFF"/>
          </w14:shadow>
        </w:rPr>
        <w:t>Остали</w:t>
      </w:r>
      <w:r w:rsidR="0027480F" w:rsidRPr="00074066">
        <w:rPr>
          <w:rFonts w:ascii="Calibri" w:eastAsia="Calibri" w:hAnsi="Calibri" w:cs="Calibri"/>
          <w:sz w:val="26"/>
          <w:szCs w:val="26"/>
          <w:shd w:val="clear" w:color="auto" w:fill="FFE599"/>
          <w:lang w:val="sr-Cyrl-BA"/>
          <w14:shadow w14:blurRad="50800" w14:dist="50800" w14:dir="5400000" w14:sx="0" w14:sy="0" w14:kx="0" w14:ky="0" w14:algn="ctr">
            <w14:srgbClr w14:val="FFFFFF"/>
          </w14:shadow>
        </w:rPr>
        <w:t xml:space="preserve"> </w:t>
      </w:r>
      <w:r w:rsidR="0027480F" w:rsidRPr="00074066">
        <w:rPr>
          <w:rFonts w:ascii="Calibri" w:eastAsia="Calibri" w:hAnsi="Calibri" w:cs="Calibri"/>
          <w:sz w:val="26"/>
          <w:szCs w:val="26"/>
          <w:shd w:val="clear" w:color="auto" w:fill="FFFFFF" w:themeFill="background1"/>
          <w:lang w:val="sr-Cyrl-BA"/>
          <w14:shadow w14:blurRad="50800" w14:dist="50800" w14:dir="5400000" w14:sx="0" w14:sy="0" w14:kx="0" w14:ky="0" w14:algn="ctr">
            <w14:srgbClr w14:val="FFFFFF"/>
          </w14:shadow>
        </w:rPr>
        <w:t>примици</w:t>
      </w:r>
      <w:r w:rsidR="0027480F" w:rsidRPr="00CE2B64">
        <w:rPr>
          <w:rFonts w:ascii="Calibri" w:eastAsia="Calibri" w:hAnsi="Calibri" w:cs="Calibri"/>
          <w:sz w:val="26"/>
          <w:szCs w:val="26"/>
          <w:shd w:val="clear" w:color="auto" w:fill="FFFFFF" w:themeFill="background1"/>
          <w:lang w:val="sr-Cyrl-BA"/>
          <w14:shadow w14:blurRad="50800" w14:dist="50800" w14:dir="5400000" w14:sx="0" w14:sy="0" w14:kx="0" w14:ky="0" w14:algn="ctr">
            <w14:srgbClr w14:val="FFFFFF"/>
          </w14:shadow>
        </w:rPr>
        <w:t xml:space="preserve"> унутар јединица власти је евидентиран примитак по основи аванса у износу од </w:t>
      </w:r>
      <w:r w:rsidR="002E4C67" w:rsidRPr="00CE2B64">
        <w:rPr>
          <w:rFonts w:ascii="Calibri" w:eastAsia="Calibri" w:hAnsi="Calibri" w:cs="Calibri"/>
          <w:sz w:val="26"/>
          <w:szCs w:val="26"/>
          <w:shd w:val="clear" w:color="auto" w:fill="FFFFFF" w:themeFill="background1"/>
          <w:lang w:val="sr-Cyrl-BA"/>
          <w14:shadow w14:blurRad="50800" w14:dist="50800" w14:dir="5400000" w14:sx="0" w14:sy="0" w14:kx="0" w14:ky="0" w14:algn="ctr">
            <w14:srgbClr w14:val="FFFFFF"/>
          </w14:shadow>
        </w:rPr>
        <w:t>0</w:t>
      </w:r>
      <w:r w:rsidR="0027480F" w:rsidRPr="00CE2B64">
        <w:rPr>
          <w:rFonts w:ascii="Calibri" w:eastAsia="Calibri" w:hAnsi="Calibri" w:cs="Calibri"/>
          <w:sz w:val="26"/>
          <w:szCs w:val="26"/>
          <w:shd w:val="clear" w:color="auto" w:fill="FFFFFF" w:themeFill="background1"/>
          <w:lang w:val="sr-Cyrl-BA"/>
          <w14:shadow w14:blurRad="50800" w14:dist="50800" w14:dir="5400000" w14:sx="0" w14:sy="0" w14:kx="0" w14:ky="0" w14:algn="ctr">
            <w14:srgbClr w14:val="FFFFFF"/>
          </w14:shadow>
        </w:rPr>
        <w:t xml:space="preserve"> КМ.</w:t>
      </w:r>
      <w:r w:rsidR="0027480F" w:rsidRPr="00025B0C">
        <w:rPr>
          <w:rFonts w:ascii="Calibri" w:eastAsia="Calibri" w:hAnsi="Calibri" w:cs="Calibri"/>
          <w:sz w:val="26"/>
          <w:szCs w:val="26"/>
          <w:shd w:val="clear" w:color="auto" w:fill="FFE599"/>
          <w:lang w:val="sr-Cyrl-BA"/>
          <w14:shadow w14:blurRad="50800" w14:dist="50800" w14:dir="5400000" w14:sx="0" w14:sy="0" w14:kx="0" w14:ky="0" w14:algn="ctr">
            <w14:srgbClr w14:val="FFFFFF"/>
          </w14:shadow>
        </w:rPr>
        <w:t xml:space="preserve"> </w:t>
      </w:r>
    </w:p>
    <w:p w14:paraId="3778E201" w14:textId="77777777" w:rsidR="00F25D01" w:rsidRPr="00163DEA" w:rsidRDefault="00F25D01" w:rsidP="00F25D01">
      <w:pPr>
        <w:spacing w:before="0" w:after="0"/>
        <w:jc w:val="both"/>
        <w:rPr>
          <w:rFonts w:eastAsia="Times New Roman"/>
          <w:sz w:val="26"/>
          <w:szCs w:val="26"/>
          <w:highlight w:val="yellow"/>
          <w:lang w:val="sr-Cyrl-BA"/>
          <w14:shadow w14:blurRad="50800" w14:dist="50800" w14:dir="5400000" w14:sx="0" w14:sy="0" w14:kx="0" w14:ky="0" w14:algn="ctr">
            <w14:srgbClr w14:val="FFFFFF"/>
          </w14:shadow>
        </w:rPr>
      </w:pPr>
    </w:p>
    <w:p w14:paraId="6DEAE6CD" w14:textId="77777777" w:rsidR="00425078" w:rsidRPr="007E57FF" w:rsidRDefault="00A05CD6" w:rsidP="00003B5F">
      <w:pPr>
        <w:pBdr>
          <w:top w:val="nil"/>
          <w:left w:val="nil"/>
          <w:bottom w:val="nil"/>
          <w:right w:val="nil"/>
          <w:between w:val="nil"/>
        </w:pBdr>
        <w:tabs>
          <w:tab w:val="left" w:pos="709"/>
        </w:tabs>
        <w:spacing w:before="120" w:after="120"/>
        <w:ind w:left="1066" w:hanging="357"/>
        <w:rPr>
          <w:rFonts w:ascii="Calibri" w:eastAsia="Calibri" w:hAnsi="Calibri" w:cs="Calibri"/>
          <w:b/>
          <w:color w:val="000000"/>
          <w:sz w:val="30"/>
          <w:szCs w:val="30"/>
        </w:rPr>
      </w:pPr>
      <w:r w:rsidRPr="007E57FF">
        <w:rPr>
          <w:rFonts w:ascii="Calibri" w:eastAsia="Calibri" w:hAnsi="Calibri" w:cs="Calibri"/>
          <w:b/>
          <w:color w:val="000000"/>
          <w:sz w:val="30"/>
          <w:szCs w:val="30"/>
        </w:rPr>
        <w:t>4.РАСХОДИ И ИЗДАЦИ</w:t>
      </w:r>
    </w:p>
    <w:p w14:paraId="46BB38E1" w14:textId="58AAF347" w:rsidR="00425078" w:rsidRPr="007E57FF" w:rsidRDefault="00A05CD6" w:rsidP="00003B5F">
      <w:pPr>
        <w:pBdr>
          <w:top w:val="nil"/>
          <w:left w:val="nil"/>
          <w:bottom w:val="nil"/>
          <w:right w:val="nil"/>
          <w:between w:val="nil"/>
        </w:pBdr>
        <w:spacing w:before="120" w:after="120"/>
        <w:jc w:val="both"/>
        <w:rPr>
          <w:rFonts w:ascii="Calibri" w:eastAsia="Calibri" w:hAnsi="Calibri" w:cs="Calibri"/>
          <w:color w:val="000000"/>
          <w:sz w:val="26"/>
          <w:szCs w:val="26"/>
          <w:lang w:val="en-US"/>
        </w:rPr>
      </w:pPr>
      <w:r w:rsidRPr="007E57FF">
        <w:rPr>
          <w:rFonts w:ascii="Calibri" w:eastAsia="Calibri" w:hAnsi="Calibri" w:cs="Calibri"/>
          <w:color w:val="000000"/>
          <w:sz w:val="26"/>
          <w:szCs w:val="26"/>
        </w:rPr>
        <w:t>Структуру буџетских расхода чине: расходи за лична примања, расходи по основу коришћења робе и услуга и дознаке на име социјалне заштите које исплаћују институције обавезног социјалног осигурања.</w:t>
      </w:r>
    </w:p>
    <w:p w14:paraId="1781E336" w14:textId="77777777" w:rsidR="00425078" w:rsidRPr="007E57FF" w:rsidRDefault="00A05CD6" w:rsidP="00003B5F">
      <w:pPr>
        <w:pBdr>
          <w:top w:val="nil"/>
          <w:left w:val="nil"/>
          <w:bottom w:val="nil"/>
          <w:right w:val="nil"/>
          <w:between w:val="nil"/>
        </w:pBdr>
        <w:spacing w:before="120" w:after="120"/>
        <w:jc w:val="both"/>
        <w:rPr>
          <w:rFonts w:ascii="Calibri" w:eastAsia="Calibri" w:hAnsi="Calibri" w:cs="Calibri"/>
          <w:b/>
          <w:i/>
          <w:color w:val="000000"/>
        </w:rPr>
      </w:pPr>
      <w:r w:rsidRPr="007E57FF">
        <w:rPr>
          <w:rFonts w:ascii="Calibri" w:eastAsia="Calibri" w:hAnsi="Calibri" w:cs="Calibri"/>
          <w:b/>
          <w:i/>
          <w:color w:val="000000"/>
        </w:rPr>
        <w:t>Табела 7. Буџетски расходи</w:t>
      </w:r>
    </w:p>
    <w:tbl>
      <w:tblPr>
        <w:tblStyle w:val="a5"/>
        <w:tblW w:w="9722" w:type="dxa"/>
        <w:jc w:val="center"/>
        <w:tblLayout w:type="fixed"/>
        <w:tblLook w:val="0400" w:firstRow="0" w:lastRow="0" w:firstColumn="0" w:lastColumn="0" w:noHBand="0" w:noVBand="1"/>
      </w:tblPr>
      <w:tblGrid>
        <w:gridCol w:w="1278"/>
        <w:gridCol w:w="2833"/>
        <w:gridCol w:w="2126"/>
        <w:gridCol w:w="2013"/>
        <w:gridCol w:w="1472"/>
      </w:tblGrid>
      <w:tr w:rsidR="00425078" w:rsidRPr="00163DEA" w14:paraId="714B4A91" w14:textId="77777777" w:rsidTr="00C90A32">
        <w:trPr>
          <w:trHeight w:val="813"/>
          <w:jc w:val="center"/>
        </w:trPr>
        <w:tc>
          <w:tcPr>
            <w:tcW w:w="1278" w:type="dxa"/>
            <w:tcBorders>
              <w:top w:val="nil"/>
              <w:left w:val="nil"/>
              <w:bottom w:val="single" w:sz="4" w:space="0" w:color="000000"/>
              <w:right w:val="nil"/>
            </w:tcBorders>
            <w:shd w:val="clear" w:color="auto" w:fill="E5B8B7" w:themeFill="accent2" w:themeFillTint="66"/>
            <w:vAlign w:val="center"/>
          </w:tcPr>
          <w:p w14:paraId="6CF64F6E" w14:textId="77777777" w:rsidR="00425078" w:rsidRPr="007E57FF" w:rsidRDefault="00A05CD6" w:rsidP="00003B5F">
            <w:pPr>
              <w:spacing w:before="0" w:after="0" w:line="240" w:lineRule="auto"/>
              <w:jc w:val="center"/>
              <w:rPr>
                <w:rFonts w:ascii="Calibri" w:eastAsia="Calibri" w:hAnsi="Calibri" w:cs="Calibri"/>
                <w:b/>
                <w:color w:val="000000"/>
                <w:sz w:val="22"/>
                <w:szCs w:val="22"/>
              </w:rPr>
            </w:pPr>
            <w:r w:rsidRPr="007E57FF">
              <w:rPr>
                <w:rFonts w:ascii="Calibri" w:eastAsia="Calibri" w:hAnsi="Calibri" w:cs="Calibri"/>
                <w:b/>
                <w:color w:val="000000"/>
                <w:sz w:val="22"/>
                <w:szCs w:val="22"/>
              </w:rPr>
              <w:t> </w:t>
            </w:r>
          </w:p>
        </w:tc>
        <w:tc>
          <w:tcPr>
            <w:tcW w:w="2833" w:type="dxa"/>
            <w:tcBorders>
              <w:top w:val="nil"/>
              <w:left w:val="nil"/>
              <w:bottom w:val="single" w:sz="4" w:space="0" w:color="000000"/>
              <w:right w:val="nil"/>
            </w:tcBorders>
            <w:shd w:val="clear" w:color="auto" w:fill="E5B8B7" w:themeFill="accent2" w:themeFillTint="66"/>
            <w:vAlign w:val="center"/>
          </w:tcPr>
          <w:p w14:paraId="40520D5F" w14:textId="77777777" w:rsidR="00425078" w:rsidRPr="007E57FF" w:rsidRDefault="00A05CD6" w:rsidP="00003B5F">
            <w:pPr>
              <w:spacing w:before="0" w:after="0" w:line="240" w:lineRule="auto"/>
              <w:jc w:val="center"/>
              <w:rPr>
                <w:rFonts w:ascii="Calibri" w:eastAsia="Calibri" w:hAnsi="Calibri" w:cs="Calibri"/>
                <w:b/>
                <w:color w:val="000000"/>
                <w:sz w:val="22"/>
                <w:szCs w:val="22"/>
              </w:rPr>
            </w:pPr>
            <w:r w:rsidRPr="007E57FF">
              <w:rPr>
                <w:rFonts w:ascii="Calibri" w:eastAsia="Calibri" w:hAnsi="Calibri" w:cs="Calibri"/>
                <w:b/>
                <w:color w:val="000000"/>
                <w:sz w:val="22"/>
                <w:szCs w:val="22"/>
              </w:rPr>
              <w:t xml:space="preserve">Буџетски расходи </w:t>
            </w:r>
          </w:p>
        </w:tc>
        <w:tc>
          <w:tcPr>
            <w:tcW w:w="2126" w:type="dxa"/>
            <w:tcBorders>
              <w:top w:val="nil"/>
              <w:left w:val="nil"/>
              <w:bottom w:val="single" w:sz="4" w:space="0" w:color="000000"/>
              <w:right w:val="nil"/>
            </w:tcBorders>
            <w:shd w:val="clear" w:color="auto" w:fill="E5B8B7" w:themeFill="accent2" w:themeFillTint="66"/>
            <w:vAlign w:val="center"/>
          </w:tcPr>
          <w:p w14:paraId="26D7CA42" w14:textId="69627495" w:rsidR="00425078" w:rsidRPr="007E57FF" w:rsidRDefault="00A05CD6" w:rsidP="00003B5F">
            <w:pPr>
              <w:spacing w:before="0" w:after="0" w:line="240" w:lineRule="auto"/>
              <w:jc w:val="center"/>
              <w:rPr>
                <w:rFonts w:ascii="Calibri" w:eastAsia="Calibri" w:hAnsi="Calibri" w:cs="Calibri"/>
                <w:b/>
                <w:color w:val="000000"/>
                <w:sz w:val="22"/>
                <w:szCs w:val="22"/>
              </w:rPr>
            </w:pPr>
            <w:r w:rsidRPr="007E57FF">
              <w:rPr>
                <w:rFonts w:ascii="Calibri" w:eastAsia="Calibri" w:hAnsi="Calibri" w:cs="Calibri"/>
                <w:b/>
                <w:color w:val="000000"/>
                <w:sz w:val="22"/>
                <w:szCs w:val="22"/>
              </w:rPr>
              <w:t>План буџета                       01.01 - 3</w:t>
            </w:r>
            <w:r w:rsidR="004B0A73" w:rsidRPr="007E57FF">
              <w:rPr>
                <w:rFonts w:ascii="Calibri" w:eastAsia="Calibri" w:hAnsi="Calibri" w:cs="Calibri"/>
                <w:b/>
                <w:color w:val="000000"/>
                <w:sz w:val="22"/>
                <w:szCs w:val="22"/>
                <w:lang w:val="en-US"/>
              </w:rPr>
              <w:t>1</w:t>
            </w:r>
            <w:r w:rsidRPr="007E57FF">
              <w:rPr>
                <w:rFonts w:ascii="Calibri" w:eastAsia="Calibri" w:hAnsi="Calibri" w:cs="Calibri"/>
                <w:b/>
                <w:color w:val="000000"/>
                <w:sz w:val="22"/>
                <w:szCs w:val="22"/>
              </w:rPr>
              <w:t>.</w:t>
            </w:r>
            <w:r w:rsidR="004B0A73" w:rsidRPr="007E57FF">
              <w:rPr>
                <w:rFonts w:ascii="Calibri" w:eastAsia="Calibri" w:hAnsi="Calibri" w:cs="Calibri"/>
                <w:b/>
                <w:color w:val="000000"/>
                <w:sz w:val="22"/>
                <w:szCs w:val="22"/>
                <w:lang w:val="en-US"/>
              </w:rPr>
              <w:t>12</w:t>
            </w:r>
            <w:r w:rsidRPr="007E57FF">
              <w:rPr>
                <w:rFonts w:ascii="Calibri" w:eastAsia="Calibri" w:hAnsi="Calibri" w:cs="Calibri"/>
                <w:b/>
                <w:color w:val="000000"/>
                <w:sz w:val="22"/>
                <w:szCs w:val="22"/>
              </w:rPr>
              <w:t>.202</w:t>
            </w:r>
            <w:r w:rsidR="00217004" w:rsidRPr="007E57FF">
              <w:rPr>
                <w:rFonts w:ascii="Calibri" w:eastAsia="Calibri" w:hAnsi="Calibri" w:cs="Calibri"/>
                <w:b/>
                <w:color w:val="000000"/>
                <w:sz w:val="22"/>
                <w:szCs w:val="22"/>
                <w:lang w:val="sr-Cyrl-BA"/>
              </w:rPr>
              <w:t>4</w:t>
            </w:r>
            <w:r w:rsidRPr="007E57FF">
              <w:rPr>
                <w:rFonts w:ascii="Calibri" w:eastAsia="Calibri" w:hAnsi="Calibri" w:cs="Calibri"/>
                <w:b/>
                <w:color w:val="000000"/>
                <w:sz w:val="22"/>
                <w:szCs w:val="22"/>
              </w:rPr>
              <w:t>.</w:t>
            </w:r>
          </w:p>
        </w:tc>
        <w:tc>
          <w:tcPr>
            <w:tcW w:w="2013" w:type="dxa"/>
            <w:tcBorders>
              <w:top w:val="nil"/>
              <w:left w:val="nil"/>
              <w:bottom w:val="single" w:sz="4" w:space="0" w:color="000000"/>
              <w:right w:val="nil"/>
            </w:tcBorders>
            <w:shd w:val="clear" w:color="auto" w:fill="E5B8B7" w:themeFill="accent2" w:themeFillTint="66"/>
            <w:vAlign w:val="center"/>
          </w:tcPr>
          <w:p w14:paraId="3F770A29" w14:textId="22721C91" w:rsidR="00425078" w:rsidRPr="007E57FF" w:rsidRDefault="00A05CD6" w:rsidP="00003B5F">
            <w:pPr>
              <w:spacing w:before="0" w:after="0" w:line="240" w:lineRule="auto"/>
              <w:jc w:val="center"/>
              <w:rPr>
                <w:rFonts w:ascii="Calibri" w:eastAsia="Calibri" w:hAnsi="Calibri" w:cs="Calibri"/>
                <w:b/>
                <w:color w:val="000000"/>
                <w:sz w:val="22"/>
                <w:szCs w:val="22"/>
              </w:rPr>
            </w:pPr>
            <w:r w:rsidRPr="007E57FF">
              <w:rPr>
                <w:rFonts w:ascii="Calibri" w:eastAsia="Calibri" w:hAnsi="Calibri" w:cs="Calibri"/>
                <w:b/>
                <w:color w:val="000000"/>
                <w:sz w:val="22"/>
                <w:szCs w:val="22"/>
              </w:rPr>
              <w:t>Остварено                     01.01 - 3</w:t>
            </w:r>
            <w:r w:rsidR="004B0A73" w:rsidRPr="007E57FF">
              <w:rPr>
                <w:rFonts w:ascii="Calibri" w:eastAsia="Calibri" w:hAnsi="Calibri" w:cs="Calibri"/>
                <w:b/>
                <w:color w:val="000000"/>
                <w:sz w:val="22"/>
                <w:szCs w:val="22"/>
                <w:lang w:val="en-US"/>
              </w:rPr>
              <w:t>1</w:t>
            </w:r>
            <w:r w:rsidRPr="007E57FF">
              <w:rPr>
                <w:rFonts w:ascii="Calibri" w:eastAsia="Calibri" w:hAnsi="Calibri" w:cs="Calibri"/>
                <w:b/>
                <w:color w:val="000000"/>
                <w:sz w:val="22"/>
                <w:szCs w:val="22"/>
              </w:rPr>
              <w:t>.</w:t>
            </w:r>
            <w:r w:rsidR="004B0A73" w:rsidRPr="007E57FF">
              <w:rPr>
                <w:rFonts w:ascii="Calibri" w:eastAsia="Calibri" w:hAnsi="Calibri" w:cs="Calibri"/>
                <w:b/>
                <w:color w:val="000000"/>
                <w:sz w:val="22"/>
                <w:szCs w:val="22"/>
                <w:lang w:val="en-US"/>
              </w:rPr>
              <w:t>12</w:t>
            </w:r>
            <w:r w:rsidRPr="007E57FF">
              <w:rPr>
                <w:rFonts w:ascii="Calibri" w:eastAsia="Calibri" w:hAnsi="Calibri" w:cs="Calibri"/>
                <w:b/>
                <w:color w:val="000000"/>
                <w:sz w:val="22"/>
                <w:szCs w:val="22"/>
              </w:rPr>
              <w:t>.202</w:t>
            </w:r>
            <w:r w:rsidR="00217004" w:rsidRPr="007E57FF">
              <w:rPr>
                <w:rFonts w:ascii="Calibri" w:eastAsia="Calibri" w:hAnsi="Calibri" w:cs="Calibri"/>
                <w:b/>
                <w:color w:val="000000"/>
                <w:sz w:val="22"/>
                <w:szCs w:val="22"/>
                <w:lang w:val="sr-Cyrl-BA"/>
              </w:rPr>
              <w:t>4</w:t>
            </w:r>
            <w:r w:rsidRPr="007E57FF">
              <w:rPr>
                <w:rFonts w:ascii="Calibri" w:eastAsia="Calibri" w:hAnsi="Calibri" w:cs="Calibri"/>
                <w:b/>
                <w:color w:val="000000"/>
                <w:sz w:val="22"/>
                <w:szCs w:val="22"/>
              </w:rPr>
              <w:t xml:space="preserve">. </w:t>
            </w:r>
          </w:p>
        </w:tc>
        <w:tc>
          <w:tcPr>
            <w:tcW w:w="1472" w:type="dxa"/>
            <w:tcBorders>
              <w:top w:val="nil"/>
              <w:left w:val="nil"/>
              <w:bottom w:val="single" w:sz="4" w:space="0" w:color="000000"/>
              <w:right w:val="nil"/>
            </w:tcBorders>
            <w:shd w:val="clear" w:color="auto" w:fill="E5B8B7" w:themeFill="accent2" w:themeFillTint="66"/>
            <w:vAlign w:val="center"/>
          </w:tcPr>
          <w:p w14:paraId="54CDABF9" w14:textId="77777777" w:rsidR="00425078" w:rsidRPr="007E57FF" w:rsidRDefault="00A05CD6" w:rsidP="00003B5F">
            <w:pPr>
              <w:spacing w:before="0" w:after="0" w:line="240" w:lineRule="auto"/>
              <w:jc w:val="center"/>
              <w:rPr>
                <w:rFonts w:ascii="Calibri" w:eastAsia="Calibri" w:hAnsi="Calibri" w:cs="Calibri"/>
                <w:b/>
                <w:color w:val="000000"/>
                <w:sz w:val="22"/>
                <w:szCs w:val="22"/>
              </w:rPr>
            </w:pPr>
            <w:r w:rsidRPr="007E57FF">
              <w:rPr>
                <w:rFonts w:ascii="Calibri" w:eastAsia="Calibri" w:hAnsi="Calibri" w:cs="Calibri"/>
                <w:b/>
                <w:color w:val="000000"/>
                <w:sz w:val="22"/>
                <w:szCs w:val="22"/>
              </w:rPr>
              <w:t>%</w:t>
            </w:r>
          </w:p>
        </w:tc>
      </w:tr>
      <w:tr w:rsidR="00425078" w:rsidRPr="00163DEA" w14:paraId="4284DADD" w14:textId="77777777" w:rsidTr="00980877">
        <w:trPr>
          <w:trHeight w:val="580"/>
          <w:jc w:val="center"/>
        </w:trPr>
        <w:tc>
          <w:tcPr>
            <w:tcW w:w="1278" w:type="dxa"/>
            <w:tcBorders>
              <w:top w:val="nil"/>
              <w:left w:val="nil"/>
              <w:bottom w:val="nil"/>
              <w:right w:val="nil"/>
            </w:tcBorders>
            <w:shd w:val="clear" w:color="auto" w:fill="auto"/>
            <w:vAlign w:val="center"/>
          </w:tcPr>
          <w:p w14:paraId="70789814" w14:textId="77777777" w:rsidR="00425078" w:rsidRPr="007E57FF" w:rsidRDefault="00A05CD6" w:rsidP="00003B5F">
            <w:pPr>
              <w:spacing w:before="0" w:after="0" w:line="240" w:lineRule="auto"/>
              <w:jc w:val="center"/>
              <w:rPr>
                <w:rFonts w:ascii="Calibri" w:eastAsia="Calibri" w:hAnsi="Calibri" w:cs="Calibri"/>
                <w:color w:val="000000"/>
                <w:sz w:val="22"/>
                <w:szCs w:val="22"/>
              </w:rPr>
            </w:pPr>
            <w:r w:rsidRPr="007E57FF">
              <w:rPr>
                <w:rFonts w:ascii="Calibri" w:eastAsia="Calibri" w:hAnsi="Calibri" w:cs="Calibri"/>
                <w:color w:val="000000"/>
                <w:sz w:val="22"/>
                <w:szCs w:val="22"/>
              </w:rPr>
              <w:t>1.</w:t>
            </w:r>
          </w:p>
        </w:tc>
        <w:tc>
          <w:tcPr>
            <w:tcW w:w="2833" w:type="dxa"/>
            <w:tcBorders>
              <w:top w:val="nil"/>
              <w:left w:val="nil"/>
              <w:bottom w:val="nil"/>
              <w:right w:val="nil"/>
            </w:tcBorders>
            <w:shd w:val="clear" w:color="auto" w:fill="auto"/>
            <w:vAlign w:val="center"/>
          </w:tcPr>
          <w:p w14:paraId="5D6F3DC3" w14:textId="77777777" w:rsidR="00425078" w:rsidRPr="007E57FF" w:rsidRDefault="00A05CD6" w:rsidP="00003B5F">
            <w:pPr>
              <w:spacing w:before="0" w:after="0" w:line="240" w:lineRule="auto"/>
              <w:rPr>
                <w:rFonts w:ascii="Calibri" w:eastAsia="Calibri" w:hAnsi="Calibri" w:cs="Calibri"/>
                <w:b/>
                <w:i/>
                <w:color w:val="000000"/>
                <w:sz w:val="22"/>
                <w:szCs w:val="22"/>
              </w:rPr>
            </w:pPr>
            <w:r w:rsidRPr="007E57FF">
              <w:rPr>
                <w:rFonts w:ascii="Calibri" w:eastAsia="Calibri" w:hAnsi="Calibri" w:cs="Calibri"/>
                <w:b/>
                <w:i/>
                <w:color w:val="000000"/>
                <w:sz w:val="22"/>
                <w:szCs w:val="22"/>
              </w:rPr>
              <w:t>Текући расходи</w:t>
            </w:r>
          </w:p>
        </w:tc>
        <w:tc>
          <w:tcPr>
            <w:tcW w:w="2126" w:type="dxa"/>
            <w:tcBorders>
              <w:top w:val="nil"/>
              <w:left w:val="nil"/>
              <w:bottom w:val="nil"/>
              <w:right w:val="nil"/>
            </w:tcBorders>
            <w:shd w:val="clear" w:color="auto" w:fill="auto"/>
            <w:vAlign w:val="center"/>
          </w:tcPr>
          <w:p w14:paraId="0FA13D7B" w14:textId="6CF3C379" w:rsidR="00425078" w:rsidRPr="007E57FF" w:rsidRDefault="007E57FF" w:rsidP="00003B5F">
            <w:pPr>
              <w:spacing w:before="0" w:after="0" w:line="240" w:lineRule="auto"/>
              <w:jc w:val="center"/>
              <w:rPr>
                <w:rFonts w:ascii="Calibri" w:eastAsia="Calibri" w:hAnsi="Calibri" w:cs="Calibri"/>
                <w:b/>
                <w:color w:val="000000"/>
                <w:sz w:val="22"/>
                <w:szCs w:val="22"/>
                <w:lang w:val="en-US"/>
              </w:rPr>
            </w:pPr>
            <w:r w:rsidRPr="007E57FF">
              <w:rPr>
                <w:rFonts w:ascii="Calibri" w:eastAsia="Calibri" w:hAnsi="Calibri" w:cs="Calibri"/>
                <w:b/>
                <w:color w:val="000000"/>
                <w:sz w:val="22"/>
                <w:szCs w:val="22"/>
                <w:lang w:val="en-US"/>
              </w:rPr>
              <w:t>11.867.600</w:t>
            </w:r>
          </w:p>
        </w:tc>
        <w:tc>
          <w:tcPr>
            <w:tcW w:w="2013" w:type="dxa"/>
            <w:tcBorders>
              <w:top w:val="nil"/>
              <w:left w:val="nil"/>
              <w:bottom w:val="nil"/>
              <w:right w:val="nil"/>
            </w:tcBorders>
            <w:shd w:val="clear" w:color="auto" w:fill="auto"/>
            <w:vAlign w:val="center"/>
          </w:tcPr>
          <w:p w14:paraId="37C050C8" w14:textId="62F7F876" w:rsidR="00425078" w:rsidRPr="007E57FF" w:rsidRDefault="007E57FF" w:rsidP="00003B5F">
            <w:pPr>
              <w:spacing w:before="0" w:after="0" w:line="240" w:lineRule="auto"/>
              <w:jc w:val="center"/>
              <w:rPr>
                <w:rFonts w:ascii="Calibri" w:eastAsia="Calibri" w:hAnsi="Calibri" w:cs="Calibri"/>
                <w:b/>
                <w:color w:val="000000"/>
                <w:sz w:val="22"/>
                <w:szCs w:val="22"/>
                <w:lang w:val="en-US"/>
              </w:rPr>
            </w:pPr>
            <w:r w:rsidRPr="007E57FF">
              <w:rPr>
                <w:rFonts w:ascii="Calibri" w:eastAsia="Calibri" w:hAnsi="Calibri" w:cs="Calibri"/>
                <w:b/>
                <w:color w:val="000000"/>
                <w:sz w:val="22"/>
                <w:szCs w:val="22"/>
                <w:lang w:val="en-US"/>
              </w:rPr>
              <w:t>6.977.963</w:t>
            </w:r>
          </w:p>
        </w:tc>
        <w:tc>
          <w:tcPr>
            <w:tcW w:w="1472" w:type="dxa"/>
            <w:tcBorders>
              <w:top w:val="nil"/>
              <w:left w:val="nil"/>
              <w:bottom w:val="nil"/>
              <w:right w:val="nil"/>
            </w:tcBorders>
            <w:shd w:val="clear" w:color="auto" w:fill="auto"/>
            <w:vAlign w:val="center"/>
          </w:tcPr>
          <w:p w14:paraId="67E7CBDD" w14:textId="645EDDD8" w:rsidR="00425078" w:rsidRPr="00163DEA" w:rsidRDefault="009E26D1" w:rsidP="00003B5F">
            <w:pPr>
              <w:spacing w:before="0" w:after="0" w:line="240" w:lineRule="auto"/>
              <w:jc w:val="center"/>
              <w:rPr>
                <w:rFonts w:ascii="Calibri" w:eastAsia="Calibri" w:hAnsi="Calibri" w:cs="Calibri"/>
                <w:b/>
                <w:color w:val="000000"/>
                <w:sz w:val="22"/>
                <w:szCs w:val="22"/>
                <w:highlight w:val="yellow"/>
                <w:lang w:val="en-US"/>
              </w:rPr>
            </w:pPr>
            <w:r w:rsidRPr="007E57FF">
              <w:rPr>
                <w:rFonts w:ascii="Calibri" w:eastAsia="Calibri" w:hAnsi="Calibri" w:cs="Calibri"/>
                <w:b/>
                <w:color w:val="000000"/>
                <w:sz w:val="22"/>
                <w:szCs w:val="22"/>
                <w:lang w:val="en-US"/>
              </w:rPr>
              <w:t>5</w:t>
            </w:r>
            <w:r w:rsidR="007E57FF" w:rsidRPr="007E57FF">
              <w:rPr>
                <w:rFonts w:ascii="Calibri" w:eastAsia="Calibri" w:hAnsi="Calibri" w:cs="Calibri"/>
                <w:b/>
                <w:color w:val="000000"/>
                <w:sz w:val="22"/>
                <w:szCs w:val="22"/>
                <w:lang w:val="en-US"/>
              </w:rPr>
              <w:t>8</w:t>
            </w:r>
            <w:r w:rsidRPr="007E57FF">
              <w:rPr>
                <w:rFonts w:ascii="Calibri" w:eastAsia="Calibri" w:hAnsi="Calibri" w:cs="Calibri"/>
                <w:b/>
                <w:color w:val="000000"/>
                <w:sz w:val="22"/>
                <w:szCs w:val="22"/>
                <w:lang w:val="en-US"/>
              </w:rPr>
              <w:t>,</w:t>
            </w:r>
            <w:r w:rsidR="007E57FF" w:rsidRPr="007E57FF">
              <w:rPr>
                <w:rFonts w:ascii="Calibri" w:eastAsia="Calibri" w:hAnsi="Calibri" w:cs="Calibri"/>
                <w:b/>
                <w:color w:val="000000"/>
                <w:sz w:val="22"/>
                <w:szCs w:val="22"/>
                <w:lang w:val="en-US"/>
              </w:rPr>
              <w:t>8</w:t>
            </w:r>
            <w:r w:rsidRPr="007E57FF">
              <w:rPr>
                <w:rFonts w:ascii="Calibri" w:eastAsia="Calibri" w:hAnsi="Calibri" w:cs="Calibri"/>
                <w:b/>
                <w:color w:val="000000"/>
                <w:sz w:val="22"/>
                <w:szCs w:val="22"/>
                <w:lang w:val="en-US"/>
              </w:rPr>
              <w:t>0</w:t>
            </w:r>
          </w:p>
        </w:tc>
      </w:tr>
      <w:tr w:rsidR="00425078" w:rsidRPr="00163DEA" w14:paraId="7F759473" w14:textId="77777777" w:rsidTr="00980877">
        <w:trPr>
          <w:trHeight w:val="284"/>
          <w:jc w:val="center"/>
        </w:trPr>
        <w:tc>
          <w:tcPr>
            <w:tcW w:w="1278" w:type="dxa"/>
            <w:tcBorders>
              <w:top w:val="nil"/>
              <w:left w:val="nil"/>
              <w:bottom w:val="nil"/>
              <w:right w:val="nil"/>
            </w:tcBorders>
            <w:shd w:val="clear" w:color="auto" w:fill="auto"/>
            <w:vAlign w:val="center"/>
          </w:tcPr>
          <w:p w14:paraId="7DCD3A9B" w14:textId="77777777" w:rsidR="00425078" w:rsidRPr="007E57FF" w:rsidRDefault="00A05CD6" w:rsidP="00003B5F">
            <w:pPr>
              <w:spacing w:before="0" w:after="0" w:line="240" w:lineRule="auto"/>
              <w:jc w:val="center"/>
              <w:rPr>
                <w:rFonts w:ascii="Calibri" w:eastAsia="Calibri" w:hAnsi="Calibri" w:cs="Calibri"/>
                <w:color w:val="000000"/>
                <w:sz w:val="22"/>
                <w:szCs w:val="22"/>
              </w:rPr>
            </w:pPr>
            <w:r w:rsidRPr="007E57FF">
              <w:rPr>
                <w:rFonts w:ascii="Calibri" w:eastAsia="Calibri" w:hAnsi="Calibri" w:cs="Calibri"/>
                <w:color w:val="000000"/>
                <w:sz w:val="22"/>
                <w:szCs w:val="22"/>
              </w:rPr>
              <w:t>1.1.</w:t>
            </w:r>
          </w:p>
        </w:tc>
        <w:tc>
          <w:tcPr>
            <w:tcW w:w="2833" w:type="dxa"/>
            <w:tcBorders>
              <w:top w:val="nil"/>
              <w:left w:val="nil"/>
              <w:bottom w:val="nil"/>
              <w:right w:val="nil"/>
            </w:tcBorders>
            <w:shd w:val="clear" w:color="auto" w:fill="auto"/>
            <w:vAlign w:val="center"/>
          </w:tcPr>
          <w:p w14:paraId="454E42D8" w14:textId="77777777" w:rsidR="00425078" w:rsidRPr="007E57FF" w:rsidRDefault="00A05CD6" w:rsidP="00003B5F">
            <w:pPr>
              <w:spacing w:before="0" w:after="0" w:line="240" w:lineRule="auto"/>
              <w:rPr>
                <w:rFonts w:ascii="Calibri" w:eastAsia="Calibri" w:hAnsi="Calibri" w:cs="Calibri"/>
                <w:color w:val="000000"/>
                <w:sz w:val="22"/>
                <w:szCs w:val="22"/>
              </w:rPr>
            </w:pPr>
            <w:r w:rsidRPr="007E57FF">
              <w:rPr>
                <w:rFonts w:ascii="Calibri" w:eastAsia="Calibri" w:hAnsi="Calibri" w:cs="Calibri"/>
                <w:color w:val="000000"/>
                <w:sz w:val="22"/>
                <w:szCs w:val="22"/>
              </w:rPr>
              <w:t xml:space="preserve">Расходи за лична примања </w:t>
            </w:r>
          </w:p>
        </w:tc>
        <w:tc>
          <w:tcPr>
            <w:tcW w:w="2126" w:type="dxa"/>
            <w:tcBorders>
              <w:top w:val="nil"/>
              <w:left w:val="nil"/>
              <w:bottom w:val="nil"/>
              <w:right w:val="nil"/>
            </w:tcBorders>
            <w:shd w:val="clear" w:color="auto" w:fill="auto"/>
            <w:vAlign w:val="center"/>
          </w:tcPr>
          <w:p w14:paraId="66674018" w14:textId="44955692" w:rsidR="00425078" w:rsidRPr="007E57FF" w:rsidRDefault="007E57FF" w:rsidP="00003B5F">
            <w:pPr>
              <w:spacing w:before="0" w:after="0" w:line="240" w:lineRule="auto"/>
              <w:jc w:val="center"/>
              <w:rPr>
                <w:rFonts w:ascii="Calibri" w:eastAsia="Calibri" w:hAnsi="Calibri" w:cs="Calibri"/>
                <w:color w:val="000000"/>
                <w:sz w:val="22"/>
                <w:szCs w:val="22"/>
                <w:lang w:val="sr-Cyrl-BA"/>
              </w:rPr>
            </w:pPr>
            <w:r w:rsidRPr="007E57FF">
              <w:rPr>
                <w:rFonts w:ascii="Calibri" w:eastAsia="Calibri" w:hAnsi="Calibri" w:cs="Calibri"/>
                <w:color w:val="000000"/>
                <w:sz w:val="22"/>
                <w:szCs w:val="22"/>
                <w:lang w:val="en-US"/>
              </w:rPr>
              <w:t>65</w:t>
            </w:r>
            <w:r w:rsidR="001E5686" w:rsidRPr="007E57FF">
              <w:rPr>
                <w:rFonts w:ascii="Calibri" w:eastAsia="Calibri" w:hAnsi="Calibri" w:cs="Calibri"/>
                <w:color w:val="000000"/>
                <w:sz w:val="22"/>
                <w:szCs w:val="22"/>
                <w:lang w:val="sr-Cyrl-BA"/>
              </w:rPr>
              <w:t>.</w:t>
            </w:r>
            <w:r w:rsidRPr="007E57FF">
              <w:rPr>
                <w:rFonts w:ascii="Calibri" w:eastAsia="Calibri" w:hAnsi="Calibri" w:cs="Calibri"/>
                <w:color w:val="000000"/>
                <w:sz w:val="22"/>
                <w:szCs w:val="22"/>
                <w:lang w:val="en-US"/>
              </w:rPr>
              <w:t>00</w:t>
            </w:r>
            <w:r w:rsidR="001E5686" w:rsidRPr="007E57FF">
              <w:rPr>
                <w:rFonts w:ascii="Calibri" w:eastAsia="Calibri" w:hAnsi="Calibri" w:cs="Calibri"/>
                <w:color w:val="000000"/>
                <w:sz w:val="22"/>
                <w:szCs w:val="22"/>
                <w:lang w:val="sr-Cyrl-BA"/>
              </w:rPr>
              <w:t>0</w:t>
            </w:r>
          </w:p>
        </w:tc>
        <w:tc>
          <w:tcPr>
            <w:tcW w:w="2013" w:type="dxa"/>
            <w:tcBorders>
              <w:top w:val="nil"/>
              <w:left w:val="nil"/>
              <w:bottom w:val="nil"/>
              <w:right w:val="nil"/>
            </w:tcBorders>
            <w:shd w:val="clear" w:color="auto" w:fill="auto"/>
            <w:vAlign w:val="center"/>
          </w:tcPr>
          <w:p w14:paraId="2212BA94" w14:textId="4C01A52D" w:rsidR="00425078" w:rsidRPr="007E57FF" w:rsidRDefault="007E57FF" w:rsidP="00003B5F">
            <w:pPr>
              <w:spacing w:before="0" w:after="0" w:line="240" w:lineRule="auto"/>
              <w:jc w:val="center"/>
              <w:rPr>
                <w:rFonts w:ascii="Calibri" w:eastAsia="Calibri" w:hAnsi="Calibri" w:cs="Calibri"/>
                <w:color w:val="000000"/>
                <w:sz w:val="22"/>
                <w:szCs w:val="22"/>
                <w:lang w:val="en-US"/>
              </w:rPr>
            </w:pPr>
            <w:r w:rsidRPr="007E57FF">
              <w:rPr>
                <w:rFonts w:ascii="Calibri" w:eastAsia="Calibri" w:hAnsi="Calibri" w:cs="Calibri"/>
                <w:color w:val="000000"/>
                <w:sz w:val="22"/>
                <w:szCs w:val="22"/>
                <w:lang w:val="en-US"/>
              </w:rPr>
              <w:t>51.903</w:t>
            </w:r>
          </w:p>
        </w:tc>
        <w:tc>
          <w:tcPr>
            <w:tcW w:w="1472" w:type="dxa"/>
            <w:tcBorders>
              <w:top w:val="nil"/>
              <w:left w:val="nil"/>
              <w:bottom w:val="nil"/>
              <w:right w:val="nil"/>
            </w:tcBorders>
            <w:shd w:val="clear" w:color="auto" w:fill="auto"/>
            <w:vAlign w:val="center"/>
          </w:tcPr>
          <w:p w14:paraId="438C7BC9" w14:textId="1F5BDAC8" w:rsidR="00425078" w:rsidRPr="00163DEA" w:rsidRDefault="007E57FF" w:rsidP="00003B5F">
            <w:pPr>
              <w:spacing w:before="0" w:after="0" w:line="240" w:lineRule="auto"/>
              <w:jc w:val="center"/>
              <w:rPr>
                <w:rFonts w:ascii="Calibri" w:eastAsia="Calibri" w:hAnsi="Calibri" w:cs="Calibri"/>
                <w:color w:val="000000"/>
                <w:sz w:val="22"/>
                <w:szCs w:val="22"/>
                <w:highlight w:val="yellow"/>
                <w:lang w:val="en-US"/>
              </w:rPr>
            </w:pPr>
            <w:r w:rsidRPr="007E57FF">
              <w:rPr>
                <w:rFonts w:ascii="Calibri" w:eastAsia="Calibri" w:hAnsi="Calibri" w:cs="Calibri"/>
                <w:color w:val="000000"/>
                <w:sz w:val="22"/>
                <w:szCs w:val="22"/>
                <w:lang w:val="en-US"/>
              </w:rPr>
              <w:t>79,85</w:t>
            </w:r>
          </w:p>
        </w:tc>
      </w:tr>
      <w:tr w:rsidR="00425078" w:rsidRPr="00163DEA" w14:paraId="3CA19C18" w14:textId="77777777" w:rsidTr="00980877">
        <w:trPr>
          <w:trHeight w:val="999"/>
          <w:jc w:val="center"/>
        </w:trPr>
        <w:tc>
          <w:tcPr>
            <w:tcW w:w="1278" w:type="dxa"/>
            <w:tcBorders>
              <w:top w:val="nil"/>
              <w:left w:val="nil"/>
              <w:bottom w:val="nil"/>
              <w:right w:val="nil"/>
            </w:tcBorders>
            <w:shd w:val="clear" w:color="auto" w:fill="auto"/>
            <w:vAlign w:val="center"/>
          </w:tcPr>
          <w:p w14:paraId="5CCCF616" w14:textId="77777777" w:rsidR="00425078" w:rsidRPr="007E57FF" w:rsidRDefault="00A05CD6" w:rsidP="00003B5F">
            <w:pPr>
              <w:spacing w:before="0" w:after="0" w:line="240" w:lineRule="auto"/>
              <w:jc w:val="center"/>
              <w:rPr>
                <w:rFonts w:ascii="Calibri" w:eastAsia="Calibri" w:hAnsi="Calibri" w:cs="Calibri"/>
                <w:color w:val="000000"/>
                <w:sz w:val="22"/>
                <w:szCs w:val="22"/>
              </w:rPr>
            </w:pPr>
            <w:r w:rsidRPr="007E57FF">
              <w:rPr>
                <w:rFonts w:ascii="Calibri" w:eastAsia="Calibri" w:hAnsi="Calibri" w:cs="Calibri"/>
                <w:color w:val="000000"/>
                <w:sz w:val="22"/>
                <w:szCs w:val="22"/>
              </w:rPr>
              <w:t>1.2.</w:t>
            </w:r>
          </w:p>
        </w:tc>
        <w:tc>
          <w:tcPr>
            <w:tcW w:w="2833" w:type="dxa"/>
            <w:tcBorders>
              <w:top w:val="nil"/>
              <w:left w:val="nil"/>
              <w:bottom w:val="nil"/>
              <w:right w:val="nil"/>
            </w:tcBorders>
            <w:shd w:val="clear" w:color="auto" w:fill="auto"/>
            <w:vAlign w:val="center"/>
          </w:tcPr>
          <w:p w14:paraId="3E09A300" w14:textId="77777777" w:rsidR="00425078" w:rsidRPr="007E57FF" w:rsidRDefault="00A05CD6" w:rsidP="00003B5F">
            <w:pPr>
              <w:spacing w:before="0" w:after="0" w:line="240" w:lineRule="auto"/>
              <w:rPr>
                <w:rFonts w:ascii="Calibri" w:eastAsia="Calibri" w:hAnsi="Calibri" w:cs="Calibri"/>
                <w:color w:val="000000"/>
                <w:sz w:val="22"/>
                <w:szCs w:val="22"/>
              </w:rPr>
            </w:pPr>
            <w:r w:rsidRPr="007E57FF">
              <w:rPr>
                <w:rFonts w:ascii="Calibri" w:eastAsia="Calibri" w:hAnsi="Calibri" w:cs="Calibri"/>
                <w:color w:val="000000"/>
                <w:sz w:val="22"/>
                <w:szCs w:val="22"/>
              </w:rPr>
              <w:t xml:space="preserve">Расходи по основу коришћења робе и услуга </w:t>
            </w:r>
          </w:p>
        </w:tc>
        <w:tc>
          <w:tcPr>
            <w:tcW w:w="2126" w:type="dxa"/>
            <w:tcBorders>
              <w:top w:val="nil"/>
              <w:left w:val="nil"/>
              <w:bottom w:val="nil"/>
              <w:right w:val="nil"/>
            </w:tcBorders>
            <w:shd w:val="clear" w:color="auto" w:fill="auto"/>
            <w:vAlign w:val="center"/>
          </w:tcPr>
          <w:p w14:paraId="12BF1E41" w14:textId="7DA2F541" w:rsidR="00425078" w:rsidRPr="007E57FF" w:rsidRDefault="007E57FF" w:rsidP="00003B5F">
            <w:pPr>
              <w:spacing w:before="0" w:after="0" w:line="240" w:lineRule="auto"/>
              <w:jc w:val="center"/>
              <w:rPr>
                <w:rFonts w:ascii="Calibri" w:eastAsia="Calibri" w:hAnsi="Calibri" w:cs="Calibri"/>
                <w:color w:val="000000"/>
                <w:sz w:val="22"/>
                <w:szCs w:val="22"/>
                <w:lang w:val="sr-Cyrl-BA"/>
              </w:rPr>
            </w:pPr>
            <w:r w:rsidRPr="007E57FF">
              <w:rPr>
                <w:rFonts w:ascii="Calibri" w:eastAsia="Calibri" w:hAnsi="Calibri" w:cs="Calibri"/>
                <w:color w:val="000000"/>
                <w:sz w:val="22"/>
                <w:szCs w:val="22"/>
                <w:lang w:val="en-US"/>
              </w:rPr>
              <w:t>95</w:t>
            </w:r>
            <w:r w:rsidR="001E5686" w:rsidRPr="007E57FF">
              <w:rPr>
                <w:rFonts w:ascii="Calibri" w:eastAsia="Calibri" w:hAnsi="Calibri" w:cs="Calibri"/>
                <w:color w:val="000000"/>
                <w:sz w:val="22"/>
                <w:szCs w:val="22"/>
                <w:lang w:val="sr-Cyrl-BA"/>
              </w:rPr>
              <w:t>.</w:t>
            </w:r>
            <w:r w:rsidRPr="007E57FF">
              <w:rPr>
                <w:rFonts w:ascii="Calibri" w:eastAsia="Calibri" w:hAnsi="Calibri" w:cs="Calibri"/>
                <w:color w:val="000000"/>
                <w:sz w:val="22"/>
                <w:szCs w:val="22"/>
                <w:lang w:val="en-US"/>
              </w:rPr>
              <w:t>2</w:t>
            </w:r>
            <w:r w:rsidR="001E5686" w:rsidRPr="007E57FF">
              <w:rPr>
                <w:rFonts w:ascii="Calibri" w:eastAsia="Calibri" w:hAnsi="Calibri" w:cs="Calibri"/>
                <w:color w:val="000000"/>
                <w:sz w:val="22"/>
                <w:szCs w:val="22"/>
                <w:lang w:val="sr-Cyrl-BA"/>
              </w:rPr>
              <w:t>00</w:t>
            </w:r>
          </w:p>
        </w:tc>
        <w:tc>
          <w:tcPr>
            <w:tcW w:w="2013" w:type="dxa"/>
            <w:tcBorders>
              <w:top w:val="nil"/>
              <w:left w:val="nil"/>
              <w:bottom w:val="nil"/>
              <w:right w:val="nil"/>
            </w:tcBorders>
            <w:shd w:val="clear" w:color="auto" w:fill="auto"/>
            <w:vAlign w:val="center"/>
          </w:tcPr>
          <w:p w14:paraId="48F862A1" w14:textId="7E3C1697" w:rsidR="00425078" w:rsidRPr="007E57FF" w:rsidRDefault="00217004" w:rsidP="00003B5F">
            <w:pPr>
              <w:spacing w:before="0" w:after="0" w:line="240" w:lineRule="auto"/>
              <w:rPr>
                <w:rFonts w:ascii="Calibri" w:eastAsia="Calibri" w:hAnsi="Calibri" w:cs="Calibri"/>
                <w:color w:val="000000"/>
                <w:sz w:val="22"/>
                <w:szCs w:val="22"/>
                <w:lang w:val="en-US"/>
              </w:rPr>
            </w:pPr>
            <w:r w:rsidRPr="007E57FF">
              <w:rPr>
                <w:rFonts w:ascii="Calibri" w:eastAsia="Calibri" w:hAnsi="Calibri" w:cs="Calibri"/>
                <w:color w:val="000000"/>
                <w:sz w:val="22"/>
                <w:szCs w:val="22"/>
                <w:lang w:val="sr-Cyrl-BA"/>
              </w:rPr>
              <w:t xml:space="preserve">            </w:t>
            </w:r>
            <w:r w:rsidR="007E57FF" w:rsidRPr="007E57FF">
              <w:rPr>
                <w:rFonts w:ascii="Calibri" w:eastAsia="Calibri" w:hAnsi="Calibri" w:cs="Calibri"/>
                <w:color w:val="000000"/>
                <w:sz w:val="22"/>
                <w:szCs w:val="22"/>
                <w:lang w:val="en-US"/>
              </w:rPr>
              <w:t>68.084</w:t>
            </w:r>
          </w:p>
        </w:tc>
        <w:tc>
          <w:tcPr>
            <w:tcW w:w="1472" w:type="dxa"/>
            <w:tcBorders>
              <w:top w:val="nil"/>
              <w:left w:val="nil"/>
              <w:bottom w:val="nil"/>
              <w:right w:val="nil"/>
            </w:tcBorders>
            <w:shd w:val="clear" w:color="auto" w:fill="auto"/>
            <w:vAlign w:val="center"/>
          </w:tcPr>
          <w:p w14:paraId="7BEC8B1C" w14:textId="137EDA48" w:rsidR="00425078" w:rsidRPr="007E57FF" w:rsidRDefault="007E57FF" w:rsidP="00003B5F">
            <w:pPr>
              <w:spacing w:before="0" w:after="0" w:line="240" w:lineRule="auto"/>
              <w:jc w:val="center"/>
              <w:rPr>
                <w:rFonts w:ascii="Calibri" w:eastAsia="Calibri" w:hAnsi="Calibri" w:cs="Calibri"/>
                <w:color w:val="000000"/>
                <w:sz w:val="22"/>
                <w:szCs w:val="22"/>
                <w:lang w:val="en-US"/>
              </w:rPr>
            </w:pPr>
            <w:r w:rsidRPr="007E57FF">
              <w:rPr>
                <w:rFonts w:ascii="Calibri" w:eastAsia="Calibri" w:hAnsi="Calibri" w:cs="Calibri"/>
                <w:color w:val="000000"/>
                <w:sz w:val="22"/>
                <w:szCs w:val="22"/>
                <w:lang w:val="en-US"/>
              </w:rPr>
              <w:t>71,52</w:t>
            </w:r>
          </w:p>
        </w:tc>
      </w:tr>
      <w:tr w:rsidR="00425078" w:rsidRPr="007E57FF" w14:paraId="5BFC71A9" w14:textId="77777777" w:rsidTr="00980877">
        <w:trPr>
          <w:trHeight w:val="1139"/>
          <w:jc w:val="center"/>
        </w:trPr>
        <w:tc>
          <w:tcPr>
            <w:tcW w:w="1278" w:type="dxa"/>
            <w:tcBorders>
              <w:top w:val="nil"/>
              <w:left w:val="nil"/>
              <w:bottom w:val="single" w:sz="4" w:space="0" w:color="000000"/>
              <w:right w:val="nil"/>
            </w:tcBorders>
            <w:shd w:val="clear" w:color="auto" w:fill="auto"/>
            <w:vAlign w:val="center"/>
          </w:tcPr>
          <w:p w14:paraId="1EEE265A" w14:textId="77777777" w:rsidR="00425078" w:rsidRPr="007E57FF" w:rsidRDefault="00A05CD6" w:rsidP="00003B5F">
            <w:pPr>
              <w:spacing w:before="0" w:after="0" w:line="240" w:lineRule="auto"/>
              <w:jc w:val="center"/>
              <w:rPr>
                <w:rFonts w:ascii="Calibri" w:eastAsia="Calibri" w:hAnsi="Calibri" w:cs="Calibri"/>
                <w:color w:val="000000"/>
                <w:sz w:val="22"/>
                <w:szCs w:val="22"/>
              </w:rPr>
            </w:pPr>
            <w:r w:rsidRPr="007E57FF">
              <w:rPr>
                <w:rFonts w:ascii="Calibri" w:eastAsia="Calibri" w:hAnsi="Calibri" w:cs="Calibri"/>
                <w:color w:val="000000"/>
                <w:sz w:val="22"/>
                <w:szCs w:val="22"/>
              </w:rPr>
              <w:t>1.3.</w:t>
            </w:r>
          </w:p>
        </w:tc>
        <w:tc>
          <w:tcPr>
            <w:tcW w:w="2833" w:type="dxa"/>
            <w:tcBorders>
              <w:top w:val="nil"/>
              <w:left w:val="nil"/>
              <w:bottom w:val="single" w:sz="4" w:space="0" w:color="000000"/>
              <w:right w:val="nil"/>
            </w:tcBorders>
            <w:shd w:val="clear" w:color="auto" w:fill="auto"/>
            <w:vAlign w:val="center"/>
          </w:tcPr>
          <w:p w14:paraId="3142182C" w14:textId="77777777" w:rsidR="00425078" w:rsidRPr="007E57FF" w:rsidRDefault="00A05CD6" w:rsidP="00003B5F">
            <w:pPr>
              <w:spacing w:before="0" w:after="0" w:line="240" w:lineRule="auto"/>
              <w:rPr>
                <w:rFonts w:ascii="Calibri" w:eastAsia="Calibri" w:hAnsi="Calibri" w:cs="Calibri"/>
                <w:color w:val="000000"/>
                <w:sz w:val="22"/>
                <w:szCs w:val="22"/>
              </w:rPr>
            </w:pPr>
            <w:r w:rsidRPr="007E57FF">
              <w:rPr>
                <w:rFonts w:ascii="Calibri" w:eastAsia="Calibri" w:hAnsi="Calibri" w:cs="Calibri"/>
                <w:color w:val="000000"/>
                <w:sz w:val="22"/>
                <w:szCs w:val="22"/>
              </w:rPr>
              <w:t xml:space="preserve">Дознаке на име социјалне заштите које исплаћују институције обавезног социјалног осигурања </w:t>
            </w:r>
          </w:p>
        </w:tc>
        <w:tc>
          <w:tcPr>
            <w:tcW w:w="2126" w:type="dxa"/>
            <w:tcBorders>
              <w:top w:val="nil"/>
              <w:left w:val="nil"/>
              <w:bottom w:val="single" w:sz="4" w:space="0" w:color="000000"/>
              <w:right w:val="nil"/>
            </w:tcBorders>
            <w:shd w:val="clear" w:color="auto" w:fill="auto"/>
            <w:vAlign w:val="center"/>
          </w:tcPr>
          <w:p w14:paraId="4FA622C8" w14:textId="5A3EDCA6" w:rsidR="00425078" w:rsidRPr="007E57FF" w:rsidRDefault="007E57FF" w:rsidP="00003B5F">
            <w:pPr>
              <w:spacing w:before="0" w:after="0" w:line="240" w:lineRule="auto"/>
              <w:jc w:val="center"/>
              <w:rPr>
                <w:rFonts w:ascii="Calibri" w:eastAsia="Calibri" w:hAnsi="Calibri" w:cs="Calibri"/>
                <w:color w:val="000000"/>
                <w:sz w:val="22"/>
                <w:szCs w:val="22"/>
                <w:lang w:val="en-US"/>
              </w:rPr>
            </w:pPr>
            <w:r w:rsidRPr="007E57FF">
              <w:rPr>
                <w:rFonts w:ascii="Calibri" w:eastAsia="Calibri" w:hAnsi="Calibri" w:cs="Calibri"/>
                <w:color w:val="000000"/>
                <w:sz w:val="22"/>
                <w:szCs w:val="22"/>
                <w:lang w:val="en-US"/>
              </w:rPr>
              <w:t>11.707.400</w:t>
            </w:r>
          </w:p>
        </w:tc>
        <w:tc>
          <w:tcPr>
            <w:tcW w:w="2013" w:type="dxa"/>
            <w:tcBorders>
              <w:top w:val="nil"/>
              <w:left w:val="nil"/>
              <w:bottom w:val="single" w:sz="4" w:space="0" w:color="000000"/>
              <w:right w:val="nil"/>
            </w:tcBorders>
            <w:shd w:val="clear" w:color="auto" w:fill="auto"/>
            <w:vAlign w:val="center"/>
          </w:tcPr>
          <w:p w14:paraId="3391217B" w14:textId="256CCF79" w:rsidR="00425078" w:rsidRPr="007E57FF" w:rsidRDefault="007E57FF" w:rsidP="00003B5F">
            <w:pPr>
              <w:spacing w:before="0" w:after="0" w:line="240" w:lineRule="auto"/>
              <w:jc w:val="center"/>
              <w:rPr>
                <w:rFonts w:ascii="Calibri" w:eastAsia="Calibri" w:hAnsi="Calibri" w:cs="Calibri"/>
                <w:color w:val="000000"/>
                <w:sz w:val="22"/>
                <w:szCs w:val="22"/>
                <w:lang w:val="en-US"/>
              </w:rPr>
            </w:pPr>
            <w:r w:rsidRPr="007E57FF">
              <w:rPr>
                <w:rFonts w:ascii="Calibri" w:eastAsia="Calibri" w:hAnsi="Calibri" w:cs="Calibri"/>
                <w:color w:val="000000"/>
                <w:sz w:val="22"/>
                <w:szCs w:val="22"/>
                <w:lang w:val="en-US"/>
              </w:rPr>
              <w:t>6.857.976</w:t>
            </w:r>
          </w:p>
        </w:tc>
        <w:tc>
          <w:tcPr>
            <w:tcW w:w="1472" w:type="dxa"/>
            <w:tcBorders>
              <w:top w:val="nil"/>
              <w:left w:val="nil"/>
              <w:bottom w:val="single" w:sz="4" w:space="0" w:color="000000"/>
              <w:right w:val="nil"/>
            </w:tcBorders>
            <w:shd w:val="clear" w:color="auto" w:fill="auto"/>
            <w:vAlign w:val="center"/>
          </w:tcPr>
          <w:p w14:paraId="61BE48D1" w14:textId="157D60F0" w:rsidR="00425078" w:rsidRPr="007E57FF" w:rsidRDefault="007E57FF" w:rsidP="00003B5F">
            <w:pPr>
              <w:spacing w:before="0" w:after="0" w:line="240" w:lineRule="auto"/>
              <w:jc w:val="center"/>
              <w:rPr>
                <w:rFonts w:ascii="Calibri" w:eastAsia="Calibri" w:hAnsi="Calibri" w:cs="Calibri"/>
                <w:color w:val="000000"/>
                <w:sz w:val="22"/>
                <w:szCs w:val="22"/>
                <w:lang w:val="en-US"/>
              </w:rPr>
            </w:pPr>
            <w:r w:rsidRPr="007E57FF">
              <w:rPr>
                <w:rFonts w:ascii="Calibri" w:eastAsia="Calibri" w:hAnsi="Calibri" w:cs="Calibri"/>
                <w:color w:val="000000"/>
                <w:sz w:val="22"/>
                <w:szCs w:val="22"/>
                <w:lang w:val="en-US"/>
              </w:rPr>
              <w:t>58,58</w:t>
            </w:r>
          </w:p>
        </w:tc>
      </w:tr>
      <w:tr w:rsidR="00425078" w:rsidRPr="00163DEA" w14:paraId="35B1F404" w14:textId="77777777" w:rsidTr="00C90A32">
        <w:trPr>
          <w:trHeight w:val="284"/>
          <w:jc w:val="center"/>
        </w:trPr>
        <w:tc>
          <w:tcPr>
            <w:tcW w:w="1278" w:type="dxa"/>
            <w:tcBorders>
              <w:top w:val="nil"/>
              <w:left w:val="nil"/>
              <w:bottom w:val="nil"/>
              <w:right w:val="nil"/>
            </w:tcBorders>
            <w:shd w:val="clear" w:color="auto" w:fill="E5B8B7" w:themeFill="accent2" w:themeFillTint="66"/>
            <w:vAlign w:val="bottom"/>
          </w:tcPr>
          <w:p w14:paraId="7EA14445" w14:textId="77777777" w:rsidR="00425078" w:rsidRPr="007E57FF" w:rsidRDefault="00A05CD6" w:rsidP="00003B5F">
            <w:pPr>
              <w:spacing w:before="0" w:after="0" w:line="240" w:lineRule="auto"/>
              <w:rPr>
                <w:rFonts w:ascii="Calibri" w:eastAsia="Calibri" w:hAnsi="Calibri" w:cs="Calibri"/>
                <w:b/>
                <w:color w:val="000000"/>
                <w:sz w:val="22"/>
                <w:szCs w:val="22"/>
              </w:rPr>
            </w:pPr>
            <w:r w:rsidRPr="007E57FF">
              <w:rPr>
                <w:rFonts w:ascii="Calibri" w:eastAsia="Calibri" w:hAnsi="Calibri" w:cs="Calibri"/>
                <w:b/>
                <w:color w:val="000000"/>
                <w:sz w:val="22"/>
                <w:szCs w:val="22"/>
              </w:rPr>
              <w:t> </w:t>
            </w:r>
          </w:p>
        </w:tc>
        <w:tc>
          <w:tcPr>
            <w:tcW w:w="2833" w:type="dxa"/>
            <w:tcBorders>
              <w:top w:val="nil"/>
              <w:left w:val="nil"/>
              <w:bottom w:val="nil"/>
              <w:right w:val="nil"/>
            </w:tcBorders>
            <w:shd w:val="clear" w:color="auto" w:fill="E5B8B7" w:themeFill="accent2" w:themeFillTint="66"/>
            <w:vAlign w:val="center"/>
          </w:tcPr>
          <w:p w14:paraId="0BC51024" w14:textId="77777777" w:rsidR="00425078" w:rsidRPr="007E57FF" w:rsidRDefault="00A05CD6" w:rsidP="00003B5F">
            <w:pPr>
              <w:spacing w:before="0" w:after="0" w:line="240" w:lineRule="auto"/>
              <w:rPr>
                <w:rFonts w:ascii="Calibri" w:eastAsia="Calibri" w:hAnsi="Calibri" w:cs="Calibri"/>
                <w:b/>
                <w:color w:val="000000"/>
                <w:sz w:val="22"/>
                <w:szCs w:val="22"/>
              </w:rPr>
            </w:pPr>
            <w:r w:rsidRPr="007E57FF">
              <w:rPr>
                <w:rFonts w:ascii="Calibri" w:eastAsia="Calibri" w:hAnsi="Calibri" w:cs="Calibri"/>
                <w:b/>
                <w:color w:val="000000"/>
                <w:sz w:val="22"/>
                <w:szCs w:val="22"/>
              </w:rPr>
              <w:t>Укупно</w:t>
            </w:r>
          </w:p>
        </w:tc>
        <w:tc>
          <w:tcPr>
            <w:tcW w:w="2126" w:type="dxa"/>
            <w:tcBorders>
              <w:top w:val="nil"/>
              <w:left w:val="nil"/>
              <w:bottom w:val="nil"/>
              <w:right w:val="nil"/>
            </w:tcBorders>
            <w:shd w:val="clear" w:color="auto" w:fill="E5B8B7" w:themeFill="accent2" w:themeFillTint="66"/>
            <w:vAlign w:val="bottom"/>
          </w:tcPr>
          <w:p w14:paraId="2208FF56" w14:textId="5A0F9C34" w:rsidR="00425078" w:rsidRPr="007E57FF" w:rsidRDefault="007E57FF" w:rsidP="00003B5F">
            <w:pPr>
              <w:spacing w:before="0" w:after="0" w:line="240" w:lineRule="auto"/>
              <w:jc w:val="center"/>
              <w:rPr>
                <w:rFonts w:ascii="Calibri" w:eastAsia="Calibri" w:hAnsi="Calibri" w:cs="Calibri"/>
                <w:b/>
                <w:color w:val="000000"/>
                <w:sz w:val="22"/>
                <w:szCs w:val="22"/>
                <w:lang w:val="en-US"/>
              </w:rPr>
            </w:pPr>
            <w:r w:rsidRPr="007E57FF">
              <w:rPr>
                <w:rFonts w:ascii="Calibri" w:eastAsia="Calibri" w:hAnsi="Calibri" w:cs="Calibri"/>
                <w:b/>
                <w:color w:val="000000"/>
                <w:sz w:val="22"/>
                <w:szCs w:val="22"/>
                <w:lang w:val="en-US"/>
              </w:rPr>
              <w:t>11.867.600</w:t>
            </w:r>
          </w:p>
        </w:tc>
        <w:tc>
          <w:tcPr>
            <w:tcW w:w="2013" w:type="dxa"/>
            <w:tcBorders>
              <w:top w:val="nil"/>
              <w:left w:val="nil"/>
              <w:bottom w:val="nil"/>
              <w:right w:val="nil"/>
            </w:tcBorders>
            <w:shd w:val="clear" w:color="auto" w:fill="E5B8B7" w:themeFill="accent2" w:themeFillTint="66"/>
            <w:vAlign w:val="bottom"/>
          </w:tcPr>
          <w:p w14:paraId="4E3839F1" w14:textId="423B1E80" w:rsidR="00425078" w:rsidRPr="007E57FF" w:rsidRDefault="007E57FF" w:rsidP="00003B5F">
            <w:pPr>
              <w:spacing w:before="0" w:after="0" w:line="240" w:lineRule="auto"/>
              <w:jc w:val="center"/>
              <w:rPr>
                <w:rFonts w:ascii="Calibri" w:eastAsia="Calibri" w:hAnsi="Calibri" w:cs="Calibri"/>
                <w:b/>
                <w:color w:val="000000"/>
                <w:sz w:val="22"/>
                <w:szCs w:val="22"/>
                <w:lang w:val="en-US"/>
              </w:rPr>
            </w:pPr>
            <w:r w:rsidRPr="007E57FF">
              <w:rPr>
                <w:rFonts w:ascii="Calibri" w:eastAsia="Calibri" w:hAnsi="Calibri" w:cs="Calibri"/>
                <w:b/>
                <w:color w:val="000000"/>
                <w:sz w:val="22"/>
                <w:szCs w:val="22"/>
                <w:lang w:val="en-US"/>
              </w:rPr>
              <w:t>6.977.963</w:t>
            </w:r>
          </w:p>
        </w:tc>
        <w:tc>
          <w:tcPr>
            <w:tcW w:w="1472" w:type="dxa"/>
            <w:tcBorders>
              <w:top w:val="nil"/>
              <w:left w:val="nil"/>
              <w:bottom w:val="nil"/>
              <w:right w:val="nil"/>
            </w:tcBorders>
            <w:shd w:val="clear" w:color="auto" w:fill="E5B8B7" w:themeFill="accent2" w:themeFillTint="66"/>
            <w:vAlign w:val="bottom"/>
          </w:tcPr>
          <w:p w14:paraId="5E13B920" w14:textId="77777777" w:rsidR="00425078" w:rsidRPr="00163DEA" w:rsidRDefault="00A05CD6" w:rsidP="00003B5F">
            <w:pPr>
              <w:spacing w:before="0" w:after="0" w:line="240" w:lineRule="auto"/>
              <w:rPr>
                <w:rFonts w:ascii="Calibri" w:eastAsia="Calibri" w:hAnsi="Calibri" w:cs="Calibri"/>
                <w:b/>
                <w:color w:val="000000"/>
                <w:sz w:val="22"/>
                <w:szCs w:val="22"/>
                <w:highlight w:val="yellow"/>
              </w:rPr>
            </w:pPr>
            <w:r w:rsidRPr="007E57FF">
              <w:rPr>
                <w:rFonts w:ascii="Calibri" w:eastAsia="Calibri" w:hAnsi="Calibri" w:cs="Calibri"/>
                <w:b/>
                <w:color w:val="000000"/>
                <w:sz w:val="22"/>
                <w:szCs w:val="22"/>
              </w:rPr>
              <w:t> </w:t>
            </w:r>
          </w:p>
        </w:tc>
      </w:tr>
    </w:tbl>
    <w:p w14:paraId="06EB0CCE" w14:textId="77777777" w:rsidR="00425078" w:rsidRPr="00163DEA" w:rsidRDefault="00425078" w:rsidP="00003B5F">
      <w:pPr>
        <w:rPr>
          <w:rFonts w:ascii="Calibri" w:eastAsia="Calibri" w:hAnsi="Calibri" w:cs="Calibri"/>
          <w:sz w:val="26"/>
          <w:szCs w:val="26"/>
          <w:highlight w:val="yellow"/>
        </w:rPr>
      </w:pPr>
    </w:p>
    <w:p w14:paraId="07A82548" w14:textId="7FC6D8DF" w:rsidR="003272C2" w:rsidRPr="007E57FF" w:rsidRDefault="00A05CD6" w:rsidP="00003B5F">
      <w:pPr>
        <w:jc w:val="both"/>
        <w:rPr>
          <w:rFonts w:ascii="Calibri" w:eastAsia="Calibri" w:hAnsi="Calibri" w:cs="Calibri"/>
          <w:b/>
          <w:sz w:val="26"/>
          <w:szCs w:val="26"/>
          <w:lang w:val="en-US"/>
        </w:rPr>
      </w:pPr>
      <w:r w:rsidRPr="007E57FF">
        <w:rPr>
          <w:rFonts w:ascii="Calibri" w:eastAsia="Calibri" w:hAnsi="Calibri" w:cs="Calibri"/>
          <w:sz w:val="26"/>
          <w:szCs w:val="26"/>
        </w:rPr>
        <w:t>У графичком приказу који слиједи дато је процентуално учешће појединачних категорија расхода у укупним текућим расходима у прво</w:t>
      </w:r>
      <w:r w:rsidR="00217004" w:rsidRPr="007E57FF">
        <w:rPr>
          <w:rFonts w:ascii="Calibri" w:eastAsia="Calibri" w:hAnsi="Calibri" w:cs="Calibri"/>
          <w:sz w:val="26"/>
          <w:szCs w:val="26"/>
          <w:lang w:val="sr-Cyrl-BA"/>
        </w:rPr>
        <w:t>м</w:t>
      </w:r>
      <w:r w:rsidRPr="007E57FF">
        <w:rPr>
          <w:rFonts w:ascii="Calibri" w:eastAsia="Calibri" w:hAnsi="Calibri" w:cs="Calibri"/>
          <w:sz w:val="26"/>
          <w:szCs w:val="26"/>
        </w:rPr>
        <w:t xml:space="preserve"> </w:t>
      </w:r>
      <w:r w:rsidR="00C70D55" w:rsidRPr="007E57FF">
        <w:rPr>
          <w:rFonts w:ascii="Calibri" w:eastAsia="Calibri" w:hAnsi="Calibri" w:cs="Calibri"/>
          <w:sz w:val="26"/>
          <w:szCs w:val="26"/>
          <w:lang w:val="sr-Cyrl-BA"/>
        </w:rPr>
        <w:t>полугодишту</w:t>
      </w:r>
      <w:r w:rsidRPr="007E57FF">
        <w:rPr>
          <w:rFonts w:ascii="Calibri" w:eastAsia="Calibri" w:hAnsi="Calibri" w:cs="Calibri"/>
          <w:sz w:val="26"/>
          <w:szCs w:val="26"/>
        </w:rPr>
        <w:t xml:space="preserve">  202</w:t>
      </w:r>
      <w:r w:rsidR="00217004" w:rsidRPr="007E57FF">
        <w:rPr>
          <w:rFonts w:ascii="Calibri" w:eastAsia="Calibri" w:hAnsi="Calibri" w:cs="Calibri"/>
          <w:sz w:val="26"/>
          <w:szCs w:val="26"/>
          <w:lang w:val="sr-Cyrl-BA"/>
        </w:rPr>
        <w:t>4</w:t>
      </w:r>
      <w:r w:rsidRPr="007E57FF">
        <w:rPr>
          <w:rFonts w:ascii="Calibri" w:eastAsia="Calibri" w:hAnsi="Calibri" w:cs="Calibri"/>
          <w:sz w:val="26"/>
          <w:szCs w:val="26"/>
        </w:rPr>
        <w:t xml:space="preserve">. године. </w:t>
      </w:r>
      <w:r w:rsidRPr="007E57FF">
        <w:rPr>
          <w:rFonts w:ascii="Calibri" w:eastAsia="Calibri" w:hAnsi="Calibri" w:cs="Calibri"/>
          <w:b/>
          <w:sz w:val="26"/>
          <w:szCs w:val="26"/>
        </w:rPr>
        <w:t>Највећи удио имају Дознаке на име социјалне заштите које исплаћују институције социјалног осигурања – 9</w:t>
      </w:r>
      <w:r w:rsidR="00D270EB" w:rsidRPr="007E57FF">
        <w:rPr>
          <w:rFonts w:ascii="Calibri" w:eastAsia="Calibri" w:hAnsi="Calibri" w:cs="Calibri"/>
          <w:b/>
          <w:sz w:val="26"/>
          <w:szCs w:val="26"/>
          <w:lang w:val="sr-Cyrl-BA"/>
        </w:rPr>
        <w:t>8</w:t>
      </w:r>
      <w:r w:rsidR="001128AF" w:rsidRPr="007E57FF">
        <w:rPr>
          <w:rFonts w:ascii="Calibri" w:eastAsia="Calibri" w:hAnsi="Calibri" w:cs="Calibri"/>
          <w:b/>
          <w:sz w:val="26"/>
          <w:szCs w:val="26"/>
          <w:lang w:val="en-US"/>
        </w:rPr>
        <w:t>,</w:t>
      </w:r>
      <w:r w:rsidR="007E57FF">
        <w:rPr>
          <w:rFonts w:ascii="Calibri" w:eastAsia="Calibri" w:hAnsi="Calibri" w:cs="Calibri"/>
          <w:b/>
          <w:sz w:val="26"/>
          <w:szCs w:val="26"/>
          <w:lang w:val="en-US"/>
        </w:rPr>
        <w:t>28</w:t>
      </w:r>
      <w:r w:rsidR="001128AF" w:rsidRPr="007E57FF">
        <w:rPr>
          <w:rFonts w:ascii="Calibri" w:eastAsia="Calibri" w:hAnsi="Calibri" w:cs="Calibri"/>
          <w:b/>
          <w:sz w:val="26"/>
          <w:szCs w:val="26"/>
          <w:lang w:val="en-US"/>
        </w:rPr>
        <w:t xml:space="preserve"> </w:t>
      </w:r>
      <w:r w:rsidRPr="007E57FF">
        <w:rPr>
          <w:rFonts w:ascii="Calibri" w:eastAsia="Calibri" w:hAnsi="Calibri" w:cs="Calibri"/>
          <w:b/>
          <w:sz w:val="26"/>
          <w:szCs w:val="26"/>
        </w:rPr>
        <w:t>%.</w:t>
      </w:r>
    </w:p>
    <w:p w14:paraId="116CFA0E" w14:textId="355FB538" w:rsidR="003F43A2" w:rsidRPr="007E57FF" w:rsidRDefault="00C70D55" w:rsidP="00003B5F">
      <w:pPr>
        <w:tabs>
          <w:tab w:val="left" w:pos="7140"/>
        </w:tabs>
        <w:rPr>
          <w:rFonts w:ascii="Calibri" w:eastAsia="Calibri" w:hAnsi="Calibri" w:cs="Calibri"/>
          <w:sz w:val="26"/>
          <w:szCs w:val="26"/>
          <w:lang w:val="sr-Cyrl-BA"/>
        </w:rPr>
      </w:pPr>
      <w:r w:rsidRPr="007E57FF">
        <w:rPr>
          <w:rFonts w:ascii="Calibri" w:eastAsia="Calibri" w:hAnsi="Calibri" w:cs="Calibri"/>
          <w:sz w:val="26"/>
          <w:szCs w:val="26"/>
          <w:lang w:val="sr-Cyrl-BA"/>
        </w:rPr>
        <w:tab/>
      </w:r>
    </w:p>
    <w:p w14:paraId="4B03CAF3" w14:textId="77777777" w:rsidR="003F43A2" w:rsidRDefault="003F43A2" w:rsidP="00003B5F">
      <w:pPr>
        <w:rPr>
          <w:rFonts w:ascii="Calibri" w:eastAsia="Calibri" w:hAnsi="Calibri" w:cs="Calibri"/>
          <w:sz w:val="26"/>
          <w:szCs w:val="26"/>
          <w:highlight w:val="yellow"/>
          <w:lang w:val="en-US"/>
        </w:rPr>
      </w:pPr>
    </w:p>
    <w:p w14:paraId="50E41A75" w14:textId="77777777" w:rsidR="0038342F" w:rsidRPr="00163DEA" w:rsidRDefault="0038342F" w:rsidP="00003B5F">
      <w:pPr>
        <w:rPr>
          <w:rFonts w:ascii="Calibri" w:eastAsia="Calibri" w:hAnsi="Calibri" w:cs="Calibri"/>
          <w:sz w:val="26"/>
          <w:szCs w:val="26"/>
          <w:highlight w:val="yellow"/>
          <w:lang w:val="en-US"/>
        </w:rPr>
      </w:pPr>
    </w:p>
    <w:p w14:paraId="450A4BA9" w14:textId="77777777" w:rsidR="00F25D01" w:rsidRPr="007E57FF" w:rsidRDefault="00F25D01" w:rsidP="00003B5F">
      <w:pPr>
        <w:rPr>
          <w:rFonts w:ascii="Calibri" w:eastAsia="Calibri" w:hAnsi="Calibri" w:cs="Calibri"/>
          <w:sz w:val="26"/>
          <w:szCs w:val="26"/>
          <w:highlight w:val="yellow"/>
          <w:lang w:val="en-US"/>
        </w:rPr>
      </w:pPr>
    </w:p>
    <w:p w14:paraId="0C0C6BAF" w14:textId="33830958" w:rsidR="00425078" w:rsidRPr="007E57FF" w:rsidRDefault="00A05CD6" w:rsidP="00003B5F">
      <w:pPr>
        <w:rPr>
          <w:rFonts w:ascii="Calibri" w:eastAsia="Calibri" w:hAnsi="Calibri" w:cs="Calibri"/>
          <w:b/>
          <w:i/>
          <w:sz w:val="26"/>
          <w:szCs w:val="26"/>
        </w:rPr>
      </w:pPr>
      <w:r w:rsidRPr="007E57FF">
        <w:rPr>
          <w:rFonts w:ascii="Calibri" w:eastAsia="Calibri" w:hAnsi="Calibri" w:cs="Calibri"/>
          <w:b/>
          <w:i/>
          <w:sz w:val="26"/>
          <w:szCs w:val="26"/>
        </w:rPr>
        <w:t>Слика 2. Учешће појединачних расхода у укупним расходима</w:t>
      </w:r>
    </w:p>
    <w:p w14:paraId="0345F6A9" w14:textId="11A2E97E" w:rsidR="003272C2" w:rsidRPr="00163DEA" w:rsidRDefault="00A05CD6" w:rsidP="00F25D01">
      <w:pPr>
        <w:pBdr>
          <w:top w:val="nil"/>
          <w:left w:val="nil"/>
          <w:bottom w:val="nil"/>
          <w:right w:val="nil"/>
          <w:between w:val="nil"/>
        </w:pBdr>
        <w:spacing w:before="120" w:after="120"/>
        <w:jc w:val="center"/>
        <w:rPr>
          <w:rFonts w:ascii="Calibri" w:eastAsia="Calibri" w:hAnsi="Calibri" w:cs="Calibri"/>
          <w:color w:val="000000"/>
          <w:sz w:val="26"/>
          <w:szCs w:val="26"/>
          <w:highlight w:val="yellow"/>
          <w:lang w:val="sr-Cyrl-BA"/>
        </w:rPr>
      </w:pPr>
      <w:r w:rsidRPr="00163DEA">
        <w:rPr>
          <w:rFonts w:eastAsia="Times New Roman"/>
          <w:noProof/>
          <w:color w:val="000000"/>
          <w:sz w:val="26"/>
          <w:szCs w:val="26"/>
          <w:highlight w:val="yellow"/>
          <w:lang w:val="en-US" w:eastAsia="en-US"/>
        </w:rPr>
        <w:drawing>
          <wp:inline distT="0" distB="0" distL="0" distR="0" wp14:anchorId="76DC3FB7" wp14:editId="1E0BF354">
            <wp:extent cx="5495925" cy="2562225"/>
            <wp:effectExtent l="0" t="0" r="9525" b="9525"/>
            <wp:docPr id="2110825095" name="Chart 2110825095"/>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5DE4C267" w14:textId="2C02CEF3" w:rsidR="003272C2" w:rsidRPr="007E57FF" w:rsidRDefault="00A05CD6" w:rsidP="00003B5F">
      <w:pPr>
        <w:pBdr>
          <w:top w:val="nil"/>
          <w:left w:val="nil"/>
          <w:bottom w:val="nil"/>
          <w:right w:val="nil"/>
          <w:between w:val="nil"/>
        </w:pBdr>
        <w:spacing w:before="120" w:after="120"/>
        <w:jc w:val="both"/>
        <w:rPr>
          <w:rFonts w:ascii="Calibri" w:eastAsia="Calibri" w:hAnsi="Calibri" w:cs="Calibri"/>
          <w:b/>
          <w:color w:val="000000"/>
          <w:sz w:val="30"/>
          <w:szCs w:val="30"/>
          <w:lang w:val="en-US"/>
        </w:rPr>
      </w:pPr>
      <w:r w:rsidRPr="007E57FF">
        <w:rPr>
          <w:rFonts w:ascii="Calibri" w:eastAsia="Calibri" w:hAnsi="Calibri" w:cs="Calibri"/>
          <w:b/>
          <w:color w:val="000000"/>
          <w:sz w:val="30"/>
          <w:szCs w:val="30"/>
        </w:rPr>
        <w:t>4.1. Структура расхода</w:t>
      </w:r>
    </w:p>
    <w:p w14:paraId="28C42562" w14:textId="77777777" w:rsidR="00425078" w:rsidRPr="007E57FF" w:rsidRDefault="00A05CD6" w:rsidP="00003B5F">
      <w:pPr>
        <w:pBdr>
          <w:top w:val="nil"/>
          <w:left w:val="nil"/>
          <w:bottom w:val="nil"/>
          <w:right w:val="nil"/>
          <w:between w:val="nil"/>
        </w:pBdr>
        <w:spacing w:before="120" w:after="120"/>
        <w:jc w:val="both"/>
        <w:rPr>
          <w:rFonts w:ascii="Calibri" w:eastAsia="Calibri" w:hAnsi="Calibri" w:cs="Calibri"/>
          <w:b/>
          <w:color w:val="000000"/>
          <w:sz w:val="26"/>
          <w:szCs w:val="26"/>
        </w:rPr>
      </w:pPr>
      <w:r w:rsidRPr="007E57FF">
        <w:rPr>
          <w:rFonts w:ascii="Calibri" w:eastAsia="Calibri" w:hAnsi="Calibri" w:cs="Calibri"/>
          <w:b/>
          <w:color w:val="000000"/>
          <w:sz w:val="26"/>
          <w:szCs w:val="26"/>
        </w:rPr>
        <w:t>4.1.1. Укупни расходи и расходи са издацима</w:t>
      </w:r>
    </w:p>
    <w:p w14:paraId="07DAD894" w14:textId="71747A53" w:rsidR="00425078" w:rsidRPr="009535D5" w:rsidRDefault="00A05CD6" w:rsidP="00003B5F">
      <w:pPr>
        <w:pBdr>
          <w:top w:val="nil"/>
          <w:left w:val="nil"/>
          <w:bottom w:val="nil"/>
          <w:right w:val="nil"/>
          <w:between w:val="nil"/>
        </w:pBdr>
        <w:spacing w:before="120" w:after="120"/>
        <w:jc w:val="both"/>
        <w:rPr>
          <w:rFonts w:ascii="Calibri" w:eastAsia="Calibri" w:hAnsi="Calibri" w:cs="Calibri"/>
          <w:color w:val="000000"/>
          <w:sz w:val="26"/>
          <w:szCs w:val="26"/>
        </w:rPr>
      </w:pPr>
      <w:r w:rsidRPr="009535D5">
        <w:rPr>
          <w:rFonts w:ascii="Calibri" w:eastAsia="Calibri" w:hAnsi="Calibri" w:cs="Calibri"/>
          <w:color w:val="000000"/>
          <w:sz w:val="26"/>
          <w:szCs w:val="26"/>
        </w:rPr>
        <w:t>Буџетом ЈУ Фонд солидарности за 202</w:t>
      </w:r>
      <w:r w:rsidR="005E1D77" w:rsidRPr="009535D5">
        <w:rPr>
          <w:rFonts w:ascii="Calibri" w:eastAsia="Calibri" w:hAnsi="Calibri" w:cs="Calibri"/>
          <w:color w:val="000000"/>
          <w:sz w:val="26"/>
          <w:szCs w:val="26"/>
          <w:lang w:val="en-US"/>
        </w:rPr>
        <w:t>4</w:t>
      </w:r>
      <w:r w:rsidRPr="009535D5">
        <w:rPr>
          <w:rFonts w:ascii="Calibri" w:eastAsia="Calibri" w:hAnsi="Calibri" w:cs="Calibri"/>
          <w:color w:val="000000"/>
          <w:sz w:val="26"/>
          <w:szCs w:val="26"/>
        </w:rPr>
        <w:t>. годину, укупни расходи</w:t>
      </w:r>
      <w:r w:rsidR="00217004" w:rsidRPr="009535D5">
        <w:rPr>
          <w:rFonts w:ascii="Calibri" w:eastAsia="Calibri" w:hAnsi="Calibri" w:cs="Calibri"/>
          <w:color w:val="000000"/>
          <w:sz w:val="26"/>
          <w:szCs w:val="26"/>
          <w:lang w:val="sr-Cyrl-BA"/>
        </w:rPr>
        <w:t xml:space="preserve"> </w:t>
      </w:r>
      <w:r w:rsidR="001E5686" w:rsidRPr="009535D5">
        <w:rPr>
          <w:rFonts w:ascii="Calibri" w:eastAsia="Calibri" w:hAnsi="Calibri" w:cs="Calibri"/>
          <w:color w:val="000000"/>
          <w:sz w:val="26"/>
          <w:szCs w:val="26"/>
          <w:lang w:val="sr-Cyrl-BA"/>
        </w:rPr>
        <w:t>до 3</w:t>
      </w:r>
      <w:r w:rsidR="00C319EB" w:rsidRPr="009535D5">
        <w:rPr>
          <w:rFonts w:ascii="Calibri" w:eastAsia="Calibri" w:hAnsi="Calibri" w:cs="Calibri"/>
          <w:color w:val="000000"/>
          <w:sz w:val="26"/>
          <w:szCs w:val="26"/>
          <w:lang w:val="en-US"/>
        </w:rPr>
        <w:t>1</w:t>
      </w:r>
      <w:r w:rsidR="001E5686" w:rsidRPr="009535D5">
        <w:rPr>
          <w:rFonts w:ascii="Calibri" w:eastAsia="Calibri" w:hAnsi="Calibri" w:cs="Calibri"/>
          <w:color w:val="000000"/>
          <w:sz w:val="26"/>
          <w:szCs w:val="26"/>
          <w:lang w:val="sr-Cyrl-BA"/>
        </w:rPr>
        <w:t>.</w:t>
      </w:r>
      <w:r w:rsidR="00C319EB" w:rsidRPr="009535D5">
        <w:rPr>
          <w:rFonts w:ascii="Calibri" w:eastAsia="Calibri" w:hAnsi="Calibri" w:cs="Calibri"/>
          <w:color w:val="000000"/>
          <w:sz w:val="26"/>
          <w:szCs w:val="26"/>
          <w:lang w:val="en-US"/>
        </w:rPr>
        <w:t>12</w:t>
      </w:r>
      <w:r w:rsidR="001E5686" w:rsidRPr="009535D5">
        <w:rPr>
          <w:rFonts w:ascii="Calibri" w:eastAsia="Calibri" w:hAnsi="Calibri" w:cs="Calibri"/>
          <w:color w:val="000000"/>
          <w:sz w:val="26"/>
          <w:szCs w:val="26"/>
          <w:lang w:val="sr-Cyrl-BA"/>
        </w:rPr>
        <w:t xml:space="preserve">.2024. </w:t>
      </w:r>
      <w:r w:rsidRPr="009535D5">
        <w:rPr>
          <w:rFonts w:ascii="Calibri" w:eastAsia="Calibri" w:hAnsi="Calibri" w:cs="Calibri"/>
          <w:color w:val="000000"/>
          <w:sz w:val="26"/>
          <w:szCs w:val="26"/>
        </w:rPr>
        <w:t>планирани су у износу од</w:t>
      </w:r>
      <w:r w:rsidR="005E1D88" w:rsidRPr="009535D5">
        <w:rPr>
          <w:rFonts w:ascii="Calibri" w:eastAsia="Calibri" w:hAnsi="Calibri" w:cs="Calibri"/>
          <w:color w:val="000000"/>
          <w:sz w:val="26"/>
          <w:szCs w:val="26"/>
          <w:lang w:val="sr-Cyrl-BA"/>
        </w:rPr>
        <w:t xml:space="preserve"> </w:t>
      </w:r>
      <w:r w:rsidR="009535D5">
        <w:rPr>
          <w:rFonts w:ascii="Calibri" w:eastAsia="Calibri" w:hAnsi="Calibri" w:cs="Calibri"/>
          <w:color w:val="000000"/>
          <w:sz w:val="26"/>
          <w:szCs w:val="26"/>
          <w:lang w:val="en-US"/>
        </w:rPr>
        <w:t>11.867.600</w:t>
      </w:r>
      <w:r w:rsidRPr="009535D5">
        <w:rPr>
          <w:rFonts w:ascii="Calibri" w:eastAsia="Calibri" w:hAnsi="Calibri" w:cs="Calibri"/>
          <w:color w:val="000000"/>
          <w:sz w:val="26"/>
          <w:szCs w:val="26"/>
        </w:rPr>
        <w:t xml:space="preserve"> KM</w:t>
      </w:r>
      <w:r w:rsidRPr="009535D5">
        <w:rPr>
          <w:rFonts w:ascii="Calibri" w:eastAsia="Calibri" w:hAnsi="Calibri" w:cs="Calibri"/>
          <w:sz w:val="26"/>
          <w:szCs w:val="26"/>
        </w:rPr>
        <w:t>.</w:t>
      </w:r>
    </w:p>
    <w:p w14:paraId="06A4A605" w14:textId="4BDF074D" w:rsidR="00425078" w:rsidRPr="009535D5" w:rsidRDefault="00A05CD6" w:rsidP="00003B5F">
      <w:pPr>
        <w:pBdr>
          <w:top w:val="nil"/>
          <w:left w:val="nil"/>
          <w:bottom w:val="nil"/>
          <w:right w:val="nil"/>
          <w:between w:val="nil"/>
        </w:pBdr>
        <w:spacing w:before="120" w:after="120"/>
        <w:jc w:val="both"/>
        <w:rPr>
          <w:rFonts w:ascii="Calibri" w:eastAsia="Calibri" w:hAnsi="Calibri" w:cs="Calibri"/>
          <w:color w:val="000000"/>
          <w:sz w:val="26"/>
          <w:szCs w:val="26"/>
          <w:lang w:val="sr-Cyrl-BA"/>
        </w:rPr>
      </w:pPr>
      <w:r w:rsidRPr="009535D5">
        <w:rPr>
          <w:rFonts w:ascii="Calibri" w:eastAsia="Calibri" w:hAnsi="Calibri" w:cs="Calibri"/>
          <w:color w:val="000000"/>
          <w:sz w:val="26"/>
          <w:szCs w:val="26"/>
        </w:rPr>
        <w:t>Буџетом ЈУ Фонд солидарности за 202</w:t>
      </w:r>
      <w:r w:rsidR="005E1D77" w:rsidRPr="009535D5">
        <w:rPr>
          <w:rFonts w:ascii="Calibri" w:eastAsia="Calibri" w:hAnsi="Calibri" w:cs="Calibri"/>
          <w:color w:val="000000"/>
          <w:sz w:val="26"/>
          <w:szCs w:val="26"/>
          <w:lang w:val="en-US"/>
        </w:rPr>
        <w:t>4</w:t>
      </w:r>
      <w:r w:rsidRPr="009535D5">
        <w:rPr>
          <w:rFonts w:ascii="Calibri" w:eastAsia="Calibri" w:hAnsi="Calibri" w:cs="Calibri"/>
          <w:color w:val="000000"/>
          <w:sz w:val="26"/>
          <w:szCs w:val="26"/>
        </w:rPr>
        <w:t xml:space="preserve">. годину, укупни расходи са издацима планирани су у износу од </w:t>
      </w:r>
      <w:r w:rsidR="009535D5" w:rsidRPr="009535D5">
        <w:rPr>
          <w:rFonts w:ascii="Calibri" w:eastAsia="Calibri" w:hAnsi="Calibri" w:cs="Calibri"/>
          <w:color w:val="000000"/>
          <w:sz w:val="26"/>
          <w:szCs w:val="26"/>
          <w:lang w:val="en-US"/>
        </w:rPr>
        <w:t>13.665.800</w:t>
      </w:r>
      <w:r w:rsidRPr="009535D5">
        <w:rPr>
          <w:rFonts w:ascii="Calibri" w:eastAsia="Calibri" w:hAnsi="Calibri" w:cs="Calibri"/>
          <w:color w:val="000000"/>
          <w:sz w:val="26"/>
          <w:szCs w:val="26"/>
        </w:rPr>
        <w:t xml:space="preserve"> KM</w:t>
      </w:r>
      <w:r w:rsidR="0023435D" w:rsidRPr="009535D5">
        <w:rPr>
          <w:rFonts w:ascii="Calibri" w:eastAsia="Calibri" w:hAnsi="Calibri" w:cs="Calibri"/>
          <w:sz w:val="26"/>
          <w:szCs w:val="26"/>
          <w:lang w:val="sr-Cyrl-BA"/>
        </w:rPr>
        <w:t>, за прв</w:t>
      </w:r>
      <w:r w:rsidR="001E5686" w:rsidRPr="009535D5">
        <w:rPr>
          <w:rFonts w:ascii="Calibri" w:eastAsia="Calibri" w:hAnsi="Calibri" w:cs="Calibri"/>
          <w:sz w:val="26"/>
          <w:szCs w:val="26"/>
          <w:lang w:val="sr-Cyrl-BA"/>
        </w:rPr>
        <w:t xml:space="preserve">их </w:t>
      </w:r>
      <w:r w:rsidR="00C319EB" w:rsidRPr="009535D5">
        <w:rPr>
          <w:rFonts w:ascii="Calibri" w:eastAsia="Calibri" w:hAnsi="Calibri" w:cs="Calibri"/>
          <w:sz w:val="26"/>
          <w:szCs w:val="26"/>
          <w:lang w:val="sr-Cyrl-BA"/>
        </w:rPr>
        <w:t>дванаест</w:t>
      </w:r>
      <w:r w:rsidR="001E5686" w:rsidRPr="009535D5">
        <w:rPr>
          <w:rFonts w:ascii="Calibri" w:eastAsia="Calibri" w:hAnsi="Calibri" w:cs="Calibri"/>
          <w:sz w:val="26"/>
          <w:szCs w:val="26"/>
          <w:lang w:val="sr-Cyrl-BA"/>
        </w:rPr>
        <w:t xml:space="preserve"> мјесеци</w:t>
      </w:r>
      <w:r w:rsidR="0023435D" w:rsidRPr="009535D5">
        <w:rPr>
          <w:rFonts w:ascii="Calibri" w:eastAsia="Calibri" w:hAnsi="Calibri" w:cs="Calibri"/>
          <w:sz w:val="26"/>
          <w:szCs w:val="26"/>
          <w:lang w:val="sr-Cyrl-BA"/>
        </w:rPr>
        <w:t xml:space="preserve"> 2024. године.</w:t>
      </w:r>
      <w:r w:rsidR="00F25D01" w:rsidRPr="009535D5">
        <w:rPr>
          <w:rFonts w:ascii="Calibri" w:eastAsia="Calibri" w:hAnsi="Calibri" w:cs="Calibri"/>
          <w:color w:val="000000"/>
          <w:sz w:val="26"/>
          <w:szCs w:val="26"/>
          <w:lang w:val="sr-Cyrl-BA"/>
        </w:rPr>
        <w:t xml:space="preserve"> </w:t>
      </w:r>
      <w:r w:rsidRPr="009535D5">
        <w:rPr>
          <w:rFonts w:ascii="Calibri" w:eastAsia="Calibri" w:hAnsi="Calibri" w:cs="Calibri"/>
          <w:color w:val="000000"/>
          <w:sz w:val="26"/>
          <w:szCs w:val="26"/>
        </w:rPr>
        <w:t>Расходи за лична примања у периоду 01.01 – 3</w:t>
      </w:r>
      <w:r w:rsidR="00C319EB" w:rsidRPr="009535D5">
        <w:rPr>
          <w:rFonts w:ascii="Calibri" w:eastAsia="Calibri" w:hAnsi="Calibri" w:cs="Calibri"/>
          <w:color w:val="000000"/>
          <w:sz w:val="26"/>
          <w:szCs w:val="26"/>
          <w:lang w:val="sr-Cyrl-BA"/>
        </w:rPr>
        <w:t>1</w:t>
      </w:r>
      <w:r w:rsidRPr="009535D5">
        <w:rPr>
          <w:rFonts w:ascii="Calibri" w:eastAsia="Calibri" w:hAnsi="Calibri" w:cs="Calibri"/>
          <w:color w:val="000000"/>
          <w:sz w:val="26"/>
          <w:szCs w:val="26"/>
        </w:rPr>
        <w:t>.</w:t>
      </w:r>
      <w:r w:rsidR="00C319EB" w:rsidRPr="009535D5">
        <w:rPr>
          <w:rFonts w:ascii="Calibri" w:eastAsia="Calibri" w:hAnsi="Calibri" w:cs="Calibri"/>
          <w:color w:val="000000"/>
          <w:sz w:val="26"/>
          <w:szCs w:val="26"/>
          <w:lang w:val="sr-Cyrl-BA"/>
        </w:rPr>
        <w:t>12</w:t>
      </w:r>
      <w:r w:rsidRPr="009535D5">
        <w:rPr>
          <w:rFonts w:ascii="Calibri" w:eastAsia="Calibri" w:hAnsi="Calibri" w:cs="Calibri"/>
          <w:color w:val="000000"/>
          <w:sz w:val="26"/>
          <w:szCs w:val="26"/>
        </w:rPr>
        <w:t>.202</w:t>
      </w:r>
      <w:r w:rsidR="00217004" w:rsidRPr="009535D5">
        <w:rPr>
          <w:rFonts w:ascii="Calibri" w:eastAsia="Calibri" w:hAnsi="Calibri" w:cs="Calibri"/>
          <w:color w:val="000000"/>
          <w:sz w:val="26"/>
          <w:szCs w:val="26"/>
          <w:lang w:val="sr-Cyrl-BA"/>
        </w:rPr>
        <w:t>4</w:t>
      </w:r>
      <w:r w:rsidRPr="009535D5">
        <w:rPr>
          <w:rFonts w:ascii="Calibri" w:eastAsia="Calibri" w:hAnsi="Calibri" w:cs="Calibri"/>
          <w:color w:val="000000"/>
          <w:sz w:val="26"/>
          <w:szCs w:val="26"/>
        </w:rPr>
        <w:t xml:space="preserve">. године износе  </w:t>
      </w:r>
      <w:r w:rsidR="009535D5" w:rsidRPr="009535D5">
        <w:rPr>
          <w:rFonts w:ascii="Calibri" w:eastAsia="Calibri" w:hAnsi="Calibri" w:cs="Calibri"/>
          <w:color w:val="000000"/>
          <w:sz w:val="26"/>
          <w:szCs w:val="26"/>
          <w:lang w:val="en-US"/>
        </w:rPr>
        <w:t>51</w:t>
      </w:r>
      <w:r w:rsidR="001E5686" w:rsidRPr="009535D5">
        <w:rPr>
          <w:rFonts w:ascii="Calibri" w:eastAsia="Calibri" w:hAnsi="Calibri" w:cs="Calibri"/>
          <w:color w:val="000000"/>
          <w:sz w:val="26"/>
          <w:szCs w:val="26"/>
          <w:lang w:val="sr-Cyrl-BA"/>
        </w:rPr>
        <w:t>.9</w:t>
      </w:r>
      <w:r w:rsidR="009535D5" w:rsidRPr="009535D5">
        <w:rPr>
          <w:rFonts w:ascii="Calibri" w:eastAsia="Calibri" w:hAnsi="Calibri" w:cs="Calibri"/>
          <w:color w:val="000000"/>
          <w:sz w:val="26"/>
          <w:szCs w:val="26"/>
          <w:lang w:val="en-US"/>
        </w:rPr>
        <w:t>0</w:t>
      </w:r>
      <w:r w:rsidR="001E5686" w:rsidRPr="009535D5">
        <w:rPr>
          <w:rFonts w:ascii="Calibri" w:eastAsia="Calibri" w:hAnsi="Calibri" w:cs="Calibri"/>
          <w:color w:val="000000"/>
          <w:sz w:val="26"/>
          <w:szCs w:val="26"/>
          <w:lang w:val="sr-Cyrl-BA"/>
        </w:rPr>
        <w:t>3</w:t>
      </w:r>
      <w:r w:rsidR="0023435D" w:rsidRPr="009535D5">
        <w:rPr>
          <w:rFonts w:ascii="Calibri" w:eastAsia="Calibri" w:hAnsi="Calibri" w:cs="Calibri"/>
          <w:color w:val="000000"/>
          <w:sz w:val="26"/>
          <w:szCs w:val="26"/>
          <w:lang w:val="sr-Cyrl-BA"/>
        </w:rPr>
        <w:t xml:space="preserve"> </w:t>
      </w:r>
      <w:r w:rsidRPr="009535D5">
        <w:rPr>
          <w:rFonts w:ascii="Calibri" w:eastAsia="Calibri" w:hAnsi="Calibri" w:cs="Calibri"/>
          <w:color w:val="000000"/>
          <w:sz w:val="26"/>
          <w:szCs w:val="26"/>
        </w:rPr>
        <w:t xml:space="preserve">КМ </w:t>
      </w:r>
      <w:r w:rsidR="00CB3BD3" w:rsidRPr="009535D5">
        <w:rPr>
          <w:rFonts w:ascii="Calibri" w:eastAsia="Calibri" w:hAnsi="Calibri" w:cs="Calibri"/>
          <w:color w:val="000000"/>
          <w:sz w:val="26"/>
          <w:szCs w:val="26"/>
          <w:lang w:val="en-US"/>
        </w:rPr>
        <w:t xml:space="preserve"> </w:t>
      </w:r>
      <w:r w:rsidRPr="009535D5">
        <w:rPr>
          <w:rFonts w:ascii="Calibri" w:eastAsia="Calibri" w:hAnsi="Calibri" w:cs="Calibri"/>
          <w:color w:val="000000"/>
          <w:sz w:val="26"/>
          <w:szCs w:val="26"/>
        </w:rPr>
        <w:t xml:space="preserve">док су расходи по основу коришћења робе и услуга остварени у износу од </w:t>
      </w:r>
      <w:r w:rsidR="009535D5" w:rsidRPr="009535D5">
        <w:rPr>
          <w:rFonts w:ascii="Calibri" w:eastAsia="Calibri" w:hAnsi="Calibri" w:cs="Calibri"/>
          <w:color w:val="000000"/>
          <w:sz w:val="26"/>
          <w:szCs w:val="26"/>
          <w:lang w:val="en-US"/>
        </w:rPr>
        <w:t>68</w:t>
      </w:r>
      <w:r w:rsidR="001E5686" w:rsidRPr="009535D5">
        <w:rPr>
          <w:rFonts w:ascii="Calibri" w:eastAsia="Calibri" w:hAnsi="Calibri" w:cs="Calibri"/>
          <w:color w:val="000000"/>
          <w:sz w:val="26"/>
          <w:szCs w:val="26"/>
          <w:lang w:val="sr-Cyrl-BA"/>
        </w:rPr>
        <w:t>.</w:t>
      </w:r>
      <w:r w:rsidR="009535D5" w:rsidRPr="009535D5">
        <w:rPr>
          <w:rFonts w:ascii="Calibri" w:eastAsia="Calibri" w:hAnsi="Calibri" w:cs="Calibri"/>
          <w:color w:val="000000"/>
          <w:sz w:val="26"/>
          <w:szCs w:val="26"/>
          <w:lang w:val="en-US"/>
        </w:rPr>
        <w:t>084</w:t>
      </w:r>
      <w:r w:rsidRPr="009535D5">
        <w:rPr>
          <w:rFonts w:ascii="Calibri" w:eastAsia="Calibri" w:hAnsi="Calibri" w:cs="Calibri"/>
          <w:color w:val="000000"/>
          <w:sz w:val="26"/>
          <w:szCs w:val="26"/>
        </w:rPr>
        <w:t xml:space="preserve"> КМ</w:t>
      </w:r>
      <w:r w:rsidR="0023435D" w:rsidRPr="009535D5">
        <w:rPr>
          <w:rFonts w:ascii="Calibri" w:eastAsia="Calibri" w:hAnsi="Calibri" w:cs="Calibri"/>
          <w:color w:val="000000"/>
          <w:sz w:val="26"/>
          <w:szCs w:val="26"/>
          <w:lang w:val="sr-Cyrl-BA"/>
        </w:rPr>
        <w:t>.</w:t>
      </w:r>
    </w:p>
    <w:p w14:paraId="33BB6852" w14:textId="1DBBD0E1" w:rsidR="003272C2" w:rsidRPr="009535D5" w:rsidRDefault="00A05CD6" w:rsidP="00003B5F">
      <w:pPr>
        <w:pBdr>
          <w:top w:val="nil"/>
          <w:left w:val="nil"/>
          <w:bottom w:val="nil"/>
          <w:right w:val="nil"/>
          <w:between w:val="nil"/>
        </w:pBdr>
        <w:spacing w:before="120" w:after="120"/>
        <w:jc w:val="both"/>
        <w:rPr>
          <w:rFonts w:ascii="Calibri" w:eastAsia="Calibri" w:hAnsi="Calibri" w:cs="Calibri"/>
          <w:color w:val="000000"/>
          <w:sz w:val="26"/>
          <w:szCs w:val="26"/>
          <w:lang w:val="sr-Cyrl-BA"/>
        </w:rPr>
      </w:pPr>
      <w:r w:rsidRPr="009535D5">
        <w:rPr>
          <w:rFonts w:ascii="Calibri" w:eastAsia="Calibri" w:hAnsi="Calibri" w:cs="Calibri"/>
          <w:color w:val="000000"/>
          <w:sz w:val="26"/>
          <w:szCs w:val="26"/>
        </w:rPr>
        <w:t>На дознакама на име социјалне заштите које исплаћују институције обавезног социјалног осигурања, остварен је расход у укупном износу од</w:t>
      </w:r>
      <w:r w:rsidR="00CB3BD3" w:rsidRPr="009535D5">
        <w:rPr>
          <w:rFonts w:ascii="Calibri" w:eastAsia="Calibri" w:hAnsi="Calibri" w:cs="Calibri"/>
          <w:color w:val="000000"/>
          <w:sz w:val="26"/>
          <w:szCs w:val="26"/>
          <w:lang w:val="en-US"/>
        </w:rPr>
        <w:t xml:space="preserve"> </w:t>
      </w:r>
      <w:r w:rsidR="009535D5">
        <w:rPr>
          <w:rFonts w:ascii="Calibri" w:eastAsia="Calibri" w:hAnsi="Calibri" w:cs="Calibri"/>
          <w:color w:val="000000"/>
          <w:sz w:val="26"/>
          <w:szCs w:val="26"/>
          <w:lang w:val="en-US"/>
        </w:rPr>
        <w:t>6</w:t>
      </w:r>
      <w:r w:rsidR="001E5686" w:rsidRPr="009535D5">
        <w:rPr>
          <w:rFonts w:ascii="Calibri" w:eastAsia="Calibri" w:hAnsi="Calibri" w:cs="Calibri"/>
          <w:color w:val="000000"/>
          <w:sz w:val="26"/>
          <w:szCs w:val="26"/>
          <w:lang w:val="sr-Cyrl-BA"/>
        </w:rPr>
        <w:t>.</w:t>
      </w:r>
      <w:r w:rsidR="009535D5">
        <w:rPr>
          <w:rFonts w:ascii="Calibri" w:eastAsia="Calibri" w:hAnsi="Calibri" w:cs="Calibri"/>
          <w:color w:val="000000"/>
          <w:sz w:val="26"/>
          <w:szCs w:val="26"/>
          <w:lang w:val="en-US"/>
        </w:rPr>
        <w:t>857</w:t>
      </w:r>
      <w:r w:rsidR="001E5686" w:rsidRPr="009535D5">
        <w:rPr>
          <w:rFonts w:ascii="Calibri" w:eastAsia="Calibri" w:hAnsi="Calibri" w:cs="Calibri"/>
          <w:color w:val="000000"/>
          <w:sz w:val="26"/>
          <w:szCs w:val="26"/>
          <w:lang w:val="sr-Cyrl-BA"/>
        </w:rPr>
        <w:t>.9</w:t>
      </w:r>
      <w:r w:rsidR="009535D5">
        <w:rPr>
          <w:rFonts w:ascii="Calibri" w:eastAsia="Calibri" w:hAnsi="Calibri" w:cs="Calibri"/>
          <w:color w:val="000000"/>
          <w:sz w:val="26"/>
          <w:szCs w:val="26"/>
          <w:lang w:val="en-US"/>
        </w:rPr>
        <w:t>76</w:t>
      </w:r>
      <w:r w:rsidRPr="009535D5">
        <w:rPr>
          <w:rFonts w:ascii="Calibri" w:eastAsia="Calibri" w:hAnsi="Calibri" w:cs="Calibri"/>
          <w:color w:val="000000"/>
          <w:sz w:val="26"/>
          <w:szCs w:val="26"/>
        </w:rPr>
        <w:t xml:space="preserve"> КМ</w:t>
      </w:r>
      <w:r w:rsidR="0023435D" w:rsidRPr="009535D5">
        <w:rPr>
          <w:rFonts w:ascii="Calibri" w:eastAsia="Calibri" w:hAnsi="Calibri" w:cs="Calibri"/>
          <w:color w:val="000000"/>
          <w:sz w:val="26"/>
          <w:szCs w:val="26"/>
          <w:lang w:val="sr-Cyrl-BA"/>
        </w:rPr>
        <w:t>.</w:t>
      </w:r>
    </w:p>
    <w:p w14:paraId="768713CB" w14:textId="77777777" w:rsidR="00425078" w:rsidRPr="009535D5" w:rsidRDefault="00A05CD6" w:rsidP="00003B5F">
      <w:pPr>
        <w:pBdr>
          <w:top w:val="nil"/>
          <w:left w:val="nil"/>
          <w:bottom w:val="nil"/>
          <w:right w:val="nil"/>
          <w:between w:val="nil"/>
        </w:pBdr>
        <w:spacing w:before="120" w:after="120"/>
        <w:jc w:val="both"/>
        <w:rPr>
          <w:rFonts w:ascii="Calibri" w:eastAsia="Calibri" w:hAnsi="Calibri" w:cs="Calibri"/>
          <w:b/>
          <w:i/>
          <w:color w:val="000000"/>
        </w:rPr>
      </w:pPr>
      <w:r w:rsidRPr="009535D5">
        <w:rPr>
          <w:rFonts w:ascii="Calibri" w:eastAsia="Calibri" w:hAnsi="Calibri" w:cs="Calibri"/>
          <w:b/>
          <w:i/>
          <w:color w:val="000000"/>
        </w:rPr>
        <w:t>Табела 8. Расходи</w:t>
      </w:r>
    </w:p>
    <w:tbl>
      <w:tblPr>
        <w:tblStyle w:val="a6"/>
        <w:tblW w:w="10024" w:type="dxa"/>
        <w:tblInd w:w="-115" w:type="dxa"/>
        <w:tblLayout w:type="fixed"/>
        <w:tblLook w:val="0400" w:firstRow="0" w:lastRow="0" w:firstColumn="0" w:lastColumn="0" w:noHBand="0" w:noVBand="1"/>
      </w:tblPr>
      <w:tblGrid>
        <w:gridCol w:w="726"/>
        <w:gridCol w:w="1851"/>
        <w:gridCol w:w="1703"/>
        <w:gridCol w:w="1703"/>
        <w:gridCol w:w="1220"/>
        <w:gridCol w:w="1676"/>
        <w:gridCol w:w="1145"/>
      </w:tblGrid>
      <w:tr w:rsidR="00425078" w:rsidRPr="00163DEA" w14:paraId="6C5006CD" w14:textId="77777777" w:rsidTr="00487E9C">
        <w:trPr>
          <w:trHeight w:val="4"/>
        </w:trPr>
        <w:tc>
          <w:tcPr>
            <w:tcW w:w="726" w:type="dxa"/>
            <w:tcBorders>
              <w:top w:val="nil"/>
              <w:left w:val="nil"/>
              <w:bottom w:val="single" w:sz="8" w:space="0" w:color="000000"/>
              <w:right w:val="nil"/>
            </w:tcBorders>
            <w:shd w:val="clear" w:color="auto" w:fill="E5B8B7" w:themeFill="accent2" w:themeFillTint="66"/>
            <w:vAlign w:val="center"/>
          </w:tcPr>
          <w:p w14:paraId="370F57AB" w14:textId="77777777" w:rsidR="00425078" w:rsidRPr="00163DEA" w:rsidRDefault="00A05CD6" w:rsidP="00003B5F">
            <w:pPr>
              <w:spacing w:before="0" w:after="0" w:line="240" w:lineRule="auto"/>
              <w:jc w:val="center"/>
              <w:rPr>
                <w:rFonts w:ascii="Calibri" w:eastAsia="Calibri" w:hAnsi="Calibri" w:cs="Calibri"/>
                <w:b/>
                <w:color w:val="000000"/>
                <w:sz w:val="18"/>
                <w:szCs w:val="18"/>
                <w:highlight w:val="yellow"/>
              </w:rPr>
            </w:pPr>
            <w:r w:rsidRPr="00EF4A0F">
              <w:rPr>
                <w:rFonts w:ascii="Calibri" w:eastAsia="Calibri" w:hAnsi="Calibri" w:cs="Calibri"/>
                <w:b/>
                <w:color w:val="000000"/>
                <w:sz w:val="18"/>
                <w:szCs w:val="18"/>
              </w:rPr>
              <w:t> </w:t>
            </w:r>
          </w:p>
        </w:tc>
        <w:tc>
          <w:tcPr>
            <w:tcW w:w="1851" w:type="dxa"/>
            <w:tcBorders>
              <w:top w:val="nil"/>
              <w:left w:val="nil"/>
              <w:bottom w:val="single" w:sz="8" w:space="0" w:color="000000"/>
              <w:right w:val="nil"/>
            </w:tcBorders>
            <w:shd w:val="clear" w:color="auto" w:fill="E5B8B7" w:themeFill="accent2" w:themeFillTint="66"/>
            <w:vAlign w:val="center"/>
          </w:tcPr>
          <w:p w14:paraId="62A31DF3" w14:textId="77777777" w:rsidR="00425078" w:rsidRPr="00EF4A0F" w:rsidRDefault="00A05CD6" w:rsidP="00003B5F">
            <w:pPr>
              <w:spacing w:before="0" w:after="0" w:line="240" w:lineRule="auto"/>
              <w:jc w:val="center"/>
              <w:rPr>
                <w:rFonts w:ascii="Calibri" w:eastAsia="Calibri" w:hAnsi="Calibri" w:cs="Calibri"/>
                <w:b/>
                <w:color w:val="000000"/>
                <w:sz w:val="18"/>
                <w:szCs w:val="18"/>
              </w:rPr>
            </w:pPr>
            <w:r w:rsidRPr="00EF4A0F">
              <w:rPr>
                <w:rFonts w:ascii="Calibri" w:eastAsia="Calibri" w:hAnsi="Calibri" w:cs="Calibri"/>
                <w:b/>
                <w:color w:val="000000"/>
                <w:sz w:val="18"/>
                <w:szCs w:val="18"/>
              </w:rPr>
              <w:t>Расходи</w:t>
            </w:r>
          </w:p>
        </w:tc>
        <w:tc>
          <w:tcPr>
            <w:tcW w:w="1703" w:type="dxa"/>
            <w:tcBorders>
              <w:top w:val="nil"/>
              <w:left w:val="nil"/>
              <w:bottom w:val="single" w:sz="8" w:space="0" w:color="000000"/>
              <w:right w:val="nil"/>
            </w:tcBorders>
            <w:shd w:val="clear" w:color="auto" w:fill="E5B8B7" w:themeFill="accent2" w:themeFillTint="66"/>
            <w:vAlign w:val="center"/>
          </w:tcPr>
          <w:p w14:paraId="26C0E386" w14:textId="13A6F8E0" w:rsidR="00425078" w:rsidRPr="00EF4A0F" w:rsidRDefault="00A05CD6" w:rsidP="00003B5F">
            <w:pPr>
              <w:spacing w:before="0" w:after="0" w:line="240" w:lineRule="auto"/>
              <w:jc w:val="center"/>
              <w:rPr>
                <w:rFonts w:ascii="Calibri" w:eastAsia="Calibri" w:hAnsi="Calibri" w:cs="Calibri"/>
                <w:b/>
                <w:color w:val="000000"/>
                <w:sz w:val="18"/>
                <w:szCs w:val="18"/>
              </w:rPr>
            </w:pPr>
            <w:r w:rsidRPr="00EF4A0F">
              <w:rPr>
                <w:rFonts w:ascii="Calibri" w:eastAsia="Calibri" w:hAnsi="Calibri" w:cs="Calibri"/>
                <w:b/>
                <w:color w:val="000000"/>
                <w:sz w:val="18"/>
                <w:szCs w:val="18"/>
              </w:rPr>
              <w:t>План буџета за 01.01-3</w:t>
            </w:r>
            <w:r w:rsidR="00C319EB" w:rsidRPr="00EF4A0F">
              <w:rPr>
                <w:rFonts w:ascii="Calibri" w:eastAsia="Calibri" w:hAnsi="Calibri" w:cs="Calibri"/>
                <w:b/>
                <w:color w:val="000000"/>
                <w:sz w:val="18"/>
                <w:szCs w:val="18"/>
                <w:lang w:val="sr-Cyrl-BA"/>
              </w:rPr>
              <w:t>1</w:t>
            </w:r>
            <w:r w:rsidRPr="00EF4A0F">
              <w:rPr>
                <w:rFonts w:ascii="Calibri" w:eastAsia="Calibri" w:hAnsi="Calibri" w:cs="Calibri"/>
                <w:b/>
                <w:color w:val="000000"/>
                <w:sz w:val="18"/>
                <w:szCs w:val="18"/>
              </w:rPr>
              <w:t>.</w:t>
            </w:r>
            <w:r w:rsidR="00C319EB" w:rsidRPr="00EF4A0F">
              <w:rPr>
                <w:rFonts w:ascii="Calibri" w:eastAsia="Calibri" w:hAnsi="Calibri" w:cs="Calibri"/>
                <w:b/>
                <w:color w:val="000000"/>
                <w:sz w:val="18"/>
                <w:szCs w:val="18"/>
                <w:lang w:val="sr-Cyrl-BA"/>
              </w:rPr>
              <w:t>12</w:t>
            </w:r>
            <w:r w:rsidRPr="00EF4A0F">
              <w:rPr>
                <w:rFonts w:ascii="Calibri" w:eastAsia="Calibri" w:hAnsi="Calibri" w:cs="Calibri"/>
                <w:b/>
                <w:color w:val="000000"/>
                <w:sz w:val="18"/>
                <w:szCs w:val="18"/>
              </w:rPr>
              <w:t>.202</w:t>
            </w:r>
            <w:r w:rsidR="00217004" w:rsidRPr="00EF4A0F">
              <w:rPr>
                <w:rFonts w:ascii="Calibri" w:eastAsia="Calibri" w:hAnsi="Calibri" w:cs="Calibri"/>
                <w:b/>
                <w:color w:val="000000"/>
                <w:sz w:val="18"/>
                <w:szCs w:val="18"/>
                <w:lang w:val="sr-Cyrl-BA"/>
              </w:rPr>
              <w:t>4</w:t>
            </w:r>
            <w:r w:rsidRPr="00EF4A0F">
              <w:rPr>
                <w:rFonts w:ascii="Calibri" w:eastAsia="Calibri" w:hAnsi="Calibri" w:cs="Calibri"/>
                <w:b/>
                <w:color w:val="000000"/>
                <w:sz w:val="18"/>
                <w:szCs w:val="18"/>
              </w:rPr>
              <w:t xml:space="preserve">.         </w:t>
            </w:r>
          </w:p>
        </w:tc>
        <w:tc>
          <w:tcPr>
            <w:tcW w:w="1703" w:type="dxa"/>
            <w:tcBorders>
              <w:top w:val="nil"/>
              <w:left w:val="nil"/>
              <w:bottom w:val="single" w:sz="8" w:space="0" w:color="000000"/>
              <w:right w:val="nil"/>
            </w:tcBorders>
            <w:shd w:val="clear" w:color="auto" w:fill="E5B8B7" w:themeFill="accent2" w:themeFillTint="66"/>
            <w:vAlign w:val="center"/>
          </w:tcPr>
          <w:p w14:paraId="50E542E7" w14:textId="41318606" w:rsidR="00425078" w:rsidRPr="00EF4A0F" w:rsidRDefault="00A05CD6" w:rsidP="00003B5F">
            <w:pPr>
              <w:spacing w:before="0" w:after="0" w:line="240" w:lineRule="auto"/>
              <w:jc w:val="center"/>
              <w:rPr>
                <w:rFonts w:ascii="Calibri" w:eastAsia="Calibri" w:hAnsi="Calibri" w:cs="Calibri"/>
                <w:b/>
                <w:color w:val="000000"/>
                <w:sz w:val="18"/>
                <w:szCs w:val="18"/>
              </w:rPr>
            </w:pPr>
            <w:r w:rsidRPr="00EF4A0F">
              <w:rPr>
                <w:rFonts w:ascii="Calibri" w:eastAsia="Calibri" w:hAnsi="Calibri" w:cs="Calibri"/>
                <w:b/>
                <w:color w:val="000000"/>
                <w:sz w:val="18"/>
                <w:szCs w:val="18"/>
              </w:rPr>
              <w:t>Остварење 01.01-3</w:t>
            </w:r>
            <w:r w:rsidR="00C319EB" w:rsidRPr="00EF4A0F">
              <w:rPr>
                <w:rFonts w:ascii="Calibri" w:eastAsia="Calibri" w:hAnsi="Calibri" w:cs="Calibri"/>
                <w:b/>
                <w:color w:val="000000"/>
                <w:sz w:val="18"/>
                <w:szCs w:val="18"/>
                <w:lang w:val="sr-Cyrl-BA"/>
              </w:rPr>
              <w:t>1</w:t>
            </w:r>
            <w:r w:rsidRPr="00EF4A0F">
              <w:rPr>
                <w:rFonts w:ascii="Calibri" w:eastAsia="Calibri" w:hAnsi="Calibri" w:cs="Calibri"/>
                <w:b/>
                <w:color w:val="000000"/>
                <w:sz w:val="18"/>
                <w:szCs w:val="18"/>
              </w:rPr>
              <w:t>.</w:t>
            </w:r>
            <w:r w:rsidR="00C319EB" w:rsidRPr="00EF4A0F">
              <w:rPr>
                <w:rFonts w:ascii="Calibri" w:eastAsia="Calibri" w:hAnsi="Calibri" w:cs="Calibri"/>
                <w:b/>
                <w:color w:val="000000"/>
                <w:sz w:val="18"/>
                <w:szCs w:val="18"/>
                <w:lang w:val="sr-Cyrl-BA"/>
              </w:rPr>
              <w:t>12</w:t>
            </w:r>
            <w:r w:rsidRPr="00EF4A0F">
              <w:rPr>
                <w:rFonts w:ascii="Calibri" w:eastAsia="Calibri" w:hAnsi="Calibri" w:cs="Calibri"/>
                <w:b/>
                <w:color w:val="000000"/>
                <w:sz w:val="18"/>
                <w:szCs w:val="18"/>
              </w:rPr>
              <w:t>.202</w:t>
            </w:r>
            <w:r w:rsidR="00217004" w:rsidRPr="00EF4A0F">
              <w:rPr>
                <w:rFonts w:ascii="Calibri" w:eastAsia="Calibri" w:hAnsi="Calibri" w:cs="Calibri"/>
                <w:b/>
                <w:color w:val="000000"/>
                <w:sz w:val="18"/>
                <w:szCs w:val="18"/>
                <w:lang w:val="sr-Cyrl-BA"/>
              </w:rPr>
              <w:t>4</w:t>
            </w:r>
            <w:r w:rsidRPr="00EF4A0F">
              <w:rPr>
                <w:rFonts w:ascii="Calibri" w:eastAsia="Calibri" w:hAnsi="Calibri" w:cs="Calibri"/>
                <w:b/>
                <w:color w:val="000000"/>
                <w:sz w:val="18"/>
                <w:szCs w:val="18"/>
              </w:rPr>
              <w:t xml:space="preserve">. </w:t>
            </w:r>
          </w:p>
        </w:tc>
        <w:tc>
          <w:tcPr>
            <w:tcW w:w="1220" w:type="dxa"/>
            <w:tcBorders>
              <w:top w:val="nil"/>
              <w:left w:val="nil"/>
              <w:bottom w:val="single" w:sz="8" w:space="0" w:color="000000"/>
              <w:right w:val="nil"/>
            </w:tcBorders>
            <w:shd w:val="clear" w:color="auto" w:fill="E5B8B7" w:themeFill="accent2" w:themeFillTint="66"/>
            <w:vAlign w:val="center"/>
          </w:tcPr>
          <w:p w14:paraId="06446CBE" w14:textId="3740302F" w:rsidR="00425078" w:rsidRPr="00EF4A0F" w:rsidRDefault="00A05CD6" w:rsidP="00003B5F">
            <w:pPr>
              <w:spacing w:before="0" w:after="0" w:line="240" w:lineRule="auto"/>
              <w:jc w:val="center"/>
              <w:rPr>
                <w:rFonts w:ascii="Calibri" w:eastAsia="Calibri" w:hAnsi="Calibri" w:cs="Calibri"/>
                <w:b/>
                <w:color w:val="000000"/>
                <w:sz w:val="18"/>
                <w:szCs w:val="18"/>
              </w:rPr>
            </w:pPr>
            <w:r w:rsidRPr="00EF4A0F">
              <w:rPr>
                <w:rFonts w:ascii="Calibri" w:eastAsia="Calibri" w:hAnsi="Calibri" w:cs="Calibri"/>
                <w:b/>
                <w:color w:val="000000"/>
                <w:sz w:val="18"/>
                <w:szCs w:val="18"/>
              </w:rPr>
              <w:t>Остварење 01.01-3</w:t>
            </w:r>
            <w:r w:rsidR="00C319EB" w:rsidRPr="00EF4A0F">
              <w:rPr>
                <w:rFonts w:ascii="Calibri" w:eastAsia="Calibri" w:hAnsi="Calibri" w:cs="Calibri"/>
                <w:b/>
                <w:color w:val="000000"/>
                <w:sz w:val="18"/>
                <w:szCs w:val="18"/>
                <w:lang w:val="sr-Cyrl-BA"/>
              </w:rPr>
              <w:t>1</w:t>
            </w:r>
            <w:r w:rsidRPr="00EF4A0F">
              <w:rPr>
                <w:rFonts w:ascii="Calibri" w:eastAsia="Calibri" w:hAnsi="Calibri" w:cs="Calibri"/>
                <w:b/>
                <w:color w:val="000000"/>
                <w:sz w:val="18"/>
                <w:szCs w:val="18"/>
              </w:rPr>
              <w:t>.</w:t>
            </w:r>
            <w:r w:rsidR="00C319EB" w:rsidRPr="00EF4A0F">
              <w:rPr>
                <w:rFonts w:ascii="Calibri" w:eastAsia="Calibri" w:hAnsi="Calibri" w:cs="Calibri"/>
                <w:b/>
                <w:color w:val="000000"/>
                <w:sz w:val="18"/>
                <w:szCs w:val="18"/>
                <w:lang w:val="sr-Cyrl-BA"/>
              </w:rPr>
              <w:t>12</w:t>
            </w:r>
            <w:r w:rsidRPr="00EF4A0F">
              <w:rPr>
                <w:rFonts w:ascii="Calibri" w:eastAsia="Calibri" w:hAnsi="Calibri" w:cs="Calibri"/>
                <w:b/>
                <w:color w:val="000000"/>
                <w:sz w:val="18"/>
                <w:szCs w:val="18"/>
              </w:rPr>
              <w:t>.202</w:t>
            </w:r>
            <w:r w:rsidR="00CB3BD3" w:rsidRPr="00EF4A0F">
              <w:rPr>
                <w:rFonts w:ascii="Calibri" w:eastAsia="Calibri" w:hAnsi="Calibri" w:cs="Calibri"/>
                <w:b/>
                <w:color w:val="000000"/>
                <w:sz w:val="18"/>
                <w:szCs w:val="18"/>
                <w:lang w:val="en-US"/>
              </w:rPr>
              <w:t>3</w:t>
            </w:r>
            <w:r w:rsidRPr="00EF4A0F">
              <w:rPr>
                <w:rFonts w:ascii="Calibri" w:eastAsia="Calibri" w:hAnsi="Calibri" w:cs="Calibri"/>
                <w:b/>
                <w:color w:val="000000"/>
                <w:sz w:val="18"/>
                <w:szCs w:val="18"/>
              </w:rPr>
              <w:t xml:space="preserve">. </w:t>
            </w:r>
          </w:p>
        </w:tc>
        <w:tc>
          <w:tcPr>
            <w:tcW w:w="1676" w:type="dxa"/>
            <w:tcBorders>
              <w:top w:val="nil"/>
              <w:left w:val="nil"/>
              <w:bottom w:val="single" w:sz="8" w:space="0" w:color="000000"/>
              <w:right w:val="nil"/>
            </w:tcBorders>
            <w:shd w:val="clear" w:color="auto" w:fill="E5B8B7" w:themeFill="accent2" w:themeFillTint="66"/>
            <w:vAlign w:val="center"/>
          </w:tcPr>
          <w:p w14:paraId="0A0C59D1" w14:textId="77777777" w:rsidR="00425078" w:rsidRPr="00EF4A0F" w:rsidRDefault="00A05CD6" w:rsidP="00003B5F">
            <w:pPr>
              <w:spacing w:before="0" w:after="0" w:line="240" w:lineRule="auto"/>
              <w:jc w:val="center"/>
              <w:rPr>
                <w:rFonts w:ascii="Calibri" w:eastAsia="Calibri" w:hAnsi="Calibri" w:cs="Calibri"/>
                <w:b/>
                <w:color w:val="000000"/>
                <w:sz w:val="18"/>
                <w:szCs w:val="18"/>
              </w:rPr>
            </w:pPr>
            <w:r w:rsidRPr="00EF4A0F">
              <w:rPr>
                <w:rFonts w:ascii="Calibri" w:eastAsia="Calibri" w:hAnsi="Calibri" w:cs="Calibri"/>
                <w:b/>
                <w:color w:val="000000"/>
                <w:sz w:val="18"/>
                <w:szCs w:val="18"/>
              </w:rPr>
              <w:t>% Остварење ФП/буџет</w:t>
            </w:r>
          </w:p>
        </w:tc>
        <w:tc>
          <w:tcPr>
            <w:tcW w:w="1145" w:type="dxa"/>
            <w:tcBorders>
              <w:top w:val="nil"/>
              <w:left w:val="nil"/>
              <w:bottom w:val="single" w:sz="8" w:space="0" w:color="000000"/>
              <w:right w:val="nil"/>
            </w:tcBorders>
            <w:shd w:val="clear" w:color="auto" w:fill="E5B8B7" w:themeFill="accent2" w:themeFillTint="66"/>
            <w:vAlign w:val="center"/>
          </w:tcPr>
          <w:p w14:paraId="16DE6186" w14:textId="7867B0A6" w:rsidR="00425078" w:rsidRPr="00EF4A0F" w:rsidRDefault="00A05CD6" w:rsidP="00003B5F">
            <w:pPr>
              <w:spacing w:before="0" w:after="0" w:line="240" w:lineRule="auto"/>
              <w:jc w:val="center"/>
              <w:rPr>
                <w:rFonts w:ascii="Calibri" w:eastAsia="Calibri" w:hAnsi="Calibri" w:cs="Calibri"/>
                <w:b/>
                <w:color w:val="000000"/>
                <w:sz w:val="18"/>
                <w:szCs w:val="18"/>
                <w:lang w:val="sr-Cyrl-BA"/>
              </w:rPr>
            </w:pPr>
            <w:r w:rsidRPr="00EF4A0F">
              <w:rPr>
                <w:rFonts w:ascii="Calibri" w:eastAsia="Calibri" w:hAnsi="Calibri" w:cs="Calibri"/>
                <w:b/>
                <w:color w:val="000000"/>
                <w:sz w:val="18"/>
                <w:szCs w:val="18"/>
              </w:rPr>
              <w:t>% 202</w:t>
            </w:r>
            <w:r w:rsidR="00487E9C" w:rsidRPr="00EF4A0F">
              <w:rPr>
                <w:rFonts w:ascii="Calibri" w:eastAsia="Calibri" w:hAnsi="Calibri" w:cs="Calibri"/>
                <w:b/>
                <w:color w:val="000000"/>
                <w:sz w:val="18"/>
                <w:szCs w:val="18"/>
                <w:lang w:val="sr-Cyrl-BA"/>
              </w:rPr>
              <w:t>4</w:t>
            </w:r>
            <w:r w:rsidRPr="00EF4A0F">
              <w:rPr>
                <w:rFonts w:ascii="Calibri" w:eastAsia="Calibri" w:hAnsi="Calibri" w:cs="Calibri"/>
                <w:b/>
                <w:color w:val="000000"/>
                <w:sz w:val="18"/>
                <w:szCs w:val="18"/>
              </w:rPr>
              <w:t>/202</w:t>
            </w:r>
            <w:r w:rsidR="00487E9C" w:rsidRPr="00EF4A0F">
              <w:rPr>
                <w:rFonts w:ascii="Calibri" w:eastAsia="Calibri" w:hAnsi="Calibri" w:cs="Calibri"/>
                <w:b/>
                <w:color w:val="000000"/>
                <w:sz w:val="18"/>
                <w:szCs w:val="18"/>
                <w:lang w:val="sr-Cyrl-BA"/>
              </w:rPr>
              <w:t>3</w:t>
            </w:r>
          </w:p>
        </w:tc>
      </w:tr>
      <w:tr w:rsidR="00425078" w:rsidRPr="00CE2B64" w14:paraId="4B9B8222" w14:textId="77777777" w:rsidTr="00487E9C">
        <w:trPr>
          <w:trHeight w:val="1015"/>
        </w:trPr>
        <w:tc>
          <w:tcPr>
            <w:tcW w:w="726" w:type="dxa"/>
            <w:tcBorders>
              <w:top w:val="nil"/>
              <w:left w:val="nil"/>
              <w:bottom w:val="nil"/>
              <w:right w:val="nil"/>
            </w:tcBorders>
            <w:shd w:val="clear" w:color="auto" w:fill="auto"/>
            <w:vAlign w:val="center"/>
          </w:tcPr>
          <w:p w14:paraId="5521DE5B" w14:textId="77777777" w:rsidR="00425078" w:rsidRPr="00EF4A0F" w:rsidRDefault="00A05CD6" w:rsidP="00003B5F">
            <w:pPr>
              <w:spacing w:before="0" w:after="0" w:line="240" w:lineRule="auto"/>
              <w:jc w:val="center"/>
              <w:rPr>
                <w:rFonts w:ascii="Calibri" w:eastAsia="Calibri" w:hAnsi="Calibri" w:cs="Calibri"/>
                <w:color w:val="000000"/>
                <w:sz w:val="18"/>
                <w:szCs w:val="18"/>
              </w:rPr>
            </w:pPr>
            <w:r w:rsidRPr="00EF4A0F">
              <w:rPr>
                <w:rFonts w:ascii="Calibri" w:eastAsia="Calibri" w:hAnsi="Calibri" w:cs="Calibri"/>
                <w:color w:val="000000"/>
                <w:sz w:val="18"/>
                <w:szCs w:val="18"/>
              </w:rPr>
              <w:t>411</w:t>
            </w:r>
          </w:p>
        </w:tc>
        <w:tc>
          <w:tcPr>
            <w:tcW w:w="1851" w:type="dxa"/>
            <w:tcBorders>
              <w:top w:val="nil"/>
              <w:left w:val="nil"/>
              <w:bottom w:val="nil"/>
              <w:right w:val="nil"/>
            </w:tcBorders>
            <w:shd w:val="clear" w:color="auto" w:fill="auto"/>
            <w:vAlign w:val="center"/>
          </w:tcPr>
          <w:p w14:paraId="0F5C3AE1" w14:textId="77777777" w:rsidR="00425078" w:rsidRPr="00EF4A0F" w:rsidRDefault="00A05CD6" w:rsidP="00003B5F">
            <w:pPr>
              <w:spacing w:before="0" w:after="0" w:line="240" w:lineRule="auto"/>
              <w:jc w:val="center"/>
              <w:rPr>
                <w:rFonts w:ascii="Calibri" w:eastAsia="Calibri" w:hAnsi="Calibri" w:cs="Calibri"/>
                <w:color w:val="000000"/>
                <w:sz w:val="18"/>
                <w:szCs w:val="18"/>
              </w:rPr>
            </w:pPr>
            <w:r w:rsidRPr="00EF4A0F">
              <w:rPr>
                <w:rFonts w:ascii="Calibri" w:eastAsia="Calibri" w:hAnsi="Calibri" w:cs="Calibri"/>
                <w:color w:val="000000"/>
                <w:sz w:val="18"/>
                <w:szCs w:val="18"/>
              </w:rPr>
              <w:t>Расходи за лична примања запослених</w:t>
            </w:r>
          </w:p>
        </w:tc>
        <w:tc>
          <w:tcPr>
            <w:tcW w:w="1703" w:type="dxa"/>
            <w:tcBorders>
              <w:top w:val="nil"/>
              <w:left w:val="nil"/>
              <w:bottom w:val="nil"/>
              <w:right w:val="nil"/>
            </w:tcBorders>
            <w:shd w:val="clear" w:color="auto" w:fill="auto"/>
            <w:vAlign w:val="center"/>
          </w:tcPr>
          <w:p w14:paraId="604B79D7" w14:textId="010383E1" w:rsidR="00425078" w:rsidRPr="00EF4A0F" w:rsidRDefault="00EF4A0F" w:rsidP="00003B5F">
            <w:pPr>
              <w:spacing w:before="0" w:after="0" w:line="240" w:lineRule="auto"/>
              <w:jc w:val="center"/>
              <w:rPr>
                <w:rFonts w:ascii="Calibri" w:eastAsia="Calibri" w:hAnsi="Calibri" w:cs="Calibri"/>
                <w:color w:val="000000"/>
                <w:sz w:val="18"/>
                <w:szCs w:val="18"/>
                <w:lang w:val="en-US"/>
              </w:rPr>
            </w:pPr>
            <w:r w:rsidRPr="00EF4A0F">
              <w:rPr>
                <w:rFonts w:ascii="Calibri" w:eastAsia="Calibri" w:hAnsi="Calibri" w:cs="Calibri"/>
                <w:color w:val="000000"/>
                <w:sz w:val="18"/>
                <w:szCs w:val="18"/>
                <w:lang w:val="en-US"/>
              </w:rPr>
              <w:t>65.000</w:t>
            </w:r>
          </w:p>
        </w:tc>
        <w:tc>
          <w:tcPr>
            <w:tcW w:w="1703" w:type="dxa"/>
            <w:tcBorders>
              <w:top w:val="nil"/>
              <w:left w:val="nil"/>
              <w:bottom w:val="nil"/>
              <w:right w:val="nil"/>
            </w:tcBorders>
            <w:shd w:val="clear" w:color="auto" w:fill="auto"/>
            <w:vAlign w:val="center"/>
          </w:tcPr>
          <w:p w14:paraId="4A8E1E79" w14:textId="134E1940" w:rsidR="00425078" w:rsidRPr="00EF4A0F" w:rsidRDefault="00EF4A0F" w:rsidP="00003B5F">
            <w:pPr>
              <w:spacing w:before="0" w:after="0" w:line="240" w:lineRule="auto"/>
              <w:jc w:val="center"/>
              <w:rPr>
                <w:rFonts w:ascii="Calibri" w:eastAsia="Calibri" w:hAnsi="Calibri" w:cs="Calibri"/>
                <w:color w:val="000000"/>
                <w:sz w:val="18"/>
                <w:szCs w:val="18"/>
                <w:lang w:val="sr-Cyrl-BA"/>
              </w:rPr>
            </w:pPr>
            <w:r w:rsidRPr="00EF4A0F">
              <w:rPr>
                <w:rFonts w:ascii="Calibri" w:eastAsia="Calibri" w:hAnsi="Calibri" w:cs="Calibri"/>
                <w:color w:val="000000"/>
                <w:sz w:val="18"/>
                <w:szCs w:val="18"/>
                <w:lang w:val="en-US"/>
              </w:rPr>
              <w:t>51</w:t>
            </w:r>
            <w:r w:rsidR="00487E9C" w:rsidRPr="00EF4A0F">
              <w:rPr>
                <w:rFonts w:ascii="Calibri" w:eastAsia="Calibri" w:hAnsi="Calibri" w:cs="Calibri"/>
                <w:color w:val="000000"/>
                <w:sz w:val="18"/>
                <w:szCs w:val="18"/>
                <w:lang w:val="sr-Cyrl-BA"/>
              </w:rPr>
              <w:t>.093</w:t>
            </w:r>
          </w:p>
        </w:tc>
        <w:tc>
          <w:tcPr>
            <w:tcW w:w="1220" w:type="dxa"/>
            <w:tcBorders>
              <w:top w:val="nil"/>
              <w:left w:val="nil"/>
              <w:bottom w:val="nil"/>
              <w:right w:val="nil"/>
            </w:tcBorders>
            <w:shd w:val="clear" w:color="auto" w:fill="auto"/>
            <w:vAlign w:val="center"/>
          </w:tcPr>
          <w:p w14:paraId="4933DAFA" w14:textId="6805B57B" w:rsidR="00425078" w:rsidRPr="00CE2B64" w:rsidRDefault="0038342F" w:rsidP="00003B5F">
            <w:pPr>
              <w:spacing w:before="0" w:after="0" w:line="240" w:lineRule="auto"/>
              <w:jc w:val="center"/>
              <w:rPr>
                <w:rFonts w:ascii="Calibri" w:eastAsia="Calibri" w:hAnsi="Calibri" w:cs="Calibri"/>
                <w:color w:val="000000"/>
                <w:sz w:val="18"/>
                <w:szCs w:val="18"/>
                <w:lang w:val="en-US"/>
              </w:rPr>
            </w:pPr>
            <w:r w:rsidRPr="00CE2B64">
              <w:rPr>
                <w:rFonts w:ascii="Calibri" w:eastAsia="Calibri" w:hAnsi="Calibri" w:cs="Calibri"/>
                <w:color w:val="000000"/>
                <w:sz w:val="18"/>
                <w:szCs w:val="18"/>
                <w:lang w:val="en-US"/>
              </w:rPr>
              <w:t>51.595</w:t>
            </w:r>
          </w:p>
        </w:tc>
        <w:tc>
          <w:tcPr>
            <w:tcW w:w="1676" w:type="dxa"/>
            <w:tcBorders>
              <w:top w:val="nil"/>
              <w:left w:val="nil"/>
              <w:bottom w:val="nil"/>
              <w:right w:val="nil"/>
            </w:tcBorders>
            <w:shd w:val="clear" w:color="auto" w:fill="auto"/>
            <w:vAlign w:val="center"/>
          </w:tcPr>
          <w:p w14:paraId="65648C8C" w14:textId="492B9C5D" w:rsidR="00425078" w:rsidRPr="00CE2B64" w:rsidRDefault="00EF4A0F" w:rsidP="00003B5F">
            <w:pPr>
              <w:spacing w:before="0" w:after="0" w:line="240" w:lineRule="auto"/>
              <w:jc w:val="center"/>
              <w:rPr>
                <w:rFonts w:ascii="Calibri" w:eastAsia="Calibri" w:hAnsi="Calibri" w:cs="Calibri"/>
                <w:color w:val="000000"/>
                <w:sz w:val="18"/>
                <w:szCs w:val="18"/>
                <w:lang w:val="en-US"/>
              </w:rPr>
            </w:pPr>
            <w:r w:rsidRPr="00CE2B64">
              <w:rPr>
                <w:rFonts w:ascii="Calibri" w:eastAsia="Calibri" w:hAnsi="Calibri" w:cs="Calibri"/>
                <w:color w:val="000000"/>
                <w:sz w:val="18"/>
                <w:szCs w:val="18"/>
                <w:lang w:val="en-US"/>
              </w:rPr>
              <w:t>78,85</w:t>
            </w:r>
          </w:p>
        </w:tc>
        <w:tc>
          <w:tcPr>
            <w:tcW w:w="1145" w:type="dxa"/>
            <w:tcBorders>
              <w:top w:val="nil"/>
              <w:left w:val="nil"/>
              <w:bottom w:val="nil"/>
              <w:right w:val="nil"/>
            </w:tcBorders>
            <w:shd w:val="clear" w:color="auto" w:fill="auto"/>
            <w:vAlign w:val="center"/>
          </w:tcPr>
          <w:p w14:paraId="5D70CDFE" w14:textId="08FB7F6D" w:rsidR="00425078" w:rsidRPr="00CE2B64" w:rsidRDefault="00CE2B64" w:rsidP="00003B5F">
            <w:pPr>
              <w:spacing w:before="0" w:after="0" w:line="240" w:lineRule="auto"/>
              <w:jc w:val="center"/>
              <w:rPr>
                <w:rFonts w:ascii="Calibri" w:eastAsia="Calibri" w:hAnsi="Calibri" w:cs="Calibri"/>
                <w:sz w:val="18"/>
                <w:szCs w:val="18"/>
                <w:lang w:val="en-US"/>
              </w:rPr>
            </w:pPr>
            <w:r w:rsidRPr="00CE2B64">
              <w:rPr>
                <w:rFonts w:ascii="Calibri" w:eastAsia="Calibri" w:hAnsi="Calibri" w:cs="Calibri"/>
                <w:sz w:val="18"/>
                <w:szCs w:val="18"/>
                <w:lang w:val="en-US"/>
              </w:rPr>
              <w:t>100,6</w:t>
            </w:r>
          </w:p>
        </w:tc>
      </w:tr>
      <w:tr w:rsidR="00425078" w:rsidRPr="00CE2B64" w14:paraId="74B5321C" w14:textId="77777777" w:rsidTr="00487E9C">
        <w:trPr>
          <w:trHeight w:val="1223"/>
        </w:trPr>
        <w:tc>
          <w:tcPr>
            <w:tcW w:w="726" w:type="dxa"/>
            <w:tcBorders>
              <w:top w:val="nil"/>
              <w:left w:val="nil"/>
              <w:bottom w:val="nil"/>
              <w:right w:val="nil"/>
            </w:tcBorders>
            <w:shd w:val="clear" w:color="auto" w:fill="auto"/>
            <w:vAlign w:val="center"/>
          </w:tcPr>
          <w:p w14:paraId="27DC2BAB" w14:textId="77777777" w:rsidR="00425078" w:rsidRPr="00EF4A0F" w:rsidRDefault="00A05CD6" w:rsidP="00003B5F">
            <w:pPr>
              <w:spacing w:before="0" w:after="0" w:line="240" w:lineRule="auto"/>
              <w:jc w:val="center"/>
              <w:rPr>
                <w:rFonts w:ascii="Calibri" w:eastAsia="Calibri" w:hAnsi="Calibri" w:cs="Calibri"/>
                <w:color w:val="000000"/>
                <w:sz w:val="18"/>
                <w:szCs w:val="18"/>
              </w:rPr>
            </w:pPr>
            <w:r w:rsidRPr="00EF4A0F">
              <w:rPr>
                <w:rFonts w:ascii="Calibri" w:eastAsia="Calibri" w:hAnsi="Calibri" w:cs="Calibri"/>
                <w:color w:val="000000"/>
                <w:sz w:val="18"/>
                <w:szCs w:val="18"/>
              </w:rPr>
              <w:t>412</w:t>
            </w:r>
          </w:p>
        </w:tc>
        <w:tc>
          <w:tcPr>
            <w:tcW w:w="1851" w:type="dxa"/>
            <w:tcBorders>
              <w:top w:val="nil"/>
              <w:left w:val="nil"/>
              <w:bottom w:val="nil"/>
              <w:right w:val="nil"/>
            </w:tcBorders>
            <w:shd w:val="clear" w:color="auto" w:fill="auto"/>
            <w:vAlign w:val="center"/>
          </w:tcPr>
          <w:p w14:paraId="44840661" w14:textId="77777777" w:rsidR="00425078" w:rsidRPr="00EF4A0F" w:rsidRDefault="00A05CD6" w:rsidP="00003B5F">
            <w:pPr>
              <w:spacing w:before="0" w:after="0" w:line="240" w:lineRule="auto"/>
              <w:jc w:val="center"/>
              <w:rPr>
                <w:rFonts w:ascii="Calibri" w:eastAsia="Calibri" w:hAnsi="Calibri" w:cs="Calibri"/>
                <w:color w:val="000000"/>
                <w:sz w:val="18"/>
                <w:szCs w:val="18"/>
              </w:rPr>
            </w:pPr>
            <w:r w:rsidRPr="00EF4A0F">
              <w:rPr>
                <w:rFonts w:ascii="Calibri" w:eastAsia="Calibri" w:hAnsi="Calibri" w:cs="Calibri"/>
                <w:color w:val="000000"/>
                <w:sz w:val="18"/>
                <w:szCs w:val="18"/>
              </w:rPr>
              <w:t>Расходи по основу коришћења робе и услуга</w:t>
            </w:r>
          </w:p>
        </w:tc>
        <w:tc>
          <w:tcPr>
            <w:tcW w:w="1703" w:type="dxa"/>
            <w:tcBorders>
              <w:top w:val="nil"/>
              <w:left w:val="nil"/>
              <w:bottom w:val="nil"/>
              <w:right w:val="nil"/>
            </w:tcBorders>
            <w:shd w:val="clear" w:color="auto" w:fill="auto"/>
            <w:vAlign w:val="center"/>
          </w:tcPr>
          <w:p w14:paraId="17F5871D" w14:textId="2DF979FB" w:rsidR="00425078" w:rsidRPr="00EF4A0F" w:rsidRDefault="00EF4A0F" w:rsidP="00003B5F">
            <w:pPr>
              <w:spacing w:before="0" w:after="0" w:line="240" w:lineRule="auto"/>
              <w:jc w:val="center"/>
              <w:rPr>
                <w:rFonts w:ascii="Calibri" w:eastAsia="Calibri" w:hAnsi="Calibri" w:cs="Calibri"/>
                <w:color w:val="000000"/>
                <w:sz w:val="18"/>
                <w:szCs w:val="18"/>
                <w:lang w:val="en-US"/>
              </w:rPr>
            </w:pPr>
            <w:r w:rsidRPr="00EF4A0F">
              <w:rPr>
                <w:rFonts w:ascii="Calibri" w:eastAsia="Calibri" w:hAnsi="Calibri" w:cs="Calibri"/>
                <w:color w:val="000000"/>
                <w:sz w:val="18"/>
                <w:szCs w:val="18"/>
                <w:lang w:val="en-US"/>
              </w:rPr>
              <w:t>95.200</w:t>
            </w:r>
          </w:p>
        </w:tc>
        <w:tc>
          <w:tcPr>
            <w:tcW w:w="1703" w:type="dxa"/>
            <w:tcBorders>
              <w:top w:val="nil"/>
              <w:left w:val="nil"/>
              <w:bottom w:val="nil"/>
              <w:right w:val="nil"/>
            </w:tcBorders>
            <w:shd w:val="clear" w:color="auto" w:fill="auto"/>
            <w:vAlign w:val="center"/>
          </w:tcPr>
          <w:p w14:paraId="414D2F23" w14:textId="31924377" w:rsidR="00425078" w:rsidRPr="00EF4A0F" w:rsidRDefault="00EF4A0F" w:rsidP="00003B5F">
            <w:pPr>
              <w:spacing w:before="0" w:after="0" w:line="240" w:lineRule="auto"/>
              <w:jc w:val="center"/>
              <w:rPr>
                <w:rFonts w:ascii="Calibri" w:eastAsia="Calibri" w:hAnsi="Calibri" w:cs="Calibri"/>
                <w:color w:val="000000"/>
                <w:sz w:val="18"/>
                <w:szCs w:val="18"/>
                <w:lang w:val="en-US"/>
              </w:rPr>
            </w:pPr>
            <w:r w:rsidRPr="00EF4A0F">
              <w:rPr>
                <w:rFonts w:ascii="Calibri" w:eastAsia="Calibri" w:hAnsi="Calibri" w:cs="Calibri"/>
                <w:color w:val="000000"/>
                <w:sz w:val="18"/>
                <w:szCs w:val="18"/>
                <w:lang w:val="en-US"/>
              </w:rPr>
              <w:t>68.084</w:t>
            </w:r>
          </w:p>
        </w:tc>
        <w:tc>
          <w:tcPr>
            <w:tcW w:w="1220" w:type="dxa"/>
            <w:tcBorders>
              <w:top w:val="nil"/>
              <w:left w:val="nil"/>
              <w:bottom w:val="nil"/>
              <w:right w:val="nil"/>
            </w:tcBorders>
            <w:shd w:val="clear" w:color="auto" w:fill="auto"/>
            <w:vAlign w:val="center"/>
          </w:tcPr>
          <w:p w14:paraId="4916361E" w14:textId="4A430A74" w:rsidR="00425078" w:rsidRPr="00CE2B64" w:rsidRDefault="0038342F" w:rsidP="00003B5F">
            <w:pPr>
              <w:spacing w:before="0" w:after="0" w:line="240" w:lineRule="auto"/>
              <w:jc w:val="center"/>
              <w:rPr>
                <w:rFonts w:ascii="Calibri" w:eastAsia="Calibri" w:hAnsi="Calibri" w:cs="Calibri"/>
                <w:color w:val="000000"/>
                <w:sz w:val="18"/>
                <w:szCs w:val="18"/>
                <w:lang w:val="en-US"/>
              </w:rPr>
            </w:pPr>
            <w:r w:rsidRPr="00CE2B64">
              <w:rPr>
                <w:rFonts w:ascii="Calibri" w:eastAsia="Calibri" w:hAnsi="Calibri" w:cs="Calibri"/>
                <w:color w:val="000000"/>
                <w:sz w:val="18"/>
                <w:szCs w:val="18"/>
                <w:lang w:val="en-US"/>
              </w:rPr>
              <w:t>6</w:t>
            </w:r>
            <w:r w:rsidR="00CE2B64" w:rsidRPr="00CE2B64">
              <w:rPr>
                <w:rFonts w:ascii="Calibri" w:eastAsia="Calibri" w:hAnsi="Calibri" w:cs="Calibri"/>
                <w:color w:val="000000"/>
                <w:sz w:val="18"/>
                <w:szCs w:val="18"/>
                <w:lang w:val="en-US"/>
              </w:rPr>
              <w:t>1.189</w:t>
            </w:r>
          </w:p>
        </w:tc>
        <w:tc>
          <w:tcPr>
            <w:tcW w:w="1676" w:type="dxa"/>
            <w:tcBorders>
              <w:top w:val="nil"/>
              <w:left w:val="nil"/>
              <w:bottom w:val="nil"/>
              <w:right w:val="nil"/>
            </w:tcBorders>
            <w:shd w:val="clear" w:color="auto" w:fill="auto"/>
            <w:vAlign w:val="center"/>
          </w:tcPr>
          <w:p w14:paraId="74270605" w14:textId="34E63E02" w:rsidR="00425078" w:rsidRPr="00CE2B64" w:rsidRDefault="00EF4A0F" w:rsidP="00003B5F">
            <w:pPr>
              <w:spacing w:before="0" w:after="0" w:line="240" w:lineRule="auto"/>
              <w:jc w:val="center"/>
              <w:rPr>
                <w:rFonts w:ascii="Calibri" w:eastAsia="Calibri" w:hAnsi="Calibri" w:cs="Calibri"/>
                <w:color w:val="000000"/>
                <w:sz w:val="18"/>
                <w:szCs w:val="18"/>
                <w:lang w:val="en-US"/>
              </w:rPr>
            </w:pPr>
            <w:r w:rsidRPr="00CE2B64">
              <w:rPr>
                <w:rFonts w:ascii="Calibri" w:eastAsia="Calibri" w:hAnsi="Calibri" w:cs="Calibri"/>
                <w:color w:val="000000"/>
                <w:sz w:val="18"/>
                <w:szCs w:val="18"/>
                <w:lang w:val="en-US"/>
              </w:rPr>
              <w:t>71,52</w:t>
            </w:r>
          </w:p>
        </w:tc>
        <w:tc>
          <w:tcPr>
            <w:tcW w:w="1145" w:type="dxa"/>
            <w:tcBorders>
              <w:top w:val="nil"/>
              <w:left w:val="nil"/>
              <w:bottom w:val="nil"/>
              <w:right w:val="nil"/>
            </w:tcBorders>
            <w:shd w:val="clear" w:color="auto" w:fill="auto"/>
            <w:vAlign w:val="center"/>
          </w:tcPr>
          <w:p w14:paraId="181EE7F4" w14:textId="15364A59" w:rsidR="00425078" w:rsidRPr="00CE2B64" w:rsidRDefault="00CE2B64" w:rsidP="00003B5F">
            <w:pPr>
              <w:spacing w:before="0" w:after="0" w:line="240" w:lineRule="auto"/>
              <w:jc w:val="center"/>
              <w:rPr>
                <w:rFonts w:ascii="Calibri" w:eastAsia="Calibri" w:hAnsi="Calibri" w:cs="Calibri"/>
                <w:sz w:val="18"/>
                <w:szCs w:val="18"/>
                <w:lang w:val="en-US"/>
              </w:rPr>
            </w:pPr>
            <w:r w:rsidRPr="00CE2B64">
              <w:rPr>
                <w:rFonts w:ascii="Calibri" w:eastAsia="Calibri" w:hAnsi="Calibri" w:cs="Calibri"/>
                <w:sz w:val="18"/>
                <w:szCs w:val="18"/>
                <w:lang w:val="en-US"/>
              </w:rPr>
              <w:t>111,27</w:t>
            </w:r>
          </w:p>
        </w:tc>
      </w:tr>
      <w:tr w:rsidR="00425078" w:rsidRPr="00CE2B64" w14:paraId="6D6FB88D" w14:textId="77777777" w:rsidTr="00487E9C">
        <w:trPr>
          <w:trHeight w:val="14"/>
        </w:trPr>
        <w:tc>
          <w:tcPr>
            <w:tcW w:w="726" w:type="dxa"/>
            <w:tcBorders>
              <w:top w:val="nil"/>
              <w:left w:val="nil"/>
              <w:bottom w:val="single" w:sz="8" w:space="0" w:color="000000"/>
              <w:right w:val="nil"/>
            </w:tcBorders>
            <w:shd w:val="clear" w:color="auto" w:fill="auto"/>
            <w:vAlign w:val="center"/>
          </w:tcPr>
          <w:p w14:paraId="66505E65" w14:textId="77777777" w:rsidR="00425078" w:rsidRPr="00EF4A0F" w:rsidRDefault="00A05CD6" w:rsidP="00003B5F">
            <w:pPr>
              <w:spacing w:before="0" w:after="0" w:line="240" w:lineRule="auto"/>
              <w:jc w:val="center"/>
              <w:rPr>
                <w:rFonts w:ascii="Calibri" w:eastAsia="Calibri" w:hAnsi="Calibri" w:cs="Calibri"/>
                <w:color w:val="000000"/>
                <w:sz w:val="18"/>
                <w:szCs w:val="18"/>
              </w:rPr>
            </w:pPr>
            <w:r w:rsidRPr="00EF4A0F">
              <w:rPr>
                <w:rFonts w:ascii="Calibri" w:eastAsia="Calibri" w:hAnsi="Calibri" w:cs="Calibri"/>
                <w:color w:val="000000"/>
                <w:sz w:val="18"/>
                <w:szCs w:val="18"/>
              </w:rPr>
              <w:t>417</w:t>
            </w:r>
          </w:p>
        </w:tc>
        <w:tc>
          <w:tcPr>
            <w:tcW w:w="1851" w:type="dxa"/>
            <w:tcBorders>
              <w:top w:val="nil"/>
              <w:left w:val="nil"/>
              <w:bottom w:val="single" w:sz="8" w:space="0" w:color="000000"/>
              <w:right w:val="nil"/>
            </w:tcBorders>
            <w:shd w:val="clear" w:color="auto" w:fill="auto"/>
            <w:vAlign w:val="center"/>
          </w:tcPr>
          <w:p w14:paraId="34423D35" w14:textId="77777777" w:rsidR="00425078" w:rsidRPr="00EF4A0F" w:rsidRDefault="00A05CD6" w:rsidP="00003B5F">
            <w:pPr>
              <w:spacing w:before="0" w:after="0" w:line="240" w:lineRule="auto"/>
              <w:jc w:val="center"/>
              <w:rPr>
                <w:rFonts w:ascii="Calibri" w:eastAsia="Calibri" w:hAnsi="Calibri" w:cs="Calibri"/>
                <w:color w:val="000000"/>
                <w:sz w:val="18"/>
                <w:szCs w:val="18"/>
              </w:rPr>
            </w:pPr>
            <w:r w:rsidRPr="00EF4A0F">
              <w:rPr>
                <w:rFonts w:ascii="Calibri" w:eastAsia="Calibri" w:hAnsi="Calibri" w:cs="Calibri"/>
                <w:color w:val="000000"/>
                <w:sz w:val="18"/>
                <w:szCs w:val="18"/>
              </w:rPr>
              <w:t>Дознаке на име социјалне заштите које исплаћују институције обавезног социјалног осигурања</w:t>
            </w:r>
          </w:p>
        </w:tc>
        <w:tc>
          <w:tcPr>
            <w:tcW w:w="1703" w:type="dxa"/>
            <w:tcBorders>
              <w:top w:val="nil"/>
              <w:left w:val="nil"/>
              <w:bottom w:val="single" w:sz="8" w:space="0" w:color="000000"/>
              <w:right w:val="nil"/>
            </w:tcBorders>
            <w:shd w:val="clear" w:color="auto" w:fill="auto"/>
            <w:vAlign w:val="center"/>
          </w:tcPr>
          <w:p w14:paraId="6C32DF09" w14:textId="1D4681DE" w:rsidR="00425078" w:rsidRPr="00EF4A0F" w:rsidRDefault="00743EE4" w:rsidP="00003B5F">
            <w:pPr>
              <w:spacing w:before="0" w:after="0" w:line="240" w:lineRule="auto"/>
              <w:rPr>
                <w:rFonts w:ascii="Calibri" w:eastAsia="Calibri" w:hAnsi="Calibri" w:cs="Calibri"/>
                <w:color w:val="000000"/>
                <w:sz w:val="18"/>
                <w:szCs w:val="18"/>
                <w:highlight w:val="yellow"/>
                <w:lang w:val="en-US"/>
              </w:rPr>
            </w:pPr>
            <w:r w:rsidRPr="00EF4A0F">
              <w:rPr>
                <w:rFonts w:ascii="Calibri" w:eastAsia="Calibri" w:hAnsi="Calibri" w:cs="Calibri"/>
                <w:color w:val="000000"/>
                <w:sz w:val="18"/>
                <w:szCs w:val="18"/>
                <w:lang w:val="en-US"/>
              </w:rPr>
              <w:t xml:space="preserve">     </w:t>
            </w:r>
            <w:r w:rsidR="00EF4A0F" w:rsidRPr="00EF4A0F">
              <w:rPr>
                <w:rFonts w:ascii="Calibri" w:eastAsia="Calibri" w:hAnsi="Calibri" w:cs="Calibri"/>
                <w:color w:val="000000"/>
                <w:sz w:val="18"/>
                <w:szCs w:val="18"/>
                <w:lang w:val="en-US"/>
              </w:rPr>
              <w:t>11.707.400</w:t>
            </w:r>
          </w:p>
        </w:tc>
        <w:tc>
          <w:tcPr>
            <w:tcW w:w="1703" w:type="dxa"/>
            <w:tcBorders>
              <w:top w:val="nil"/>
              <w:left w:val="nil"/>
              <w:bottom w:val="single" w:sz="8" w:space="0" w:color="000000"/>
              <w:right w:val="nil"/>
            </w:tcBorders>
            <w:shd w:val="clear" w:color="auto" w:fill="auto"/>
            <w:vAlign w:val="center"/>
          </w:tcPr>
          <w:p w14:paraId="76A352BA" w14:textId="22C78088" w:rsidR="00425078" w:rsidRPr="00D95431" w:rsidRDefault="00D95431" w:rsidP="00003B5F">
            <w:pPr>
              <w:spacing w:before="0" w:after="0" w:line="240" w:lineRule="auto"/>
              <w:jc w:val="center"/>
              <w:rPr>
                <w:rFonts w:ascii="Calibri" w:eastAsia="Calibri" w:hAnsi="Calibri" w:cs="Calibri"/>
                <w:color w:val="000000"/>
                <w:sz w:val="18"/>
                <w:szCs w:val="18"/>
                <w:highlight w:val="yellow"/>
                <w:lang w:val="en-US"/>
              </w:rPr>
            </w:pPr>
            <w:r w:rsidRPr="00D95431">
              <w:rPr>
                <w:rFonts w:ascii="Calibri" w:eastAsia="Calibri" w:hAnsi="Calibri" w:cs="Calibri"/>
                <w:color w:val="000000"/>
                <w:sz w:val="18"/>
                <w:szCs w:val="18"/>
                <w:lang w:val="en-US"/>
              </w:rPr>
              <w:t>6.857.976</w:t>
            </w:r>
          </w:p>
        </w:tc>
        <w:tc>
          <w:tcPr>
            <w:tcW w:w="1220" w:type="dxa"/>
            <w:tcBorders>
              <w:top w:val="nil"/>
              <w:left w:val="nil"/>
              <w:bottom w:val="single" w:sz="8" w:space="0" w:color="000000"/>
              <w:right w:val="nil"/>
            </w:tcBorders>
            <w:shd w:val="clear" w:color="auto" w:fill="auto"/>
            <w:vAlign w:val="center"/>
          </w:tcPr>
          <w:p w14:paraId="72A9B083" w14:textId="37DA61F4" w:rsidR="00425078" w:rsidRPr="00CE2B64" w:rsidRDefault="0038342F" w:rsidP="00003B5F">
            <w:pPr>
              <w:spacing w:before="0" w:after="0" w:line="240" w:lineRule="auto"/>
              <w:jc w:val="center"/>
              <w:rPr>
                <w:rFonts w:ascii="Calibri" w:eastAsia="Calibri" w:hAnsi="Calibri" w:cs="Calibri"/>
                <w:color w:val="000000"/>
                <w:sz w:val="18"/>
                <w:szCs w:val="18"/>
                <w:lang w:val="en-US"/>
              </w:rPr>
            </w:pPr>
            <w:r w:rsidRPr="00CE2B64">
              <w:rPr>
                <w:rFonts w:ascii="Calibri" w:eastAsia="Calibri" w:hAnsi="Calibri" w:cs="Calibri"/>
                <w:color w:val="000000"/>
                <w:sz w:val="18"/>
                <w:szCs w:val="18"/>
                <w:lang w:val="en-US"/>
              </w:rPr>
              <w:t>5.180.30</w:t>
            </w:r>
            <w:r w:rsidR="00CE2B64" w:rsidRPr="00CE2B64">
              <w:rPr>
                <w:rFonts w:ascii="Calibri" w:eastAsia="Calibri" w:hAnsi="Calibri" w:cs="Calibri"/>
                <w:color w:val="000000"/>
                <w:sz w:val="18"/>
                <w:szCs w:val="18"/>
                <w:lang w:val="en-US"/>
              </w:rPr>
              <w:t>5</w:t>
            </w:r>
          </w:p>
        </w:tc>
        <w:tc>
          <w:tcPr>
            <w:tcW w:w="1676" w:type="dxa"/>
            <w:tcBorders>
              <w:top w:val="nil"/>
              <w:left w:val="nil"/>
              <w:bottom w:val="single" w:sz="8" w:space="0" w:color="000000"/>
              <w:right w:val="nil"/>
            </w:tcBorders>
            <w:shd w:val="clear" w:color="auto" w:fill="auto"/>
            <w:vAlign w:val="center"/>
          </w:tcPr>
          <w:p w14:paraId="72E59709" w14:textId="26726034" w:rsidR="00425078" w:rsidRPr="00CE2B64" w:rsidRDefault="00910D6A" w:rsidP="00003B5F">
            <w:pPr>
              <w:spacing w:before="0" w:after="0" w:line="240" w:lineRule="auto"/>
              <w:jc w:val="center"/>
              <w:rPr>
                <w:rFonts w:ascii="Calibri" w:eastAsia="Calibri" w:hAnsi="Calibri" w:cs="Calibri"/>
                <w:color w:val="000000"/>
                <w:sz w:val="18"/>
                <w:szCs w:val="18"/>
                <w:lang w:val="sr-Cyrl-BA"/>
              </w:rPr>
            </w:pPr>
            <w:r w:rsidRPr="00CE2B64">
              <w:rPr>
                <w:rFonts w:ascii="Calibri" w:eastAsia="Calibri" w:hAnsi="Calibri" w:cs="Calibri"/>
                <w:color w:val="000000"/>
                <w:sz w:val="18"/>
                <w:szCs w:val="18"/>
                <w:lang w:val="sr-Cyrl-BA"/>
              </w:rPr>
              <w:t>49,76</w:t>
            </w:r>
          </w:p>
        </w:tc>
        <w:tc>
          <w:tcPr>
            <w:tcW w:w="1145" w:type="dxa"/>
            <w:tcBorders>
              <w:top w:val="nil"/>
              <w:left w:val="nil"/>
              <w:bottom w:val="single" w:sz="8" w:space="0" w:color="000000"/>
              <w:right w:val="nil"/>
            </w:tcBorders>
            <w:shd w:val="clear" w:color="auto" w:fill="auto"/>
            <w:vAlign w:val="center"/>
          </w:tcPr>
          <w:p w14:paraId="6CE02170" w14:textId="612F57CB" w:rsidR="00425078" w:rsidRPr="00CE2B64" w:rsidRDefault="00CE2B64" w:rsidP="00003B5F">
            <w:pPr>
              <w:spacing w:before="0" w:after="0" w:line="240" w:lineRule="auto"/>
              <w:jc w:val="center"/>
              <w:rPr>
                <w:rFonts w:ascii="Calibri" w:eastAsia="Calibri" w:hAnsi="Calibri" w:cs="Calibri"/>
                <w:sz w:val="18"/>
                <w:szCs w:val="18"/>
                <w:lang w:val="en-US"/>
              </w:rPr>
            </w:pPr>
            <w:r w:rsidRPr="00CE2B64">
              <w:rPr>
                <w:rFonts w:ascii="Calibri" w:eastAsia="Calibri" w:hAnsi="Calibri" w:cs="Calibri"/>
                <w:sz w:val="18"/>
                <w:szCs w:val="18"/>
                <w:lang w:val="en-US"/>
              </w:rPr>
              <w:t>132,39</w:t>
            </w:r>
          </w:p>
        </w:tc>
      </w:tr>
      <w:tr w:rsidR="00425078" w:rsidRPr="00163DEA" w14:paraId="6162633A" w14:textId="77777777" w:rsidTr="00487E9C">
        <w:trPr>
          <w:trHeight w:val="1"/>
        </w:trPr>
        <w:tc>
          <w:tcPr>
            <w:tcW w:w="2577" w:type="dxa"/>
            <w:gridSpan w:val="2"/>
            <w:tcBorders>
              <w:top w:val="single" w:sz="8" w:space="0" w:color="000000"/>
              <w:left w:val="nil"/>
              <w:bottom w:val="nil"/>
              <w:right w:val="nil"/>
            </w:tcBorders>
            <w:shd w:val="clear" w:color="auto" w:fill="E5B8B7" w:themeFill="accent2" w:themeFillTint="66"/>
            <w:vAlign w:val="center"/>
          </w:tcPr>
          <w:p w14:paraId="7207E498" w14:textId="77777777" w:rsidR="00425078" w:rsidRPr="00163DEA" w:rsidRDefault="00A05CD6" w:rsidP="00003B5F">
            <w:pPr>
              <w:spacing w:before="0" w:after="0" w:line="240" w:lineRule="auto"/>
              <w:jc w:val="center"/>
              <w:rPr>
                <w:rFonts w:ascii="Calibri" w:eastAsia="Calibri" w:hAnsi="Calibri" w:cs="Calibri"/>
                <w:b/>
                <w:color w:val="000000"/>
                <w:sz w:val="18"/>
                <w:szCs w:val="18"/>
                <w:highlight w:val="yellow"/>
              </w:rPr>
            </w:pPr>
            <w:r w:rsidRPr="00EF4A0F">
              <w:rPr>
                <w:rFonts w:ascii="Calibri" w:eastAsia="Calibri" w:hAnsi="Calibri" w:cs="Calibri"/>
                <w:b/>
                <w:color w:val="000000"/>
                <w:sz w:val="18"/>
                <w:szCs w:val="18"/>
              </w:rPr>
              <w:t>Укупно</w:t>
            </w:r>
          </w:p>
        </w:tc>
        <w:tc>
          <w:tcPr>
            <w:tcW w:w="1703" w:type="dxa"/>
            <w:tcBorders>
              <w:top w:val="nil"/>
              <w:left w:val="nil"/>
              <w:bottom w:val="nil"/>
              <w:right w:val="nil"/>
            </w:tcBorders>
            <w:shd w:val="clear" w:color="auto" w:fill="E5B8B7" w:themeFill="accent2" w:themeFillTint="66"/>
            <w:vAlign w:val="center"/>
          </w:tcPr>
          <w:p w14:paraId="33D9804C" w14:textId="1DC94C9D" w:rsidR="00425078" w:rsidRPr="00EF4A0F" w:rsidRDefault="00EF4A0F" w:rsidP="00003B5F">
            <w:pPr>
              <w:spacing w:before="0" w:after="0" w:line="240" w:lineRule="auto"/>
              <w:jc w:val="center"/>
              <w:rPr>
                <w:rFonts w:ascii="Calibri" w:eastAsia="Calibri" w:hAnsi="Calibri" w:cs="Calibri"/>
                <w:b/>
                <w:color w:val="000000"/>
                <w:sz w:val="18"/>
                <w:szCs w:val="18"/>
                <w:highlight w:val="yellow"/>
                <w:lang w:val="en-US"/>
              </w:rPr>
            </w:pPr>
            <w:r w:rsidRPr="00EF4A0F">
              <w:rPr>
                <w:rFonts w:ascii="Calibri" w:eastAsia="Calibri" w:hAnsi="Calibri" w:cs="Calibri"/>
                <w:b/>
                <w:color w:val="000000"/>
                <w:sz w:val="18"/>
                <w:szCs w:val="18"/>
                <w:lang w:val="en-US"/>
              </w:rPr>
              <w:t>11.867.600</w:t>
            </w:r>
          </w:p>
        </w:tc>
        <w:tc>
          <w:tcPr>
            <w:tcW w:w="1703" w:type="dxa"/>
            <w:tcBorders>
              <w:top w:val="nil"/>
              <w:left w:val="nil"/>
              <w:bottom w:val="nil"/>
              <w:right w:val="nil"/>
            </w:tcBorders>
            <w:shd w:val="clear" w:color="auto" w:fill="E5B8B7" w:themeFill="accent2" w:themeFillTint="66"/>
            <w:vAlign w:val="center"/>
          </w:tcPr>
          <w:p w14:paraId="3A1BBECC" w14:textId="5D701058" w:rsidR="00425078" w:rsidRPr="00D95431" w:rsidRDefault="00D95431" w:rsidP="00003B5F">
            <w:pPr>
              <w:spacing w:before="0" w:after="0" w:line="240" w:lineRule="auto"/>
              <w:jc w:val="center"/>
              <w:rPr>
                <w:rFonts w:ascii="Calibri" w:eastAsia="Calibri" w:hAnsi="Calibri" w:cs="Calibri"/>
                <w:b/>
                <w:color w:val="000000"/>
                <w:sz w:val="18"/>
                <w:szCs w:val="18"/>
                <w:highlight w:val="yellow"/>
                <w:lang w:val="en-US"/>
              </w:rPr>
            </w:pPr>
            <w:r w:rsidRPr="00D95431">
              <w:rPr>
                <w:rFonts w:ascii="Calibri" w:eastAsia="Calibri" w:hAnsi="Calibri" w:cs="Calibri"/>
                <w:b/>
                <w:color w:val="000000"/>
                <w:sz w:val="18"/>
                <w:szCs w:val="18"/>
                <w:lang w:val="en-US"/>
              </w:rPr>
              <w:t>7.032.226</w:t>
            </w:r>
          </w:p>
        </w:tc>
        <w:tc>
          <w:tcPr>
            <w:tcW w:w="1220" w:type="dxa"/>
            <w:tcBorders>
              <w:top w:val="nil"/>
              <w:left w:val="nil"/>
              <w:bottom w:val="nil"/>
              <w:right w:val="nil"/>
            </w:tcBorders>
            <w:shd w:val="clear" w:color="auto" w:fill="E5B8B7" w:themeFill="accent2" w:themeFillTint="66"/>
            <w:vAlign w:val="center"/>
          </w:tcPr>
          <w:p w14:paraId="5573741F" w14:textId="0DADFA59" w:rsidR="00425078" w:rsidRPr="00163DEA" w:rsidRDefault="00CE2B64" w:rsidP="00003B5F">
            <w:pPr>
              <w:spacing w:before="0" w:after="0" w:line="240" w:lineRule="auto"/>
              <w:jc w:val="center"/>
              <w:rPr>
                <w:rFonts w:ascii="Calibri" w:eastAsia="Calibri" w:hAnsi="Calibri" w:cs="Calibri"/>
                <w:b/>
                <w:color w:val="000000"/>
                <w:sz w:val="18"/>
                <w:szCs w:val="18"/>
                <w:highlight w:val="yellow"/>
                <w:lang w:val="en-US"/>
              </w:rPr>
            </w:pPr>
            <w:r w:rsidRPr="00CE2B64">
              <w:rPr>
                <w:rFonts w:ascii="Calibri" w:eastAsia="Calibri" w:hAnsi="Calibri" w:cs="Calibri"/>
                <w:b/>
                <w:color w:val="000000"/>
                <w:sz w:val="18"/>
                <w:szCs w:val="18"/>
                <w:lang w:val="en-US"/>
              </w:rPr>
              <w:t>5.293.089</w:t>
            </w:r>
          </w:p>
        </w:tc>
        <w:tc>
          <w:tcPr>
            <w:tcW w:w="1676" w:type="dxa"/>
            <w:tcBorders>
              <w:top w:val="nil"/>
              <w:left w:val="nil"/>
              <w:bottom w:val="nil"/>
              <w:right w:val="nil"/>
            </w:tcBorders>
            <w:shd w:val="clear" w:color="auto" w:fill="E5B8B7" w:themeFill="accent2" w:themeFillTint="66"/>
            <w:vAlign w:val="center"/>
          </w:tcPr>
          <w:p w14:paraId="493AA533" w14:textId="77777777" w:rsidR="00425078" w:rsidRPr="00CE2B64" w:rsidRDefault="00A05CD6" w:rsidP="00003B5F">
            <w:pPr>
              <w:spacing w:before="0" w:after="0" w:line="240" w:lineRule="auto"/>
              <w:jc w:val="center"/>
              <w:rPr>
                <w:rFonts w:ascii="Calibri" w:eastAsia="Calibri" w:hAnsi="Calibri" w:cs="Calibri"/>
                <w:b/>
                <w:color w:val="000000"/>
                <w:sz w:val="18"/>
                <w:szCs w:val="18"/>
              </w:rPr>
            </w:pPr>
            <w:r w:rsidRPr="00CE2B64">
              <w:rPr>
                <w:rFonts w:ascii="Calibri" w:eastAsia="Calibri" w:hAnsi="Calibri" w:cs="Calibri"/>
                <w:b/>
                <w:color w:val="000000"/>
                <w:sz w:val="18"/>
                <w:szCs w:val="18"/>
              </w:rPr>
              <w:t> </w:t>
            </w:r>
          </w:p>
        </w:tc>
        <w:tc>
          <w:tcPr>
            <w:tcW w:w="1145" w:type="dxa"/>
            <w:tcBorders>
              <w:top w:val="nil"/>
              <w:left w:val="nil"/>
              <w:bottom w:val="nil"/>
              <w:right w:val="nil"/>
            </w:tcBorders>
            <w:shd w:val="clear" w:color="auto" w:fill="E5B8B7" w:themeFill="accent2" w:themeFillTint="66"/>
            <w:vAlign w:val="center"/>
          </w:tcPr>
          <w:p w14:paraId="69E06A7E" w14:textId="77777777" w:rsidR="00425078" w:rsidRPr="00CE2B64" w:rsidRDefault="00A05CD6" w:rsidP="00003B5F">
            <w:pPr>
              <w:spacing w:before="0" w:after="0" w:line="240" w:lineRule="auto"/>
              <w:jc w:val="center"/>
              <w:rPr>
                <w:rFonts w:ascii="Calibri" w:eastAsia="Calibri" w:hAnsi="Calibri" w:cs="Calibri"/>
                <w:b/>
                <w:color w:val="000000"/>
                <w:sz w:val="18"/>
                <w:szCs w:val="18"/>
              </w:rPr>
            </w:pPr>
            <w:r w:rsidRPr="00CE2B64">
              <w:rPr>
                <w:rFonts w:ascii="Calibri" w:eastAsia="Calibri" w:hAnsi="Calibri" w:cs="Calibri"/>
                <w:b/>
                <w:color w:val="000000"/>
                <w:sz w:val="18"/>
                <w:szCs w:val="18"/>
              </w:rPr>
              <w:t> </w:t>
            </w:r>
          </w:p>
        </w:tc>
      </w:tr>
    </w:tbl>
    <w:p w14:paraId="091B9166" w14:textId="77777777" w:rsidR="002D6983" w:rsidRPr="00D95431" w:rsidRDefault="002D6983" w:rsidP="00003B5F">
      <w:pPr>
        <w:pBdr>
          <w:top w:val="nil"/>
          <w:left w:val="nil"/>
          <w:bottom w:val="nil"/>
          <w:right w:val="nil"/>
          <w:between w:val="nil"/>
        </w:pBdr>
        <w:spacing w:before="120" w:after="120"/>
        <w:rPr>
          <w:rFonts w:ascii="Calibri" w:eastAsia="Calibri" w:hAnsi="Calibri" w:cs="Calibri"/>
          <w:b/>
          <w:color w:val="000000"/>
          <w:sz w:val="26"/>
          <w:szCs w:val="26"/>
          <w:lang w:val="en-US"/>
        </w:rPr>
      </w:pPr>
    </w:p>
    <w:p w14:paraId="2C4F1271" w14:textId="0B229715" w:rsidR="00D95431" w:rsidRPr="00074066" w:rsidRDefault="00A05CD6" w:rsidP="00003B5F">
      <w:pPr>
        <w:pBdr>
          <w:top w:val="nil"/>
          <w:left w:val="nil"/>
          <w:bottom w:val="nil"/>
          <w:right w:val="nil"/>
          <w:between w:val="nil"/>
        </w:pBdr>
        <w:spacing w:before="120" w:after="120"/>
        <w:rPr>
          <w:rFonts w:ascii="Calibri" w:eastAsia="Calibri" w:hAnsi="Calibri" w:cs="Calibri"/>
          <w:color w:val="000000"/>
          <w:sz w:val="26"/>
          <w:szCs w:val="26"/>
          <w:lang w:val="sr-Cyrl-BA"/>
        </w:rPr>
      </w:pPr>
      <w:r w:rsidRPr="00D95431">
        <w:rPr>
          <w:rFonts w:ascii="Calibri" w:eastAsia="Calibri" w:hAnsi="Calibri" w:cs="Calibri"/>
          <w:b/>
          <w:color w:val="000000"/>
          <w:sz w:val="26"/>
          <w:szCs w:val="26"/>
        </w:rPr>
        <w:t>1. Расходи за лична примања у периоду</w:t>
      </w:r>
      <w:r w:rsidRPr="00D95431">
        <w:rPr>
          <w:rFonts w:ascii="Calibri" w:eastAsia="Calibri" w:hAnsi="Calibri" w:cs="Calibri"/>
          <w:color w:val="000000"/>
          <w:sz w:val="26"/>
          <w:szCs w:val="26"/>
        </w:rPr>
        <w:t xml:space="preserve"> 01.01 – 3</w:t>
      </w:r>
      <w:r w:rsidR="00C319EB" w:rsidRPr="00D95431">
        <w:rPr>
          <w:rFonts w:ascii="Calibri" w:eastAsia="Calibri" w:hAnsi="Calibri" w:cs="Calibri"/>
          <w:sz w:val="26"/>
          <w:szCs w:val="26"/>
          <w:lang w:val="sr-Cyrl-BA"/>
        </w:rPr>
        <w:t>1</w:t>
      </w:r>
      <w:r w:rsidRPr="00D95431">
        <w:rPr>
          <w:rFonts w:ascii="Calibri" w:eastAsia="Calibri" w:hAnsi="Calibri" w:cs="Calibri"/>
          <w:color w:val="000000"/>
          <w:sz w:val="26"/>
          <w:szCs w:val="26"/>
        </w:rPr>
        <w:t>.</w:t>
      </w:r>
      <w:r w:rsidR="00C319EB" w:rsidRPr="00D95431">
        <w:rPr>
          <w:rFonts w:ascii="Calibri" w:eastAsia="Calibri" w:hAnsi="Calibri" w:cs="Calibri"/>
          <w:color w:val="000000"/>
          <w:sz w:val="26"/>
          <w:szCs w:val="26"/>
          <w:lang w:val="sr-Cyrl-BA"/>
        </w:rPr>
        <w:t>12</w:t>
      </w:r>
      <w:r w:rsidRPr="00D95431">
        <w:rPr>
          <w:rFonts w:ascii="Calibri" w:eastAsia="Calibri" w:hAnsi="Calibri" w:cs="Calibri"/>
          <w:color w:val="000000"/>
          <w:sz w:val="26"/>
          <w:szCs w:val="26"/>
        </w:rPr>
        <w:t>.202</w:t>
      </w:r>
      <w:r w:rsidR="0023435D" w:rsidRPr="00D95431">
        <w:rPr>
          <w:rFonts w:ascii="Calibri" w:eastAsia="Calibri" w:hAnsi="Calibri" w:cs="Calibri"/>
          <w:color w:val="000000"/>
          <w:sz w:val="26"/>
          <w:szCs w:val="26"/>
          <w:lang w:val="sr-Cyrl-BA"/>
        </w:rPr>
        <w:t>4</w:t>
      </w:r>
      <w:r w:rsidRPr="00D95431">
        <w:rPr>
          <w:rFonts w:ascii="Calibri" w:eastAsia="Calibri" w:hAnsi="Calibri" w:cs="Calibri"/>
          <w:color w:val="000000"/>
          <w:sz w:val="26"/>
          <w:szCs w:val="26"/>
        </w:rPr>
        <w:t>. године су мањи у односу на план буџета за 202</w:t>
      </w:r>
      <w:r w:rsidR="0023435D" w:rsidRPr="00D95431">
        <w:rPr>
          <w:rFonts w:ascii="Calibri" w:eastAsia="Calibri" w:hAnsi="Calibri" w:cs="Calibri"/>
          <w:color w:val="000000"/>
          <w:sz w:val="26"/>
          <w:szCs w:val="26"/>
          <w:lang w:val="sr-Cyrl-BA"/>
        </w:rPr>
        <w:t>4</w:t>
      </w:r>
      <w:r w:rsidRPr="00D95431">
        <w:rPr>
          <w:rFonts w:ascii="Calibri" w:eastAsia="Calibri" w:hAnsi="Calibri" w:cs="Calibri"/>
          <w:color w:val="000000"/>
          <w:sz w:val="26"/>
          <w:szCs w:val="26"/>
        </w:rPr>
        <w:t>. годин</w:t>
      </w:r>
      <w:r w:rsidRPr="00D95431">
        <w:rPr>
          <w:rFonts w:ascii="Calibri" w:eastAsia="Calibri" w:hAnsi="Calibri" w:cs="Calibri"/>
          <w:sz w:val="26"/>
          <w:szCs w:val="26"/>
        </w:rPr>
        <w:t>у</w:t>
      </w:r>
      <w:r w:rsidRPr="00D95431">
        <w:rPr>
          <w:rFonts w:ascii="Calibri" w:eastAsia="Calibri" w:hAnsi="Calibri" w:cs="Calibri"/>
          <w:color w:val="000000"/>
          <w:sz w:val="26"/>
          <w:szCs w:val="26"/>
        </w:rPr>
        <w:t xml:space="preserve"> те износе </w:t>
      </w:r>
      <w:r w:rsidR="00D95431">
        <w:rPr>
          <w:rFonts w:ascii="Calibri" w:eastAsia="Calibri" w:hAnsi="Calibri" w:cs="Calibri"/>
          <w:color w:val="000000"/>
          <w:sz w:val="26"/>
          <w:szCs w:val="26"/>
          <w:lang w:val="en-US"/>
        </w:rPr>
        <w:t>78,85</w:t>
      </w:r>
      <w:r w:rsidRPr="00D95431">
        <w:rPr>
          <w:rFonts w:ascii="Calibri" w:eastAsia="Calibri" w:hAnsi="Calibri" w:cs="Calibri"/>
          <w:sz w:val="26"/>
          <w:szCs w:val="26"/>
        </w:rPr>
        <w:t xml:space="preserve"> </w:t>
      </w:r>
      <w:r w:rsidRPr="00D95431">
        <w:rPr>
          <w:rFonts w:ascii="Calibri" w:eastAsia="Calibri" w:hAnsi="Calibri" w:cs="Calibri"/>
          <w:color w:val="000000"/>
          <w:sz w:val="26"/>
          <w:szCs w:val="26"/>
        </w:rPr>
        <w:t xml:space="preserve">% планираних расхода. </w:t>
      </w:r>
    </w:p>
    <w:p w14:paraId="79BC6A1D" w14:textId="6541F75F" w:rsidR="00425078" w:rsidRPr="00CE2B64" w:rsidRDefault="00A05CD6" w:rsidP="00003B5F">
      <w:pPr>
        <w:pBdr>
          <w:top w:val="nil"/>
          <w:left w:val="nil"/>
          <w:bottom w:val="nil"/>
          <w:right w:val="nil"/>
          <w:between w:val="nil"/>
        </w:pBdr>
        <w:spacing w:before="120" w:after="120"/>
        <w:jc w:val="both"/>
        <w:rPr>
          <w:rFonts w:ascii="Calibri" w:eastAsia="Calibri" w:hAnsi="Calibri" w:cs="Calibri"/>
          <w:color w:val="000000"/>
          <w:sz w:val="26"/>
          <w:szCs w:val="26"/>
        </w:rPr>
      </w:pPr>
      <w:r w:rsidRPr="00D95431">
        <w:rPr>
          <w:rFonts w:ascii="Calibri" w:eastAsia="Calibri" w:hAnsi="Calibri" w:cs="Calibri"/>
          <w:b/>
          <w:color w:val="000000"/>
          <w:sz w:val="26"/>
          <w:szCs w:val="26"/>
        </w:rPr>
        <w:t>2. Расходи по основу коришћења робе и услуга</w:t>
      </w:r>
      <w:r w:rsidRPr="00D95431">
        <w:rPr>
          <w:rFonts w:ascii="Calibri" w:eastAsia="Calibri" w:hAnsi="Calibri" w:cs="Calibri"/>
          <w:color w:val="000000"/>
          <w:sz w:val="26"/>
          <w:szCs w:val="26"/>
        </w:rPr>
        <w:t xml:space="preserve"> остварени у износу од </w:t>
      </w:r>
      <w:r w:rsidR="00074066">
        <w:rPr>
          <w:rFonts w:ascii="Calibri" w:eastAsia="Calibri" w:hAnsi="Calibri" w:cs="Calibri"/>
          <w:sz w:val="26"/>
          <w:szCs w:val="26"/>
          <w:lang w:val="sr-Cyrl-BA"/>
        </w:rPr>
        <w:t>68.084</w:t>
      </w:r>
      <w:r w:rsidRPr="00D95431">
        <w:rPr>
          <w:rFonts w:ascii="Calibri" w:eastAsia="Calibri" w:hAnsi="Calibri" w:cs="Calibri"/>
          <w:color w:val="000000"/>
          <w:sz w:val="26"/>
          <w:szCs w:val="26"/>
        </w:rPr>
        <w:t xml:space="preserve"> КМ и </w:t>
      </w:r>
      <w:r w:rsidRPr="00CE2B64">
        <w:rPr>
          <w:rFonts w:ascii="Calibri" w:eastAsia="Calibri" w:hAnsi="Calibri" w:cs="Calibri"/>
          <w:color w:val="000000"/>
          <w:sz w:val="26"/>
          <w:szCs w:val="26"/>
        </w:rPr>
        <w:t>мањи су за</w:t>
      </w:r>
      <w:r w:rsidR="00D95431" w:rsidRPr="00CE2B64">
        <w:rPr>
          <w:rFonts w:ascii="Calibri" w:eastAsia="Calibri" w:hAnsi="Calibri" w:cs="Calibri"/>
          <w:color w:val="000000"/>
          <w:sz w:val="26"/>
          <w:szCs w:val="26"/>
          <w:lang w:val="en-US"/>
        </w:rPr>
        <w:t xml:space="preserve"> 28,</w:t>
      </w:r>
      <w:r w:rsidR="00074066">
        <w:rPr>
          <w:rFonts w:ascii="Calibri" w:eastAsia="Calibri" w:hAnsi="Calibri" w:cs="Calibri"/>
          <w:color w:val="000000"/>
          <w:sz w:val="26"/>
          <w:szCs w:val="26"/>
          <w:lang w:val="sr-Cyrl-BA"/>
        </w:rPr>
        <w:t>48</w:t>
      </w:r>
      <w:r w:rsidRPr="00CE2B64">
        <w:rPr>
          <w:rFonts w:ascii="Calibri" w:eastAsia="Calibri" w:hAnsi="Calibri" w:cs="Calibri"/>
          <w:color w:val="000000"/>
          <w:sz w:val="26"/>
          <w:szCs w:val="26"/>
        </w:rPr>
        <w:t>% у односу на планиране:</w:t>
      </w:r>
    </w:p>
    <w:p w14:paraId="4C3FC5AF" w14:textId="0FA26198" w:rsidR="00425078" w:rsidRPr="006E0F3F" w:rsidRDefault="00A05CD6" w:rsidP="00003B5F">
      <w:pPr>
        <w:numPr>
          <w:ilvl w:val="0"/>
          <w:numId w:val="2"/>
        </w:numPr>
        <w:pBdr>
          <w:top w:val="nil"/>
          <w:left w:val="nil"/>
          <w:bottom w:val="nil"/>
          <w:right w:val="nil"/>
          <w:between w:val="nil"/>
        </w:pBdr>
        <w:spacing w:before="0" w:after="0" w:line="240" w:lineRule="auto"/>
        <w:jc w:val="both"/>
        <w:rPr>
          <w:rFonts w:ascii="Calibri" w:eastAsia="Calibri" w:hAnsi="Calibri" w:cs="Calibri"/>
          <w:color w:val="000000"/>
          <w:sz w:val="26"/>
          <w:szCs w:val="26"/>
        </w:rPr>
      </w:pPr>
      <w:r w:rsidRPr="006E0F3F">
        <w:rPr>
          <w:rFonts w:ascii="Calibri" w:eastAsia="Calibri" w:hAnsi="Calibri" w:cs="Calibri"/>
          <w:b/>
          <w:color w:val="000000"/>
          <w:sz w:val="26"/>
          <w:szCs w:val="26"/>
        </w:rPr>
        <w:t>расходе по основу утрошка енергије, комуналних, комуникационих и транспортних услуга</w:t>
      </w:r>
      <w:r w:rsidRPr="006E0F3F">
        <w:rPr>
          <w:rFonts w:ascii="Calibri" w:eastAsia="Calibri" w:hAnsi="Calibri" w:cs="Calibri"/>
          <w:color w:val="000000"/>
          <w:sz w:val="26"/>
          <w:szCs w:val="26"/>
        </w:rPr>
        <w:t xml:space="preserve"> – планирани су у износу од</w:t>
      </w:r>
      <w:r w:rsidR="0023435D" w:rsidRPr="006E0F3F">
        <w:rPr>
          <w:rFonts w:ascii="Calibri" w:eastAsia="Calibri" w:hAnsi="Calibri" w:cs="Calibri"/>
          <w:color w:val="000000"/>
          <w:sz w:val="26"/>
          <w:szCs w:val="26"/>
          <w:lang w:val="sr-Cyrl-BA"/>
        </w:rPr>
        <w:t xml:space="preserve"> </w:t>
      </w:r>
      <w:r w:rsidR="00D95431" w:rsidRPr="006E0F3F">
        <w:rPr>
          <w:rFonts w:ascii="Calibri" w:eastAsia="Calibri" w:hAnsi="Calibri" w:cs="Calibri"/>
          <w:color w:val="000000"/>
          <w:sz w:val="26"/>
          <w:szCs w:val="26"/>
          <w:lang w:val="en-US"/>
        </w:rPr>
        <w:t>4.700</w:t>
      </w:r>
      <w:r w:rsidR="00910D6A" w:rsidRPr="006E0F3F">
        <w:rPr>
          <w:rFonts w:ascii="Calibri" w:eastAsia="Calibri" w:hAnsi="Calibri" w:cs="Calibri"/>
          <w:color w:val="000000"/>
          <w:sz w:val="26"/>
          <w:szCs w:val="26"/>
          <w:lang w:val="sr-Cyrl-BA"/>
        </w:rPr>
        <w:t xml:space="preserve"> </w:t>
      </w:r>
      <w:r w:rsidRPr="006E0F3F">
        <w:rPr>
          <w:rFonts w:ascii="Calibri" w:eastAsia="Calibri" w:hAnsi="Calibri" w:cs="Calibri"/>
          <w:color w:val="000000"/>
          <w:sz w:val="26"/>
          <w:szCs w:val="26"/>
        </w:rPr>
        <w:t>КМ, док је остварено</w:t>
      </w:r>
      <w:r w:rsidR="00910D6A" w:rsidRPr="006E0F3F">
        <w:rPr>
          <w:rFonts w:ascii="Calibri" w:eastAsia="Calibri" w:hAnsi="Calibri" w:cs="Calibri"/>
          <w:color w:val="000000"/>
          <w:sz w:val="26"/>
          <w:szCs w:val="26"/>
          <w:lang w:val="sr-Cyrl-BA"/>
        </w:rPr>
        <w:t xml:space="preserve"> </w:t>
      </w:r>
      <w:r w:rsidR="00D95431" w:rsidRPr="006E0F3F">
        <w:rPr>
          <w:rFonts w:ascii="Calibri" w:eastAsia="Calibri" w:hAnsi="Calibri" w:cs="Calibri"/>
          <w:color w:val="000000"/>
          <w:sz w:val="26"/>
          <w:szCs w:val="26"/>
          <w:lang w:val="en-US"/>
        </w:rPr>
        <w:t>3.767</w:t>
      </w:r>
      <w:r w:rsidR="00910D6A" w:rsidRPr="006E0F3F">
        <w:rPr>
          <w:rFonts w:ascii="Calibri" w:eastAsia="Calibri" w:hAnsi="Calibri" w:cs="Calibri"/>
          <w:color w:val="000000"/>
          <w:sz w:val="26"/>
          <w:szCs w:val="26"/>
          <w:lang w:val="sr-Cyrl-BA"/>
        </w:rPr>
        <w:t xml:space="preserve"> </w:t>
      </w:r>
      <w:r w:rsidRPr="006E0F3F">
        <w:rPr>
          <w:rFonts w:ascii="Calibri" w:eastAsia="Calibri" w:hAnsi="Calibri" w:cs="Calibri"/>
          <w:color w:val="000000"/>
          <w:sz w:val="26"/>
          <w:szCs w:val="26"/>
        </w:rPr>
        <w:t xml:space="preserve"> КМ. У ове расходе се убрајају расходе за услуге мобилног телефона те расходе за поштанске услуге.  </w:t>
      </w:r>
      <w:r w:rsidR="004F6A9B" w:rsidRPr="006E0F3F">
        <w:rPr>
          <w:rFonts w:ascii="Calibri" w:eastAsia="Calibri" w:hAnsi="Calibri" w:cs="Calibri"/>
          <w:color w:val="000000"/>
          <w:sz w:val="26"/>
          <w:szCs w:val="26"/>
          <w:lang w:val="sr-Cyrl-BA"/>
        </w:rPr>
        <w:t>Повећање се односи на повећање ставке расходи за пош</w:t>
      </w:r>
      <w:r w:rsidR="00910D6A" w:rsidRPr="006E0F3F">
        <w:rPr>
          <w:rFonts w:ascii="Calibri" w:eastAsia="Calibri" w:hAnsi="Calibri" w:cs="Calibri"/>
          <w:color w:val="000000"/>
          <w:sz w:val="26"/>
          <w:szCs w:val="26"/>
          <w:lang w:val="sr-Cyrl-BA"/>
        </w:rPr>
        <w:t>т</w:t>
      </w:r>
      <w:r w:rsidR="004F6A9B" w:rsidRPr="006E0F3F">
        <w:rPr>
          <w:rFonts w:ascii="Calibri" w:eastAsia="Calibri" w:hAnsi="Calibri" w:cs="Calibri"/>
          <w:color w:val="000000"/>
          <w:sz w:val="26"/>
          <w:szCs w:val="26"/>
          <w:lang w:val="sr-Cyrl-BA"/>
        </w:rPr>
        <w:t>анске услуге. На ставц</w:t>
      </w:r>
      <w:r w:rsidR="00074066" w:rsidRPr="006E0F3F">
        <w:rPr>
          <w:rFonts w:ascii="Calibri" w:eastAsia="Calibri" w:hAnsi="Calibri" w:cs="Calibri"/>
          <w:color w:val="000000"/>
          <w:sz w:val="26"/>
          <w:szCs w:val="26"/>
          <w:lang w:val="sr-Cyrl-BA"/>
        </w:rPr>
        <w:t>и</w:t>
      </w:r>
      <w:r w:rsidR="004F6A9B" w:rsidRPr="006E0F3F">
        <w:rPr>
          <w:rFonts w:ascii="Calibri" w:eastAsia="Calibri" w:hAnsi="Calibri" w:cs="Calibri"/>
          <w:color w:val="000000"/>
          <w:sz w:val="26"/>
          <w:szCs w:val="26"/>
          <w:lang w:val="sr-Cyrl-BA"/>
        </w:rPr>
        <w:t xml:space="preserve"> за трошкове поштанских услуга је планирано </w:t>
      </w:r>
      <w:r w:rsidR="00074066" w:rsidRPr="006E0F3F">
        <w:rPr>
          <w:rFonts w:ascii="Calibri" w:eastAsia="Calibri" w:hAnsi="Calibri" w:cs="Calibri"/>
          <w:color w:val="000000"/>
          <w:sz w:val="26"/>
          <w:szCs w:val="26"/>
          <w:lang w:val="sr-Cyrl-BA"/>
        </w:rPr>
        <w:t>3.000</w:t>
      </w:r>
      <w:r w:rsidR="004F6A9B" w:rsidRPr="006E0F3F">
        <w:rPr>
          <w:rFonts w:ascii="Calibri" w:eastAsia="Calibri" w:hAnsi="Calibri" w:cs="Calibri"/>
          <w:color w:val="000000"/>
          <w:sz w:val="26"/>
          <w:szCs w:val="26"/>
          <w:lang w:val="sr-Cyrl-BA"/>
        </w:rPr>
        <w:t xml:space="preserve"> КМ док је  </w:t>
      </w:r>
      <w:r w:rsidR="00910D6A" w:rsidRPr="006E0F3F">
        <w:rPr>
          <w:rFonts w:ascii="Calibri" w:eastAsia="Calibri" w:hAnsi="Calibri" w:cs="Calibri"/>
          <w:color w:val="000000"/>
          <w:sz w:val="26"/>
          <w:szCs w:val="26"/>
          <w:lang w:val="sr-Cyrl-BA"/>
        </w:rPr>
        <w:t>3.668</w:t>
      </w:r>
      <w:r w:rsidR="004F6A9B" w:rsidRPr="006E0F3F">
        <w:rPr>
          <w:rFonts w:ascii="Calibri" w:eastAsia="Calibri" w:hAnsi="Calibri" w:cs="Calibri"/>
          <w:color w:val="000000"/>
          <w:sz w:val="26"/>
          <w:szCs w:val="26"/>
          <w:lang w:val="sr-Cyrl-BA"/>
        </w:rPr>
        <w:t xml:space="preserve"> </w:t>
      </w:r>
      <w:r w:rsidR="00C953A4" w:rsidRPr="006E0F3F">
        <w:rPr>
          <w:rFonts w:ascii="Calibri" w:eastAsia="Calibri" w:hAnsi="Calibri" w:cs="Calibri"/>
          <w:color w:val="000000"/>
          <w:sz w:val="26"/>
          <w:szCs w:val="26"/>
          <w:lang w:val="sr-Cyrl-BA"/>
        </w:rPr>
        <w:t>КМ. Повећање је резултат повећаног броја захтјева за лијечење</w:t>
      </w:r>
      <w:r w:rsidR="0062132F" w:rsidRPr="006E0F3F">
        <w:rPr>
          <w:rFonts w:ascii="Calibri" w:eastAsia="Calibri" w:hAnsi="Calibri" w:cs="Calibri"/>
          <w:color w:val="000000"/>
          <w:sz w:val="26"/>
          <w:szCs w:val="26"/>
          <w:lang w:val="sr-Cyrl-BA"/>
        </w:rPr>
        <w:t xml:space="preserve"> односно већег броја рјешења који се достављају подносиоцима захтјева.</w:t>
      </w:r>
    </w:p>
    <w:p w14:paraId="458F9AD3" w14:textId="40648E7C" w:rsidR="00425078" w:rsidRPr="00556D80" w:rsidRDefault="00A05CD6" w:rsidP="00003B5F">
      <w:pPr>
        <w:numPr>
          <w:ilvl w:val="0"/>
          <w:numId w:val="2"/>
        </w:numPr>
        <w:pBdr>
          <w:top w:val="nil"/>
          <w:left w:val="nil"/>
          <w:bottom w:val="nil"/>
          <w:right w:val="nil"/>
          <w:between w:val="nil"/>
        </w:pBdr>
        <w:spacing w:before="0" w:after="0" w:line="240" w:lineRule="auto"/>
        <w:jc w:val="both"/>
        <w:rPr>
          <w:rFonts w:ascii="Calibri" w:eastAsia="Calibri" w:hAnsi="Calibri" w:cs="Calibri"/>
          <w:color w:val="000000"/>
          <w:sz w:val="26"/>
          <w:szCs w:val="26"/>
        </w:rPr>
      </w:pPr>
      <w:r w:rsidRPr="00556D80">
        <w:rPr>
          <w:rFonts w:ascii="Calibri" w:eastAsia="Calibri" w:hAnsi="Calibri" w:cs="Calibri"/>
          <w:b/>
          <w:color w:val="000000"/>
          <w:sz w:val="26"/>
          <w:szCs w:val="26"/>
        </w:rPr>
        <w:t>расходе по основу путовања и смјештаја</w:t>
      </w:r>
      <w:r w:rsidRPr="00556D80">
        <w:rPr>
          <w:rFonts w:ascii="Calibri" w:eastAsia="Calibri" w:hAnsi="Calibri" w:cs="Calibri"/>
          <w:color w:val="000000"/>
          <w:sz w:val="26"/>
          <w:szCs w:val="26"/>
        </w:rPr>
        <w:t xml:space="preserve"> - планирани су у износу од </w:t>
      </w:r>
      <w:r w:rsidR="00556D80" w:rsidRPr="00556D80">
        <w:rPr>
          <w:rFonts w:ascii="Calibri" w:eastAsia="Calibri" w:hAnsi="Calibri" w:cs="Calibri"/>
          <w:color w:val="000000"/>
          <w:sz w:val="26"/>
          <w:szCs w:val="26"/>
          <w:lang w:val="en-US"/>
        </w:rPr>
        <w:t>10</w:t>
      </w:r>
      <w:r w:rsidRPr="00556D80">
        <w:rPr>
          <w:rFonts w:ascii="Calibri" w:eastAsia="Calibri" w:hAnsi="Calibri" w:cs="Calibri"/>
          <w:color w:val="000000"/>
          <w:sz w:val="26"/>
          <w:szCs w:val="26"/>
        </w:rPr>
        <w:t>.</w:t>
      </w:r>
      <w:r w:rsidR="00556D80" w:rsidRPr="00556D80">
        <w:rPr>
          <w:rFonts w:ascii="Calibri" w:eastAsia="Calibri" w:hAnsi="Calibri" w:cs="Calibri"/>
          <w:color w:val="000000"/>
          <w:sz w:val="26"/>
          <w:szCs w:val="26"/>
          <w:lang w:val="en-US"/>
        </w:rPr>
        <w:t>00</w:t>
      </w:r>
      <w:r w:rsidR="00910D6A" w:rsidRPr="00556D80">
        <w:rPr>
          <w:rFonts w:ascii="Calibri" w:eastAsia="Calibri" w:hAnsi="Calibri" w:cs="Calibri"/>
          <w:color w:val="000000"/>
          <w:sz w:val="26"/>
          <w:szCs w:val="26"/>
          <w:lang w:val="sr-Cyrl-BA"/>
        </w:rPr>
        <w:t>0</w:t>
      </w:r>
      <w:r w:rsidRPr="00556D80">
        <w:rPr>
          <w:rFonts w:ascii="Calibri" w:eastAsia="Calibri" w:hAnsi="Calibri" w:cs="Calibri"/>
          <w:color w:val="000000"/>
          <w:sz w:val="26"/>
          <w:szCs w:val="26"/>
        </w:rPr>
        <w:t xml:space="preserve"> КМ, док су забиљежени остварени расходи у периоду 01.01 – 3</w:t>
      </w:r>
      <w:r w:rsidR="00C319EB" w:rsidRPr="00556D80">
        <w:rPr>
          <w:rFonts w:ascii="Calibri" w:eastAsia="Calibri" w:hAnsi="Calibri" w:cs="Calibri"/>
          <w:color w:val="000000"/>
          <w:sz w:val="26"/>
          <w:szCs w:val="26"/>
          <w:lang w:val="sr-Cyrl-BA"/>
        </w:rPr>
        <w:t>1</w:t>
      </w:r>
      <w:r w:rsidR="00980877" w:rsidRPr="00556D80">
        <w:rPr>
          <w:rFonts w:ascii="Calibri" w:eastAsia="Calibri" w:hAnsi="Calibri" w:cs="Calibri"/>
          <w:color w:val="000000"/>
          <w:sz w:val="26"/>
          <w:szCs w:val="26"/>
          <w:lang w:val="en-US"/>
        </w:rPr>
        <w:t>.</w:t>
      </w:r>
      <w:r w:rsidR="00C319EB" w:rsidRPr="00556D80">
        <w:rPr>
          <w:rFonts w:ascii="Calibri" w:eastAsia="Calibri" w:hAnsi="Calibri" w:cs="Calibri"/>
          <w:color w:val="000000"/>
          <w:sz w:val="26"/>
          <w:szCs w:val="26"/>
          <w:lang w:val="sr-Cyrl-BA"/>
        </w:rPr>
        <w:t>12</w:t>
      </w:r>
      <w:r w:rsidRPr="00556D80">
        <w:rPr>
          <w:rFonts w:ascii="Calibri" w:eastAsia="Calibri" w:hAnsi="Calibri" w:cs="Calibri"/>
          <w:color w:val="000000"/>
          <w:sz w:val="26"/>
          <w:szCs w:val="26"/>
        </w:rPr>
        <w:t>.202</w:t>
      </w:r>
      <w:r w:rsidR="0023435D" w:rsidRPr="00556D80">
        <w:rPr>
          <w:rFonts w:ascii="Calibri" w:eastAsia="Calibri" w:hAnsi="Calibri" w:cs="Calibri"/>
          <w:color w:val="000000"/>
          <w:sz w:val="26"/>
          <w:szCs w:val="26"/>
          <w:lang w:val="sr-Cyrl-BA"/>
        </w:rPr>
        <w:t>4</w:t>
      </w:r>
      <w:r w:rsidRPr="00556D80">
        <w:rPr>
          <w:rFonts w:ascii="Calibri" w:eastAsia="Calibri" w:hAnsi="Calibri" w:cs="Calibri"/>
          <w:color w:val="000000"/>
          <w:sz w:val="26"/>
          <w:szCs w:val="26"/>
        </w:rPr>
        <w:t>.</w:t>
      </w:r>
      <w:r w:rsidR="00980877" w:rsidRPr="00556D80">
        <w:rPr>
          <w:rFonts w:ascii="Calibri" w:eastAsia="Calibri" w:hAnsi="Calibri" w:cs="Calibri"/>
          <w:color w:val="000000"/>
          <w:sz w:val="26"/>
          <w:szCs w:val="26"/>
          <w:lang w:val="en-US"/>
        </w:rPr>
        <w:t xml:space="preserve"> </w:t>
      </w:r>
      <w:r w:rsidR="00980877" w:rsidRPr="00556D80">
        <w:rPr>
          <w:rFonts w:ascii="Calibri" w:eastAsia="Calibri" w:hAnsi="Calibri" w:cs="Calibri"/>
          <w:color w:val="000000"/>
          <w:sz w:val="26"/>
          <w:szCs w:val="26"/>
          <w:lang w:val="sr-Cyrl-BA"/>
        </w:rPr>
        <w:t xml:space="preserve">године </w:t>
      </w:r>
      <w:r w:rsidR="00556D80" w:rsidRPr="00556D80">
        <w:rPr>
          <w:rFonts w:ascii="Calibri" w:eastAsia="Calibri" w:hAnsi="Calibri" w:cs="Calibri"/>
          <w:color w:val="000000"/>
          <w:sz w:val="26"/>
          <w:szCs w:val="26"/>
          <w:lang w:val="en-US"/>
        </w:rPr>
        <w:t>2.297</w:t>
      </w:r>
      <w:r w:rsidR="00980877" w:rsidRPr="00556D80">
        <w:rPr>
          <w:rFonts w:ascii="Calibri" w:eastAsia="Calibri" w:hAnsi="Calibri" w:cs="Calibri"/>
          <w:color w:val="000000"/>
          <w:sz w:val="26"/>
          <w:szCs w:val="26"/>
          <w:lang w:val="sr-Cyrl-BA"/>
        </w:rPr>
        <w:t xml:space="preserve"> КМ.</w:t>
      </w:r>
      <w:r w:rsidRPr="00556D80">
        <w:rPr>
          <w:rFonts w:ascii="Calibri" w:eastAsia="Calibri" w:hAnsi="Calibri" w:cs="Calibri"/>
          <w:color w:val="000000"/>
          <w:sz w:val="26"/>
          <w:szCs w:val="26"/>
        </w:rPr>
        <w:t xml:space="preserve"> </w:t>
      </w:r>
    </w:p>
    <w:p w14:paraId="313358BC" w14:textId="08B11193" w:rsidR="00425078" w:rsidRPr="00556D80" w:rsidRDefault="00A05CD6" w:rsidP="00003B5F">
      <w:pPr>
        <w:numPr>
          <w:ilvl w:val="0"/>
          <w:numId w:val="2"/>
        </w:numPr>
        <w:pBdr>
          <w:top w:val="nil"/>
          <w:left w:val="nil"/>
          <w:bottom w:val="nil"/>
          <w:right w:val="nil"/>
          <w:between w:val="nil"/>
        </w:pBdr>
        <w:spacing w:before="0" w:after="0" w:line="240" w:lineRule="auto"/>
        <w:jc w:val="both"/>
        <w:rPr>
          <w:rFonts w:ascii="Calibri" w:eastAsia="Calibri" w:hAnsi="Calibri" w:cs="Calibri"/>
          <w:color w:val="000000"/>
        </w:rPr>
      </w:pPr>
      <w:r w:rsidRPr="00556D80">
        <w:rPr>
          <w:rFonts w:ascii="Calibri" w:eastAsia="Calibri" w:hAnsi="Calibri" w:cs="Calibri"/>
          <w:b/>
          <w:color w:val="000000"/>
          <w:sz w:val="26"/>
          <w:szCs w:val="26"/>
        </w:rPr>
        <w:t>расходе за стручне услуге</w:t>
      </w:r>
      <w:r w:rsidRPr="00556D80">
        <w:rPr>
          <w:rFonts w:ascii="Calibri" w:eastAsia="Calibri" w:hAnsi="Calibri" w:cs="Calibri"/>
          <w:color w:val="000000"/>
          <w:sz w:val="26"/>
          <w:szCs w:val="26"/>
        </w:rPr>
        <w:t xml:space="preserve"> – у периоду 01.01 – 3</w:t>
      </w:r>
      <w:r w:rsidR="00C319EB" w:rsidRPr="00556D80">
        <w:rPr>
          <w:rFonts w:ascii="Calibri" w:eastAsia="Calibri" w:hAnsi="Calibri" w:cs="Calibri"/>
          <w:color w:val="000000"/>
          <w:sz w:val="26"/>
          <w:szCs w:val="26"/>
          <w:lang w:val="sr-Cyrl-BA"/>
        </w:rPr>
        <w:t>1</w:t>
      </w:r>
      <w:r w:rsidRPr="00556D80">
        <w:rPr>
          <w:rFonts w:ascii="Calibri" w:eastAsia="Calibri" w:hAnsi="Calibri" w:cs="Calibri"/>
          <w:color w:val="000000"/>
          <w:sz w:val="26"/>
          <w:szCs w:val="26"/>
        </w:rPr>
        <w:t>.</w:t>
      </w:r>
      <w:r w:rsidR="00C319EB" w:rsidRPr="00556D80">
        <w:rPr>
          <w:rFonts w:ascii="Calibri" w:eastAsia="Calibri" w:hAnsi="Calibri" w:cs="Calibri"/>
          <w:color w:val="000000"/>
          <w:sz w:val="26"/>
          <w:szCs w:val="26"/>
          <w:lang w:val="sr-Cyrl-BA"/>
        </w:rPr>
        <w:t>12</w:t>
      </w:r>
      <w:r w:rsidR="00980877" w:rsidRPr="00556D80">
        <w:rPr>
          <w:rFonts w:ascii="Calibri" w:eastAsia="Calibri" w:hAnsi="Calibri" w:cs="Calibri"/>
          <w:color w:val="000000"/>
          <w:sz w:val="26"/>
          <w:szCs w:val="26"/>
          <w:lang w:val="sr-Cyrl-BA"/>
        </w:rPr>
        <w:t>.</w:t>
      </w:r>
      <w:r w:rsidRPr="00556D80">
        <w:rPr>
          <w:rFonts w:ascii="Calibri" w:eastAsia="Calibri" w:hAnsi="Calibri" w:cs="Calibri"/>
          <w:color w:val="000000"/>
          <w:sz w:val="26"/>
          <w:szCs w:val="26"/>
        </w:rPr>
        <w:t>202</w:t>
      </w:r>
      <w:r w:rsidR="0064082F" w:rsidRPr="00556D80">
        <w:rPr>
          <w:rFonts w:ascii="Calibri" w:eastAsia="Calibri" w:hAnsi="Calibri" w:cs="Calibri"/>
          <w:color w:val="000000"/>
          <w:sz w:val="26"/>
          <w:szCs w:val="26"/>
          <w:lang w:val="sr-Cyrl-BA"/>
        </w:rPr>
        <w:t>4</w:t>
      </w:r>
      <w:r w:rsidRPr="00556D80">
        <w:rPr>
          <w:rFonts w:ascii="Calibri" w:eastAsia="Calibri" w:hAnsi="Calibri" w:cs="Calibri"/>
          <w:color w:val="000000"/>
          <w:sz w:val="26"/>
          <w:szCs w:val="26"/>
        </w:rPr>
        <w:t xml:space="preserve">. године планирани су у износу од </w:t>
      </w:r>
      <w:r w:rsidR="00556D80" w:rsidRPr="00556D80">
        <w:rPr>
          <w:rFonts w:ascii="Calibri" w:eastAsia="Calibri" w:hAnsi="Calibri" w:cs="Calibri"/>
          <w:color w:val="000000"/>
          <w:sz w:val="26"/>
          <w:szCs w:val="26"/>
          <w:lang w:val="en-US"/>
        </w:rPr>
        <w:t>55.100</w:t>
      </w:r>
      <w:r w:rsidR="001E5686" w:rsidRPr="00556D80">
        <w:rPr>
          <w:rFonts w:ascii="Calibri" w:eastAsia="Calibri" w:hAnsi="Calibri" w:cs="Calibri"/>
          <w:color w:val="000000"/>
          <w:sz w:val="26"/>
          <w:szCs w:val="26"/>
          <w:lang w:val="sr-Cyrl-BA"/>
        </w:rPr>
        <w:t xml:space="preserve"> </w:t>
      </w:r>
      <w:r w:rsidRPr="00556D80">
        <w:rPr>
          <w:rFonts w:ascii="Calibri" w:eastAsia="Calibri" w:hAnsi="Calibri" w:cs="Calibri"/>
          <w:color w:val="000000"/>
          <w:sz w:val="26"/>
          <w:szCs w:val="26"/>
        </w:rPr>
        <w:t xml:space="preserve">КМ, док је остварено </w:t>
      </w:r>
      <w:r w:rsidR="00556D80" w:rsidRPr="00556D80">
        <w:rPr>
          <w:rFonts w:ascii="Calibri" w:eastAsia="Calibri" w:hAnsi="Calibri" w:cs="Calibri"/>
          <w:color w:val="000000"/>
          <w:sz w:val="26"/>
          <w:szCs w:val="26"/>
          <w:lang w:val="en-US"/>
        </w:rPr>
        <w:t>40.571</w:t>
      </w:r>
      <w:r w:rsidRPr="00556D80">
        <w:rPr>
          <w:rFonts w:ascii="Calibri" w:eastAsia="Calibri" w:hAnsi="Calibri" w:cs="Calibri"/>
          <w:color w:val="000000"/>
          <w:sz w:val="26"/>
          <w:szCs w:val="26"/>
        </w:rPr>
        <w:t xml:space="preserve"> КМ</w:t>
      </w:r>
      <w:r w:rsidR="001E5686" w:rsidRPr="00556D80">
        <w:rPr>
          <w:rFonts w:ascii="Calibri" w:eastAsia="Calibri" w:hAnsi="Calibri" w:cs="Calibri"/>
          <w:color w:val="000000"/>
          <w:sz w:val="26"/>
          <w:szCs w:val="26"/>
          <w:lang w:val="sr-Cyrl-BA"/>
        </w:rPr>
        <w:t xml:space="preserve">. </w:t>
      </w:r>
      <w:r w:rsidRPr="00556D80">
        <w:rPr>
          <w:rFonts w:ascii="Calibri" w:eastAsia="Calibri" w:hAnsi="Calibri" w:cs="Calibri"/>
          <w:color w:val="000000"/>
          <w:sz w:val="26"/>
          <w:szCs w:val="26"/>
        </w:rPr>
        <w:t>Остварени расходи односе се на расходе за услуге платног промета (банке)</w:t>
      </w:r>
      <w:r w:rsidR="00556D80">
        <w:rPr>
          <w:rFonts w:ascii="Calibri" w:eastAsia="Calibri" w:hAnsi="Calibri" w:cs="Calibri"/>
          <w:color w:val="000000"/>
          <w:sz w:val="26"/>
          <w:szCs w:val="26"/>
          <w:lang w:val="en-US"/>
        </w:rPr>
        <w:t xml:space="preserve"> 37.879 KM</w:t>
      </w:r>
      <w:r w:rsidR="005162B4" w:rsidRPr="00556D80">
        <w:rPr>
          <w:rFonts w:ascii="Calibri" w:eastAsia="Calibri" w:hAnsi="Calibri" w:cs="Calibri"/>
          <w:color w:val="000000"/>
          <w:sz w:val="26"/>
          <w:szCs w:val="26"/>
          <w:lang w:val="sr-Cyrl-BA"/>
        </w:rPr>
        <w:t xml:space="preserve"> као и на </w:t>
      </w:r>
      <w:r w:rsidR="0062132F" w:rsidRPr="00556D80">
        <w:rPr>
          <w:rFonts w:ascii="Calibri" w:eastAsia="Calibri" w:hAnsi="Calibri" w:cs="Calibri"/>
          <w:color w:val="000000"/>
          <w:sz w:val="26"/>
          <w:szCs w:val="26"/>
        </w:rPr>
        <w:t>расход</w:t>
      </w:r>
      <w:r w:rsidR="005162B4" w:rsidRPr="00556D80">
        <w:rPr>
          <w:rFonts w:ascii="Calibri" w:eastAsia="Calibri" w:hAnsi="Calibri" w:cs="Calibri"/>
          <w:color w:val="000000"/>
          <w:sz w:val="26"/>
          <w:szCs w:val="26"/>
          <w:lang w:val="sr-Cyrl-BA"/>
        </w:rPr>
        <w:t>е</w:t>
      </w:r>
      <w:r w:rsidR="0062132F" w:rsidRPr="00556D80">
        <w:rPr>
          <w:rFonts w:ascii="Calibri" w:eastAsia="Calibri" w:hAnsi="Calibri" w:cs="Calibri"/>
          <w:color w:val="000000"/>
          <w:sz w:val="26"/>
          <w:szCs w:val="26"/>
        </w:rPr>
        <w:t xml:space="preserve"> за правне и административне услуге</w:t>
      </w:r>
      <w:r w:rsidR="00556D80">
        <w:rPr>
          <w:rFonts w:ascii="Calibri" w:eastAsia="Calibri" w:hAnsi="Calibri" w:cs="Calibri"/>
          <w:color w:val="000000"/>
          <w:sz w:val="26"/>
          <w:szCs w:val="26"/>
          <w:lang w:val="en-US"/>
        </w:rPr>
        <w:t xml:space="preserve"> 2.566</w:t>
      </w:r>
      <w:r w:rsidR="00556D80">
        <w:rPr>
          <w:rFonts w:ascii="Calibri" w:eastAsia="Calibri" w:hAnsi="Calibri" w:cs="Calibri"/>
          <w:color w:val="000000"/>
          <w:sz w:val="26"/>
          <w:szCs w:val="26"/>
          <w:lang w:val="sr-Cyrl-BA"/>
        </w:rPr>
        <w:t xml:space="preserve"> КМ, расходи за осигурање запослених 36 КМ</w:t>
      </w:r>
      <w:r w:rsidR="005162B4" w:rsidRPr="00556D80">
        <w:rPr>
          <w:rFonts w:ascii="Calibri" w:eastAsia="Calibri" w:hAnsi="Calibri" w:cs="Calibri"/>
          <w:color w:val="000000"/>
          <w:sz w:val="26"/>
          <w:szCs w:val="26"/>
          <w:lang w:val="sr-Cyrl-BA"/>
        </w:rPr>
        <w:t xml:space="preserve">. Износ од 90 КМ се односи на обавезе према АПИФ-у за предају финансијских извјештаја за 2023.годину. </w:t>
      </w:r>
      <w:r w:rsidRPr="00556D80">
        <w:rPr>
          <w:rFonts w:ascii="Calibri" w:eastAsia="Calibri" w:hAnsi="Calibri" w:cs="Calibri"/>
          <w:color w:val="000000"/>
          <w:sz w:val="26"/>
          <w:szCs w:val="26"/>
        </w:rPr>
        <w:t xml:space="preserve">На овој ставци планирани су расходи за услуге осигурања, расходи за </w:t>
      </w:r>
      <w:r w:rsidR="00980877" w:rsidRPr="00556D80">
        <w:rPr>
          <w:rFonts w:ascii="Calibri" w:eastAsia="Calibri" w:hAnsi="Calibri" w:cs="Calibri"/>
          <w:color w:val="000000"/>
          <w:sz w:val="26"/>
          <w:szCs w:val="26"/>
          <w:lang w:val="sr-Cyrl-BA"/>
        </w:rPr>
        <w:t>ус</w:t>
      </w:r>
      <w:r w:rsidRPr="00556D80">
        <w:rPr>
          <w:rFonts w:ascii="Calibri" w:eastAsia="Calibri" w:hAnsi="Calibri" w:cs="Calibri"/>
          <w:color w:val="000000"/>
          <w:sz w:val="26"/>
          <w:szCs w:val="26"/>
        </w:rPr>
        <w:t>луге информисања и медија, расходи за услуге процјене и вјештачења као и ра</w:t>
      </w:r>
      <w:r w:rsidR="006628C3" w:rsidRPr="00556D80">
        <w:rPr>
          <w:rFonts w:ascii="Calibri" w:eastAsia="Calibri" w:hAnsi="Calibri" w:cs="Calibri"/>
          <w:color w:val="000000"/>
          <w:sz w:val="26"/>
          <w:szCs w:val="26"/>
          <w:lang w:val="en-US"/>
        </w:rPr>
        <w:t>c</w:t>
      </w:r>
      <w:r w:rsidRPr="00556D80">
        <w:rPr>
          <w:rFonts w:ascii="Calibri" w:eastAsia="Calibri" w:hAnsi="Calibri" w:cs="Calibri"/>
          <w:color w:val="000000"/>
          <w:sz w:val="26"/>
          <w:szCs w:val="26"/>
        </w:rPr>
        <w:t>ходи за остале стручне услуге.</w:t>
      </w:r>
      <w:r w:rsidR="005162B4" w:rsidRPr="00556D80">
        <w:rPr>
          <w:rFonts w:ascii="Calibri" w:eastAsia="Calibri" w:hAnsi="Calibri" w:cs="Calibri"/>
          <w:color w:val="000000"/>
          <w:sz w:val="26"/>
          <w:szCs w:val="26"/>
          <w:lang w:val="sr-Cyrl-BA"/>
        </w:rPr>
        <w:t xml:space="preserve"> Није било остварења на овим ставкама.</w:t>
      </w:r>
    </w:p>
    <w:p w14:paraId="3FA427B7" w14:textId="7835DC9F" w:rsidR="00425078" w:rsidRPr="00556D80" w:rsidRDefault="00A05CD6" w:rsidP="00003B5F">
      <w:pPr>
        <w:numPr>
          <w:ilvl w:val="0"/>
          <w:numId w:val="2"/>
        </w:numPr>
        <w:pBdr>
          <w:top w:val="nil"/>
          <w:left w:val="nil"/>
          <w:bottom w:val="nil"/>
          <w:right w:val="nil"/>
          <w:between w:val="nil"/>
        </w:pBdr>
        <w:spacing w:before="0" w:after="0" w:line="240" w:lineRule="auto"/>
        <w:jc w:val="both"/>
        <w:rPr>
          <w:rFonts w:ascii="Calibri" w:eastAsia="Calibri" w:hAnsi="Calibri" w:cs="Calibri"/>
          <w:color w:val="000000"/>
          <w:sz w:val="26"/>
          <w:szCs w:val="26"/>
        </w:rPr>
      </w:pPr>
      <w:r w:rsidRPr="00556D80">
        <w:rPr>
          <w:rFonts w:ascii="Calibri" w:eastAsia="Calibri" w:hAnsi="Calibri" w:cs="Calibri"/>
          <w:b/>
          <w:color w:val="000000"/>
          <w:sz w:val="26"/>
          <w:szCs w:val="26"/>
        </w:rPr>
        <w:t>остале некласификоване расходе</w:t>
      </w:r>
      <w:r w:rsidRPr="00556D80">
        <w:rPr>
          <w:rFonts w:ascii="Calibri" w:eastAsia="Calibri" w:hAnsi="Calibri" w:cs="Calibri"/>
          <w:color w:val="000000"/>
          <w:sz w:val="26"/>
          <w:szCs w:val="26"/>
        </w:rPr>
        <w:t xml:space="preserve"> - планирани су у износу </w:t>
      </w:r>
      <w:r w:rsidR="00556D80" w:rsidRPr="00556D80">
        <w:rPr>
          <w:rFonts w:ascii="Calibri" w:eastAsia="Calibri" w:hAnsi="Calibri" w:cs="Calibri"/>
          <w:color w:val="000000"/>
          <w:sz w:val="26"/>
          <w:szCs w:val="26"/>
          <w:lang w:val="sr-Cyrl-BA"/>
        </w:rPr>
        <w:t>25.400</w:t>
      </w:r>
      <w:r w:rsidRPr="00556D80">
        <w:rPr>
          <w:rFonts w:ascii="Calibri" w:eastAsia="Calibri" w:hAnsi="Calibri" w:cs="Calibri"/>
          <w:color w:val="000000"/>
          <w:sz w:val="26"/>
          <w:szCs w:val="26"/>
        </w:rPr>
        <w:t xml:space="preserve"> КМ, а остварени у износу од </w:t>
      </w:r>
      <w:r w:rsidR="00556D80" w:rsidRPr="00556D80">
        <w:rPr>
          <w:rFonts w:ascii="Calibri" w:eastAsia="Calibri" w:hAnsi="Calibri" w:cs="Calibri"/>
          <w:color w:val="000000"/>
          <w:sz w:val="26"/>
          <w:szCs w:val="26"/>
          <w:lang w:val="sr-Cyrl-BA"/>
        </w:rPr>
        <w:t>21.449</w:t>
      </w:r>
      <w:r w:rsidRPr="00556D80">
        <w:rPr>
          <w:rFonts w:ascii="Calibri" w:eastAsia="Calibri" w:hAnsi="Calibri" w:cs="Calibri"/>
          <w:color w:val="000000"/>
          <w:sz w:val="26"/>
          <w:szCs w:val="26"/>
        </w:rPr>
        <w:t xml:space="preserve"> КМ</w:t>
      </w:r>
      <w:r w:rsidR="00910D6A" w:rsidRPr="00556D80">
        <w:rPr>
          <w:rFonts w:ascii="Calibri" w:eastAsia="Calibri" w:hAnsi="Calibri" w:cs="Calibri"/>
          <w:color w:val="000000"/>
          <w:sz w:val="26"/>
          <w:szCs w:val="26"/>
          <w:lang w:val="sr-Cyrl-BA"/>
        </w:rPr>
        <w:t xml:space="preserve">. </w:t>
      </w:r>
      <w:r w:rsidRPr="00556D80">
        <w:rPr>
          <w:rFonts w:ascii="Calibri" w:eastAsia="Calibri" w:hAnsi="Calibri" w:cs="Calibri"/>
          <w:color w:val="000000"/>
          <w:sz w:val="26"/>
          <w:szCs w:val="26"/>
        </w:rPr>
        <w:t>Од укупно оствареног износа некласификованих расхода</w:t>
      </w:r>
      <w:r w:rsidR="005162B4" w:rsidRPr="00556D80">
        <w:rPr>
          <w:rFonts w:ascii="Calibri" w:eastAsia="Calibri" w:hAnsi="Calibri" w:cs="Calibri"/>
          <w:color w:val="000000"/>
          <w:sz w:val="26"/>
          <w:szCs w:val="26"/>
          <w:lang w:val="sr-Cyrl-BA"/>
        </w:rPr>
        <w:t xml:space="preserve"> </w:t>
      </w:r>
      <w:r w:rsidR="00910D6A" w:rsidRPr="00556D80">
        <w:rPr>
          <w:rFonts w:ascii="Calibri" w:eastAsia="Calibri" w:hAnsi="Calibri" w:cs="Calibri"/>
          <w:color w:val="000000"/>
          <w:sz w:val="26"/>
          <w:szCs w:val="26"/>
          <w:lang w:val="sr-Cyrl-BA"/>
        </w:rPr>
        <w:t>1</w:t>
      </w:r>
      <w:r w:rsidR="00556D80" w:rsidRPr="00556D80">
        <w:rPr>
          <w:rFonts w:ascii="Calibri" w:eastAsia="Calibri" w:hAnsi="Calibri" w:cs="Calibri"/>
          <w:color w:val="000000"/>
          <w:sz w:val="26"/>
          <w:szCs w:val="26"/>
          <w:lang w:val="sr-Cyrl-BA"/>
        </w:rPr>
        <w:t>9.990</w:t>
      </w:r>
      <w:r w:rsidRPr="00556D80">
        <w:rPr>
          <w:rFonts w:ascii="Calibri" w:eastAsia="Calibri" w:hAnsi="Calibri" w:cs="Calibri"/>
          <w:color w:val="000000"/>
          <w:sz w:val="26"/>
          <w:szCs w:val="26"/>
        </w:rPr>
        <w:t xml:space="preserve"> КМ односи се на расходе за бруто накнаде члановима комисија и радних група</w:t>
      </w:r>
      <w:r w:rsidR="0064082F" w:rsidRPr="00556D80">
        <w:rPr>
          <w:rFonts w:ascii="Calibri" w:eastAsia="Calibri" w:hAnsi="Calibri" w:cs="Calibri"/>
          <w:color w:val="000000"/>
          <w:sz w:val="26"/>
          <w:szCs w:val="26"/>
          <w:lang w:val="sr-Cyrl-BA"/>
        </w:rPr>
        <w:t xml:space="preserve">. </w:t>
      </w:r>
      <w:r w:rsidRPr="00556D80">
        <w:rPr>
          <w:rFonts w:ascii="Calibri" w:eastAsia="Calibri" w:hAnsi="Calibri" w:cs="Calibri"/>
          <w:color w:val="000000"/>
          <w:sz w:val="26"/>
          <w:szCs w:val="26"/>
        </w:rPr>
        <w:t>На овој ставци планирани су и расходи за стручно усавршавање запослених</w:t>
      </w:r>
      <w:r w:rsidR="00980877" w:rsidRPr="00556D80">
        <w:rPr>
          <w:rFonts w:ascii="Calibri" w:eastAsia="Calibri" w:hAnsi="Calibri" w:cs="Calibri"/>
          <w:color w:val="000000"/>
          <w:sz w:val="26"/>
          <w:szCs w:val="26"/>
          <w:lang w:val="sr-Cyrl-BA"/>
        </w:rPr>
        <w:t xml:space="preserve"> </w:t>
      </w:r>
      <w:r w:rsidRPr="00556D80">
        <w:rPr>
          <w:rFonts w:ascii="Calibri" w:eastAsia="Calibri" w:hAnsi="Calibri" w:cs="Calibri"/>
          <w:color w:val="000000"/>
          <w:sz w:val="26"/>
          <w:szCs w:val="26"/>
        </w:rPr>
        <w:t xml:space="preserve"> те расходи за админстративне таксе  који у посматраном периоду нису остварени.</w:t>
      </w:r>
    </w:p>
    <w:p w14:paraId="7B825784" w14:textId="77777777" w:rsidR="003272C2" w:rsidRPr="00163DEA" w:rsidRDefault="003272C2" w:rsidP="00003B5F">
      <w:pPr>
        <w:pBdr>
          <w:top w:val="nil"/>
          <w:left w:val="nil"/>
          <w:bottom w:val="nil"/>
          <w:right w:val="nil"/>
          <w:between w:val="nil"/>
        </w:pBdr>
        <w:spacing w:before="0" w:after="0" w:line="240" w:lineRule="auto"/>
        <w:ind w:left="720"/>
        <w:jc w:val="both"/>
        <w:rPr>
          <w:rFonts w:ascii="Calibri" w:eastAsia="Calibri" w:hAnsi="Calibri" w:cs="Calibri"/>
          <w:color w:val="000000"/>
          <w:sz w:val="26"/>
          <w:szCs w:val="26"/>
          <w:highlight w:val="yellow"/>
          <w:lang w:val="en-US"/>
        </w:rPr>
      </w:pPr>
    </w:p>
    <w:p w14:paraId="719B777F" w14:textId="416BED8F" w:rsidR="003272C2" w:rsidRPr="00AE0707" w:rsidRDefault="00A05CD6" w:rsidP="00003B5F">
      <w:pPr>
        <w:pBdr>
          <w:top w:val="nil"/>
          <w:left w:val="nil"/>
          <w:bottom w:val="nil"/>
          <w:right w:val="nil"/>
          <w:between w:val="nil"/>
        </w:pBdr>
        <w:spacing w:before="120" w:after="120"/>
        <w:jc w:val="both"/>
        <w:rPr>
          <w:rFonts w:ascii="Calibri" w:eastAsia="Calibri" w:hAnsi="Calibri" w:cs="Calibri"/>
          <w:color w:val="000000"/>
          <w:sz w:val="26"/>
          <w:szCs w:val="26"/>
          <w:lang w:val="sr-Cyrl-BA"/>
        </w:rPr>
      </w:pPr>
      <w:r w:rsidRPr="00556D80">
        <w:rPr>
          <w:rFonts w:ascii="Calibri" w:eastAsia="Calibri" w:hAnsi="Calibri" w:cs="Calibri"/>
          <w:b/>
          <w:color w:val="000000"/>
          <w:sz w:val="26"/>
          <w:szCs w:val="26"/>
        </w:rPr>
        <w:t>3. Дознаке на име социјалне заштите које исплаћују институције обавезног социјалног осигурања</w:t>
      </w:r>
      <w:r w:rsidRPr="00556D80">
        <w:rPr>
          <w:rFonts w:ascii="Calibri" w:eastAsia="Calibri" w:hAnsi="Calibri" w:cs="Calibri"/>
          <w:color w:val="000000"/>
          <w:sz w:val="26"/>
          <w:szCs w:val="26"/>
        </w:rPr>
        <w:t xml:space="preserve"> се односе на</w:t>
      </w:r>
      <w:r w:rsidR="002051D7" w:rsidRPr="002051D7">
        <w:rPr>
          <w:rFonts w:ascii="Calibri" w:eastAsia="Calibri" w:hAnsi="Calibri" w:cs="Calibri"/>
          <w:color w:val="000000"/>
          <w:sz w:val="26"/>
          <w:szCs w:val="26"/>
          <w:lang w:val="sr-Cyrl-BA"/>
        </w:rPr>
        <w:t xml:space="preserve"> </w:t>
      </w:r>
      <w:r w:rsidR="002051D7">
        <w:rPr>
          <w:rFonts w:ascii="Calibri" w:eastAsia="Calibri" w:hAnsi="Calibri" w:cs="Calibri"/>
          <w:color w:val="000000"/>
          <w:sz w:val="26"/>
          <w:szCs w:val="26"/>
          <w:lang w:val="sr-Cyrl-BA"/>
        </w:rPr>
        <w:t>рефундације путних трошкова и смјештаја</w:t>
      </w:r>
      <w:r w:rsidR="00BC5984">
        <w:rPr>
          <w:rFonts w:ascii="Calibri" w:eastAsia="Calibri" w:hAnsi="Calibri" w:cs="Calibri"/>
          <w:color w:val="000000"/>
          <w:sz w:val="26"/>
          <w:szCs w:val="26"/>
          <w:lang w:val="sr-Cyrl-BA"/>
        </w:rPr>
        <w:t xml:space="preserve"> те на извршене </w:t>
      </w:r>
      <w:r w:rsidR="00BC5984" w:rsidRPr="00AE0707">
        <w:rPr>
          <w:rFonts w:ascii="Calibri" w:eastAsia="Calibri" w:hAnsi="Calibri" w:cs="Calibri"/>
          <w:sz w:val="26"/>
          <w:szCs w:val="26"/>
          <w:lang w:val="sr-Cyrl-BA"/>
        </w:rPr>
        <w:t xml:space="preserve">услуге болница за </w:t>
      </w:r>
      <w:r w:rsidRPr="00AE0707">
        <w:rPr>
          <w:rFonts w:ascii="Calibri" w:eastAsia="Calibri" w:hAnsi="Calibri" w:cs="Calibri"/>
          <w:sz w:val="26"/>
          <w:szCs w:val="26"/>
        </w:rPr>
        <w:t xml:space="preserve"> лијечења </w:t>
      </w:r>
      <w:r w:rsidR="00AE0707">
        <w:rPr>
          <w:rFonts w:ascii="Calibri" w:eastAsia="Calibri" w:hAnsi="Calibri" w:cs="Calibri"/>
          <w:sz w:val="26"/>
          <w:szCs w:val="26"/>
          <w:lang w:val="sr-Cyrl-BA"/>
        </w:rPr>
        <w:t xml:space="preserve">- </w:t>
      </w:r>
      <w:r w:rsidR="00BC5984" w:rsidRPr="00AE0707">
        <w:rPr>
          <w:rFonts w:ascii="Calibri" w:eastAsia="Calibri" w:hAnsi="Calibri" w:cs="Calibri"/>
          <w:sz w:val="26"/>
          <w:szCs w:val="26"/>
          <w:lang w:val="sr-Cyrl-BA"/>
        </w:rPr>
        <w:t>могу бити  или лијечења која су завршена или лијечења која су у току. Ако је лијечење у току, на овој ставци се евидентира износ услуге која је извршена до момента завршетка године односно</w:t>
      </w:r>
      <w:r w:rsidR="00AE0707">
        <w:rPr>
          <w:rFonts w:ascii="Calibri" w:eastAsia="Calibri" w:hAnsi="Calibri" w:cs="Calibri"/>
          <w:sz w:val="26"/>
          <w:szCs w:val="26"/>
          <w:lang w:val="sr-Cyrl-BA"/>
        </w:rPr>
        <w:t xml:space="preserve"> услуга</w:t>
      </w:r>
      <w:r w:rsidR="00BC5984" w:rsidRPr="00AE0707">
        <w:rPr>
          <w:rFonts w:ascii="Calibri" w:eastAsia="Calibri" w:hAnsi="Calibri" w:cs="Calibri"/>
          <w:sz w:val="26"/>
          <w:szCs w:val="26"/>
          <w:lang w:val="sr-Cyrl-BA"/>
        </w:rPr>
        <w:t xml:space="preserve"> за коју је достављена фактура. </w:t>
      </w:r>
      <w:r w:rsidRPr="00AE0707">
        <w:rPr>
          <w:rFonts w:ascii="Calibri" w:eastAsia="Calibri" w:hAnsi="Calibri" w:cs="Calibri"/>
          <w:sz w:val="26"/>
          <w:szCs w:val="26"/>
        </w:rPr>
        <w:t xml:space="preserve"> </w:t>
      </w:r>
      <w:r w:rsidR="00AE0707" w:rsidRPr="00AE0707">
        <w:rPr>
          <w:rFonts w:ascii="Calibri" w:eastAsia="Calibri" w:hAnsi="Calibri" w:cs="Calibri"/>
          <w:sz w:val="26"/>
          <w:szCs w:val="26"/>
          <w:lang w:val="sr-Cyrl-BA"/>
        </w:rPr>
        <w:t xml:space="preserve">На овој ставци се </w:t>
      </w:r>
      <w:r w:rsidRPr="00AE0707">
        <w:rPr>
          <w:rFonts w:ascii="Calibri" w:eastAsia="Calibri" w:hAnsi="Calibri" w:cs="Calibri"/>
          <w:sz w:val="26"/>
          <w:szCs w:val="26"/>
        </w:rPr>
        <w:t>евидентирају искључиво трошкови завршених лијечења</w:t>
      </w:r>
      <w:r w:rsidR="00AE0707">
        <w:rPr>
          <w:rFonts w:ascii="Calibri" w:eastAsia="Calibri" w:hAnsi="Calibri" w:cs="Calibri"/>
          <w:sz w:val="26"/>
          <w:szCs w:val="26"/>
          <w:lang w:val="sr-Cyrl-BA"/>
        </w:rPr>
        <w:t xml:space="preserve"> или дијела лијечења ( пристигле су фактуре и извршено књижење).</w:t>
      </w:r>
    </w:p>
    <w:p w14:paraId="59720E57" w14:textId="77777777" w:rsidR="00556D80" w:rsidRPr="00556D80" w:rsidRDefault="00556D80" w:rsidP="00003B5F">
      <w:pPr>
        <w:pBdr>
          <w:top w:val="nil"/>
          <w:left w:val="nil"/>
          <w:bottom w:val="nil"/>
          <w:right w:val="nil"/>
          <w:between w:val="nil"/>
        </w:pBdr>
        <w:spacing w:before="120" w:after="120"/>
        <w:jc w:val="both"/>
        <w:rPr>
          <w:rFonts w:ascii="Calibri" w:eastAsia="Calibri" w:hAnsi="Calibri" w:cs="Calibri"/>
          <w:color w:val="000000"/>
          <w:sz w:val="26"/>
          <w:szCs w:val="26"/>
          <w:lang w:val="sr-Cyrl-BA"/>
        </w:rPr>
      </w:pPr>
    </w:p>
    <w:p w14:paraId="052222D5" w14:textId="1FF692F4" w:rsidR="00425078" w:rsidRPr="009E5DE2" w:rsidRDefault="00A05CD6" w:rsidP="00003B5F">
      <w:pPr>
        <w:pBdr>
          <w:top w:val="nil"/>
          <w:left w:val="nil"/>
          <w:bottom w:val="nil"/>
          <w:right w:val="nil"/>
          <w:between w:val="nil"/>
        </w:pBdr>
        <w:spacing w:before="120" w:after="120"/>
        <w:jc w:val="both"/>
        <w:rPr>
          <w:rFonts w:ascii="Calibri" w:eastAsia="Calibri" w:hAnsi="Calibri" w:cs="Calibri"/>
          <w:color w:val="000000"/>
          <w:sz w:val="26"/>
          <w:szCs w:val="26"/>
          <w:lang w:val="sr-Cyrl-BA"/>
        </w:rPr>
      </w:pPr>
      <w:r w:rsidRPr="009E5DE2">
        <w:rPr>
          <w:rFonts w:ascii="Calibri" w:eastAsia="Calibri" w:hAnsi="Calibri" w:cs="Calibri"/>
          <w:b/>
          <w:color w:val="000000"/>
          <w:sz w:val="26"/>
          <w:szCs w:val="26"/>
        </w:rPr>
        <w:t xml:space="preserve">По основу дознака исказан је расход у укупном износу од </w:t>
      </w:r>
      <w:r w:rsidR="009E5DE2" w:rsidRPr="009E5DE2">
        <w:rPr>
          <w:rFonts w:ascii="Calibri" w:eastAsia="Calibri" w:hAnsi="Calibri" w:cs="Calibri"/>
          <w:b/>
          <w:color w:val="000000"/>
          <w:sz w:val="26"/>
          <w:szCs w:val="26"/>
          <w:lang w:val="sr-Cyrl-BA"/>
        </w:rPr>
        <w:t>6.857.976</w:t>
      </w:r>
      <w:r w:rsidR="00F6068F" w:rsidRPr="009E5DE2">
        <w:rPr>
          <w:rFonts w:ascii="Calibri" w:eastAsia="Calibri" w:hAnsi="Calibri" w:cs="Calibri"/>
          <w:color w:val="000000"/>
          <w:sz w:val="22"/>
          <w:szCs w:val="22"/>
          <w:lang w:val="en-US"/>
        </w:rPr>
        <w:t xml:space="preserve"> </w:t>
      </w:r>
      <w:r w:rsidRPr="009E5DE2">
        <w:rPr>
          <w:rFonts w:ascii="Calibri" w:eastAsia="Calibri" w:hAnsi="Calibri" w:cs="Calibri"/>
          <w:b/>
          <w:color w:val="000000"/>
          <w:sz w:val="26"/>
          <w:szCs w:val="26"/>
        </w:rPr>
        <w:t>КМ</w:t>
      </w:r>
      <w:r w:rsidR="00F6068F" w:rsidRPr="009E5DE2">
        <w:rPr>
          <w:rFonts w:ascii="Calibri" w:eastAsia="Calibri" w:hAnsi="Calibri" w:cs="Calibri"/>
          <w:b/>
          <w:color w:val="000000"/>
          <w:sz w:val="26"/>
          <w:szCs w:val="26"/>
          <w:lang w:val="en-US"/>
        </w:rPr>
        <w:t xml:space="preserve">. </w:t>
      </w:r>
    </w:p>
    <w:p w14:paraId="099EE9F3" w14:textId="77777777" w:rsidR="00425078" w:rsidRPr="00556D80" w:rsidRDefault="00A05CD6" w:rsidP="00003B5F">
      <w:pPr>
        <w:pBdr>
          <w:top w:val="nil"/>
          <w:left w:val="nil"/>
          <w:bottom w:val="nil"/>
          <w:right w:val="nil"/>
          <w:between w:val="nil"/>
        </w:pBdr>
        <w:spacing w:before="120" w:after="120"/>
        <w:jc w:val="both"/>
        <w:rPr>
          <w:rFonts w:ascii="Calibri" w:eastAsia="Calibri" w:hAnsi="Calibri" w:cs="Calibri"/>
          <w:b/>
          <w:color w:val="000000"/>
          <w:sz w:val="26"/>
          <w:szCs w:val="26"/>
        </w:rPr>
      </w:pPr>
      <w:r w:rsidRPr="00556D80">
        <w:rPr>
          <w:rFonts w:ascii="Calibri" w:eastAsia="Calibri" w:hAnsi="Calibri" w:cs="Calibri"/>
          <w:b/>
          <w:color w:val="000000"/>
          <w:sz w:val="26"/>
          <w:szCs w:val="26"/>
        </w:rPr>
        <w:t>Расходи са издацима</w:t>
      </w:r>
    </w:p>
    <w:p w14:paraId="0B697E57" w14:textId="588B1D9C" w:rsidR="00556D80" w:rsidRPr="00FC7FA5" w:rsidRDefault="00A05CD6" w:rsidP="00003B5F">
      <w:pPr>
        <w:pBdr>
          <w:top w:val="nil"/>
          <w:left w:val="nil"/>
          <w:bottom w:val="nil"/>
          <w:right w:val="nil"/>
          <w:between w:val="nil"/>
        </w:pBdr>
        <w:spacing w:before="120" w:after="120"/>
        <w:jc w:val="both"/>
        <w:rPr>
          <w:rFonts w:ascii="Calibri" w:eastAsia="Calibri" w:hAnsi="Calibri" w:cs="Calibri"/>
          <w:sz w:val="26"/>
          <w:szCs w:val="26"/>
          <w:lang w:val="en-US"/>
        </w:rPr>
      </w:pPr>
      <w:r w:rsidRPr="00556D80">
        <w:rPr>
          <w:rFonts w:ascii="Calibri" w:eastAsia="Calibri" w:hAnsi="Calibri" w:cs="Calibri"/>
          <w:color w:val="000000"/>
          <w:sz w:val="26"/>
          <w:szCs w:val="26"/>
        </w:rPr>
        <w:t>Остварени расходи са издацима у периоду 01.01. - 3</w:t>
      </w:r>
      <w:r w:rsidR="00C319EB" w:rsidRPr="00556D80">
        <w:rPr>
          <w:rFonts w:ascii="Calibri" w:eastAsia="Calibri" w:hAnsi="Calibri" w:cs="Calibri"/>
          <w:sz w:val="26"/>
          <w:szCs w:val="26"/>
          <w:lang w:val="sr-Cyrl-BA"/>
        </w:rPr>
        <w:t>1</w:t>
      </w:r>
      <w:r w:rsidRPr="00556D80">
        <w:rPr>
          <w:rFonts w:ascii="Calibri" w:eastAsia="Calibri" w:hAnsi="Calibri" w:cs="Calibri"/>
          <w:color w:val="000000"/>
          <w:sz w:val="26"/>
          <w:szCs w:val="26"/>
        </w:rPr>
        <w:t>.</w:t>
      </w:r>
      <w:r w:rsidR="00C319EB" w:rsidRPr="00556D80">
        <w:rPr>
          <w:rFonts w:ascii="Calibri" w:eastAsia="Calibri" w:hAnsi="Calibri" w:cs="Calibri"/>
          <w:sz w:val="26"/>
          <w:szCs w:val="26"/>
          <w:lang w:val="sr-Cyrl-BA"/>
        </w:rPr>
        <w:t>12</w:t>
      </w:r>
      <w:r w:rsidRPr="00556D80">
        <w:rPr>
          <w:rFonts w:ascii="Calibri" w:eastAsia="Calibri" w:hAnsi="Calibri" w:cs="Calibri"/>
          <w:color w:val="000000"/>
          <w:sz w:val="26"/>
          <w:szCs w:val="26"/>
        </w:rPr>
        <w:t>.202</w:t>
      </w:r>
      <w:r w:rsidR="00EF5E56" w:rsidRPr="00556D80">
        <w:rPr>
          <w:rFonts w:ascii="Calibri" w:eastAsia="Calibri" w:hAnsi="Calibri" w:cs="Calibri"/>
          <w:color w:val="000000"/>
          <w:sz w:val="26"/>
          <w:szCs w:val="26"/>
          <w:lang w:val="sr-Cyrl-BA"/>
        </w:rPr>
        <w:t>4</w:t>
      </w:r>
      <w:r w:rsidRPr="00556D80">
        <w:rPr>
          <w:rFonts w:ascii="Calibri" w:eastAsia="Calibri" w:hAnsi="Calibri" w:cs="Calibri"/>
          <w:color w:val="000000"/>
          <w:sz w:val="26"/>
          <w:szCs w:val="26"/>
        </w:rPr>
        <w:t xml:space="preserve">. године износе </w:t>
      </w:r>
      <w:r w:rsidR="00731250" w:rsidRPr="00556D80">
        <w:rPr>
          <w:rFonts w:ascii="Calibri" w:eastAsia="Calibri" w:hAnsi="Calibri" w:cs="Calibri"/>
          <w:sz w:val="26"/>
          <w:szCs w:val="26"/>
          <w:lang w:val="en-US"/>
        </w:rPr>
        <w:t>4.460.558</w:t>
      </w:r>
      <w:r w:rsidR="00F6068F" w:rsidRPr="00556D80">
        <w:rPr>
          <w:rFonts w:ascii="Calibri" w:eastAsia="Calibri" w:hAnsi="Calibri" w:cs="Calibri"/>
          <w:sz w:val="26"/>
          <w:szCs w:val="26"/>
          <w:lang w:val="en-US"/>
        </w:rPr>
        <w:t xml:space="preserve"> </w:t>
      </w:r>
      <w:r w:rsidRPr="00556D80">
        <w:rPr>
          <w:rFonts w:ascii="Calibri" w:eastAsia="Calibri" w:hAnsi="Calibri" w:cs="Calibri"/>
          <w:color w:val="000000"/>
          <w:sz w:val="26"/>
          <w:szCs w:val="26"/>
        </w:rPr>
        <w:t>KM</w:t>
      </w:r>
      <w:r w:rsidR="00731250" w:rsidRPr="00556D80">
        <w:rPr>
          <w:rFonts w:ascii="Calibri" w:eastAsia="Calibri" w:hAnsi="Calibri" w:cs="Calibri"/>
          <w:color w:val="000000"/>
          <w:sz w:val="26"/>
          <w:szCs w:val="26"/>
          <w:lang w:val="en-US"/>
        </w:rPr>
        <w:t>.</w:t>
      </w:r>
    </w:p>
    <w:p w14:paraId="3C8E23A1" w14:textId="379DF226" w:rsidR="00425078" w:rsidRPr="00D95431" w:rsidRDefault="00A05CD6" w:rsidP="00003B5F">
      <w:pPr>
        <w:pBdr>
          <w:top w:val="nil"/>
          <w:left w:val="nil"/>
          <w:bottom w:val="nil"/>
          <w:right w:val="nil"/>
          <w:between w:val="nil"/>
        </w:pBdr>
        <w:spacing w:before="120" w:after="120"/>
        <w:jc w:val="both"/>
        <w:rPr>
          <w:rFonts w:ascii="Calibri" w:eastAsia="Calibri" w:hAnsi="Calibri" w:cs="Calibri"/>
          <w:color w:val="000000"/>
          <w:sz w:val="26"/>
          <w:szCs w:val="26"/>
          <w:lang w:val="en-US"/>
        </w:rPr>
      </w:pPr>
      <w:r w:rsidRPr="00D95431">
        <w:rPr>
          <w:rFonts w:ascii="Calibri" w:eastAsia="Calibri" w:hAnsi="Calibri" w:cs="Calibri"/>
          <w:color w:val="000000"/>
          <w:sz w:val="26"/>
          <w:szCs w:val="26"/>
        </w:rPr>
        <w:t>У наредној табели су представљени расходи са издацима:</w:t>
      </w:r>
    </w:p>
    <w:p w14:paraId="128BD7CB" w14:textId="77777777" w:rsidR="000F70E8" w:rsidRPr="00163DEA" w:rsidRDefault="000F70E8" w:rsidP="00003B5F">
      <w:pPr>
        <w:pBdr>
          <w:top w:val="nil"/>
          <w:left w:val="nil"/>
          <w:bottom w:val="nil"/>
          <w:right w:val="nil"/>
          <w:between w:val="nil"/>
        </w:pBdr>
        <w:spacing w:before="120" w:after="120"/>
        <w:jc w:val="both"/>
        <w:rPr>
          <w:rFonts w:ascii="Calibri" w:eastAsia="Calibri" w:hAnsi="Calibri" w:cs="Calibri"/>
          <w:color w:val="000000"/>
          <w:sz w:val="26"/>
          <w:szCs w:val="26"/>
          <w:highlight w:val="yellow"/>
          <w:lang w:val="en-US"/>
        </w:rPr>
      </w:pPr>
    </w:p>
    <w:p w14:paraId="33F999CD" w14:textId="77777777" w:rsidR="00425078" w:rsidRPr="0038342F" w:rsidRDefault="00A05CD6" w:rsidP="00003B5F">
      <w:pPr>
        <w:pBdr>
          <w:top w:val="nil"/>
          <w:left w:val="nil"/>
          <w:bottom w:val="nil"/>
          <w:right w:val="nil"/>
          <w:between w:val="nil"/>
        </w:pBdr>
        <w:spacing w:before="120" w:after="120"/>
        <w:jc w:val="both"/>
        <w:rPr>
          <w:rFonts w:ascii="Calibri" w:eastAsia="Calibri" w:hAnsi="Calibri" w:cs="Calibri"/>
          <w:b/>
          <w:i/>
          <w:color w:val="000000"/>
        </w:rPr>
      </w:pPr>
      <w:r w:rsidRPr="0038342F">
        <w:rPr>
          <w:rFonts w:ascii="Calibri" w:eastAsia="Calibri" w:hAnsi="Calibri" w:cs="Calibri"/>
          <w:b/>
          <w:i/>
          <w:color w:val="000000"/>
        </w:rPr>
        <w:t>Табела 9. Расходи са издацима</w:t>
      </w:r>
    </w:p>
    <w:tbl>
      <w:tblPr>
        <w:tblStyle w:val="a7"/>
        <w:tblW w:w="9997" w:type="dxa"/>
        <w:tblInd w:w="-115" w:type="dxa"/>
        <w:tblLayout w:type="fixed"/>
        <w:tblLook w:val="0400" w:firstRow="0" w:lastRow="0" w:firstColumn="0" w:lastColumn="0" w:noHBand="0" w:noVBand="1"/>
      </w:tblPr>
      <w:tblGrid>
        <w:gridCol w:w="699"/>
        <w:gridCol w:w="1894"/>
        <w:gridCol w:w="1851"/>
        <w:gridCol w:w="1543"/>
        <w:gridCol w:w="1388"/>
        <w:gridCol w:w="1388"/>
        <w:gridCol w:w="1234"/>
      </w:tblGrid>
      <w:tr w:rsidR="00434925" w:rsidRPr="00163DEA" w14:paraId="2CF7D4C8" w14:textId="77777777" w:rsidTr="00C90A32">
        <w:trPr>
          <w:trHeight w:val="529"/>
        </w:trPr>
        <w:tc>
          <w:tcPr>
            <w:tcW w:w="699" w:type="dxa"/>
            <w:tcBorders>
              <w:top w:val="nil"/>
              <w:left w:val="nil"/>
              <w:bottom w:val="single" w:sz="8" w:space="0" w:color="000000"/>
              <w:right w:val="nil"/>
            </w:tcBorders>
            <w:shd w:val="clear" w:color="auto" w:fill="E5B8B7" w:themeFill="accent2" w:themeFillTint="66"/>
            <w:vAlign w:val="center"/>
          </w:tcPr>
          <w:p w14:paraId="098E1DCD" w14:textId="77777777" w:rsidR="00434925" w:rsidRPr="0053787B" w:rsidRDefault="00434925" w:rsidP="00003B5F">
            <w:pPr>
              <w:spacing w:before="0" w:after="0" w:line="240" w:lineRule="auto"/>
              <w:jc w:val="center"/>
              <w:rPr>
                <w:rFonts w:ascii="Calibri" w:eastAsia="Calibri" w:hAnsi="Calibri" w:cs="Calibri"/>
                <w:b/>
                <w:color w:val="000000"/>
                <w:sz w:val="22"/>
                <w:szCs w:val="22"/>
              </w:rPr>
            </w:pPr>
            <w:r w:rsidRPr="0053787B">
              <w:rPr>
                <w:rFonts w:ascii="Calibri" w:eastAsia="Calibri" w:hAnsi="Calibri" w:cs="Calibri"/>
                <w:b/>
                <w:color w:val="000000"/>
                <w:sz w:val="22"/>
                <w:szCs w:val="22"/>
              </w:rPr>
              <w:t> </w:t>
            </w:r>
          </w:p>
        </w:tc>
        <w:tc>
          <w:tcPr>
            <w:tcW w:w="1893" w:type="dxa"/>
            <w:tcBorders>
              <w:top w:val="nil"/>
              <w:left w:val="nil"/>
              <w:bottom w:val="single" w:sz="8" w:space="0" w:color="000000"/>
              <w:right w:val="nil"/>
            </w:tcBorders>
            <w:shd w:val="clear" w:color="auto" w:fill="E5B8B7" w:themeFill="accent2" w:themeFillTint="66"/>
            <w:vAlign w:val="center"/>
          </w:tcPr>
          <w:p w14:paraId="2C19EA29" w14:textId="77777777" w:rsidR="00434925" w:rsidRPr="0053787B" w:rsidRDefault="00434925" w:rsidP="00003B5F">
            <w:pPr>
              <w:spacing w:before="0" w:after="0" w:line="240" w:lineRule="auto"/>
              <w:jc w:val="center"/>
              <w:rPr>
                <w:rFonts w:ascii="Calibri" w:eastAsia="Calibri" w:hAnsi="Calibri" w:cs="Calibri"/>
                <w:b/>
                <w:color w:val="000000"/>
                <w:sz w:val="20"/>
                <w:szCs w:val="20"/>
              </w:rPr>
            </w:pPr>
            <w:r w:rsidRPr="0053787B">
              <w:rPr>
                <w:rFonts w:ascii="Calibri" w:eastAsia="Calibri" w:hAnsi="Calibri" w:cs="Calibri"/>
                <w:b/>
                <w:color w:val="000000"/>
                <w:sz w:val="20"/>
                <w:szCs w:val="20"/>
              </w:rPr>
              <w:t>Расходи са издацима</w:t>
            </w:r>
          </w:p>
        </w:tc>
        <w:tc>
          <w:tcPr>
            <w:tcW w:w="1851" w:type="dxa"/>
            <w:tcBorders>
              <w:top w:val="nil"/>
              <w:left w:val="nil"/>
              <w:bottom w:val="single" w:sz="8" w:space="0" w:color="000000"/>
              <w:right w:val="nil"/>
            </w:tcBorders>
            <w:shd w:val="clear" w:color="auto" w:fill="E5B8B7" w:themeFill="accent2" w:themeFillTint="66"/>
            <w:vAlign w:val="center"/>
          </w:tcPr>
          <w:p w14:paraId="7938F292" w14:textId="159000E0" w:rsidR="00434925" w:rsidRPr="00BC5984" w:rsidRDefault="00434925" w:rsidP="00003B5F">
            <w:pPr>
              <w:spacing w:before="0" w:after="0" w:line="240" w:lineRule="auto"/>
              <w:jc w:val="center"/>
              <w:rPr>
                <w:rFonts w:ascii="Calibri" w:eastAsia="Calibri" w:hAnsi="Calibri" w:cs="Calibri"/>
                <w:b/>
                <w:color w:val="000000"/>
                <w:sz w:val="20"/>
                <w:szCs w:val="20"/>
              </w:rPr>
            </w:pPr>
            <w:r w:rsidRPr="00BC5984">
              <w:rPr>
                <w:rFonts w:ascii="Calibri" w:eastAsia="Calibri" w:hAnsi="Calibri" w:cs="Calibri"/>
                <w:b/>
                <w:color w:val="000000"/>
                <w:sz w:val="20"/>
                <w:szCs w:val="20"/>
              </w:rPr>
              <w:t>План буџета за 01.01-3</w:t>
            </w:r>
            <w:r w:rsidR="00C319EB" w:rsidRPr="00BC5984">
              <w:rPr>
                <w:rFonts w:ascii="Calibri" w:eastAsia="Calibri" w:hAnsi="Calibri" w:cs="Calibri"/>
                <w:b/>
                <w:color w:val="000000"/>
                <w:sz w:val="20"/>
                <w:szCs w:val="20"/>
                <w:lang w:val="sr-Cyrl-BA"/>
              </w:rPr>
              <w:t>1</w:t>
            </w:r>
            <w:r w:rsidRPr="00BC5984">
              <w:rPr>
                <w:rFonts w:ascii="Calibri" w:eastAsia="Calibri" w:hAnsi="Calibri" w:cs="Calibri"/>
                <w:b/>
                <w:color w:val="000000"/>
                <w:sz w:val="20"/>
                <w:szCs w:val="20"/>
              </w:rPr>
              <w:t>.</w:t>
            </w:r>
            <w:r w:rsidR="00C319EB" w:rsidRPr="00BC5984">
              <w:rPr>
                <w:rFonts w:ascii="Calibri" w:eastAsia="Calibri" w:hAnsi="Calibri" w:cs="Calibri"/>
                <w:b/>
                <w:color w:val="000000"/>
                <w:sz w:val="20"/>
                <w:szCs w:val="20"/>
                <w:lang w:val="sr-Cyrl-BA"/>
              </w:rPr>
              <w:t>12</w:t>
            </w:r>
            <w:r w:rsidRPr="00BC5984">
              <w:rPr>
                <w:rFonts w:ascii="Calibri" w:eastAsia="Calibri" w:hAnsi="Calibri" w:cs="Calibri"/>
                <w:b/>
                <w:color w:val="000000"/>
                <w:sz w:val="20"/>
                <w:szCs w:val="20"/>
              </w:rPr>
              <w:t>.202</w:t>
            </w:r>
            <w:r w:rsidR="00E879D9" w:rsidRPr="00BC5984">
              <w:rPr>
                <w:rFonts w:ascii="Calibri" w:eastAsia="Calibri" w:hAnsi="Calibri" w:cs="Calibri"/>
                <w:b/>
                <w:color w:val="000000"/>
                <w:sz w:val="20"/>
                <w:szCs w:val="20"/>
                <w:lang w:val="sr-Cyrl-BA"/>
              </w:rPr>
              <w:t>4</w:t>
            </w:r>
            <w:r w:rsidRPr="00BC5984">
              <w:rPr>
                <w:rFonts w:ascii="Calibri" w:eastAsia="Calibri" w:hAnsi="Calibri" w:cs="Calibri"/>
                <w:b/>
                <w:color w:val="000000"/>
                <w:sz w:val="20"/>
                <w:szCs w:val="20"/>
              </w:rPr>
              <w:t xml:space="preserve">.         </w:t>
            </w:r>
          </w:p>
        </w:tc>
        <w:tc>
          <w:tcPr>
            <w:tcW w:w="1543" w:type="dxa"/>
            <w:tcBorders>
              <w:top w:val="nil"/>
              <w:left w:val="nil"/>
              <w:bottom w:val="single" w:sz="8" w:space="0" w:color="000000"/>
              <w:right w:val="nil"/>
            </w:tcBorders>
            <w:shd w:val="clear" w:color="auto" w:fill="E5B8B7" w:themeFill="accent2" w:themeFillTint="66"/>
            <w:vAlign w:val="center"/>
          </w:tcPr>
          <w:p w14:paraId="18BEB66A" w14:textId="6366D39A" w:rsidR="00434925" w:rsidRPr="00BC5984" w:rsidRDefault="00434925" w:rsidP="00003B5F">
            <w:pPr>
              <w:spacing w:before="0" w:after="0" w:line="240" w:lineRule="auto"/>
              <w:jc w:val="center"/>
              <w:rPr>
                <w:rFonts w:ascii="Calibri" w:eastAsia="Calibri" w:hAnsi="Calibri" w:cs="Calibri"/>
                <w:b/>
                <w:color w:val="000000"/>
                <w:sz w:val="20"/>
                <w:szCs w:val="20"/>
              </w:rPr>
            </w:pPr>
            <w:r w:rsidRPr="00BC5984">
              <w:rPr>
                <w:rFonts w:ascii="Calibri" w:eastAsia="Calibri" w:hAnsi="Calibri" w:cs="Calibri"/>
                <w:b/>
                <w:color w:val="000000"/>
                <w:sz w:val="20"/>
                <w:szCs w:val="20"/>
              </w:rPr>
              <w:t>Остварење 01.01-3</w:t>
            </w:r>
            <w:r w:rsidR="00C319EB" w:rsidRPr="00BC5984">
              <w:rPr>
                <w:rFonts w:ascii="Calibri" w:eastAsia="Calibri" w:hAnsi="Calibri" w:cs="Calibri"/>
                <w:b/>
                <w:color w:val="000000"/>
                <w:sz w:val="20"/>
                <w:szCs w:val="20"/>
                <w:lang w:val="sr-Cyrl-BA"/>
              </w:rPr>
              <w:t>1</w:t>
            </w:r>
            <w:r w:rsidRPr="00BC5984">
              <w:rPr>
                <w:rFonts w:ascii="Calibri" w:eastAsia="Calibri" w:hAnsi="Calibri" w:cs="Calibri"/>
                <w:b/>
                <w:color w:val="000000"/>
                <w:sz w:val="20"/>
                <w:szCs w:val="20"/>
                <w:lang w:val="en-US"/>
              </w:rPr>
              <w:t>.</w:t>
            </w:r>
            <w:r w:rsidR="00C319EB" w:rsidRPr="00BC5984">
              <w:rPr>
                <w:rFonts w:ascii="Calibri" w:eastAsia="Calibri" w:hAnsi="Calibri" w:cs="Calibri"/>
                <w:b/>
                <w:color w:val="000000"/>
                <w:sz w:val="20"/>
                <w:szCs w:val="20"/>
                <w:lang w:val="sr-Cyrl-BA"/>
              </w:rPr>
              <w:t>12</w:t>
            </w:r>
            <w:r w:rsidRPr="00BC5984">
              <w:rPr>
                <w:rFonts w:ascii="Calibri" w:eastAsia="Calibri" w:hAnsi="Calibri" w:cs="Calibri"/>
                <w:b/>
                <w:color w:val="000000"/>
                <w:sz w:val="20"/>
                <w:szCs w:val="20"/>
              </w:rPr>
              <w:t>.202</w:t>
            </w:r>
            <w:r w:rsidR="00E879D9" w:rsidRPr="00BC5984">
              <w:rPr>
                <w:rFonts w:ascii="Calibri" w:eastAsia="Calibri" w:hAnsi="Calibri" w:cs="Calibri"/>
                <w:b/>
                <w:color w:val="000000"/>
                <w:sz w:val="20"/>
                <w:szCs w:val="20"/>
                <w:lang w:val="sr-Cyrl-BA"/>
              </w:rPr>
              <w:t>4</w:t>
            </w:r>
            <w:r w:rsidRPr="00BC5984">
              <w:rPr>
                <w:rFonts w:ascii="Calibri" w:eastAsia="Calibri" w:hAnsi="Calibri" w:cs="Calibri"/>
                <w:b/>
                <w:color w:val="000000"/>
                <w:sz w:val="20"/>
                <w:szCs w:val="20"/>
                <w:lang w:val="en-US"/>
              </w:rPr>
              <w:t>.</w:t>
            </w:r>
            <w:r w:rsidRPr="00BC5984">
              <w:rPr>
                <w:rFonts w:ascii="Calibri" w:eastAsia="Calibri" w:hAnsi="Calibri" w:cs="Calibri"/>
                <w:b/>
                <w:color w:val="000000"/>
                <w:sz w:val="20"/>
                <w:szCs w:val="20"/>
              </w:rPr>
              <w:t xml:space="preserve"> </w:t>
            </w:r>
          </w:p>
        </w:tc>
        <w:tc>
          <w:tcPr>
            <w:tcW w:w="1388" w:type="dxa"/>
            <w:tcBorders>
              <w:top w:val="nil"/>
              <w:left w:val="nil"/>
              <w:bottom w:val="single" w:sz="8" w:space="0" w:color="000000"/>
              <w:right w:val="nil"/>
            </w:tcBorders>
            <w:shd w:val="clear" w:color="auto" w:fill="E5B8B7" w:themeFill="accent2" w:themeFillTint="66"/>
            <w:vAlign w:val="center"/>
          </w:tcPr>
          <w:p w14:paraId="6768BF39" w14:textId="76F7DC1B" w:rsidR="00434925" w:rsidRPr="00471FA2" w:rsidRDefault="00434925" w:rsidP="00003B5F">
            <w:pPr>
              <w:spacing w:before="0" w:after="0" w:line="240" w:lineRule="auto"/>
              <w:jc w:val="center"/>
              <w:rPr>
                <w:rFonts w:ascii="Calibri" w:eastAsia="Calibri" w:hAnsi="Calibri" w:cs="Calibri"/>
                <w:b/>
                <w:color w:val="000000"/>
                <w:sz w:val="20"/>
                <w:szCs w:val="20"/>
              </w:rPr>
            </w:pPr>
            <w:r w:rsidRPr="00471FA2">
              <w:rPr>
                <w:rFonts w:ascii="Calibri" w:eastAsia="Calibri" w:hAnsi="Calibri" w:cs="Calibri"/>
                <w:b/>
                <w:color w:val="000000"/>
                <w:sz w:val="20"/>
                <w:szCs w:val="20"/>
              </w:rPr>
              <w:t>Остварење 01.01-3</w:t>
            </w:r>
            <w:r w:rsidR="00C319EB" w:rsidRPr="00471FA2">
              <w:rPr>
                <w:rFonts w:ascii="Calibri" w:eastAsia="Calibri" w:hAnsi="Calibri" w:cs="Calibri"/>
                <w:b/>
                <w:color w:val="000000"/>
                <w:sz w:val="20"/>
                <w:szCs w:val="20"/>
                <w:lang w:val="sr-Cyrl-BA"/>
              </w:rPr>
              <w:t>1</w:t>
            </w:r>
            <w:r w:rsidRPr="00471FA2">
              <w:rPr>
                <w:rFonts w:ascii="Calibri" w:eastAsia="Calibri" w:hAnsi="Calibri" w:cs="Calibri"/>
                <w:b/>
                <w:color w:val="000000"/>
                <w:sz w:val="20"/>
                <w:szCs w:val="20"/>
              </w:rPr>
              <w:t>.</w:t>
            </w:r>
            <w:r w:rsidR="00C319EB" w:rsidRPr="00471FA2">
              <w:rPr>
                <w:rFonts w:ascii="Calibri" w:eastAsia="Calibri" w:hAnsi="Calibri" w:cs="Calibri"/>
                <w:b/>
                <w:color w:val="000000"/>
                <w:sz w:val="20"/>
                <w:szCs w:val="20"/>
                <w:lang w:val="sr-Cyrl-BA"/>
              </w:rPr>
              <w:t>12</w:t>
            </w:r>
            <w:r w:rsidRPr="00471FA2">
              <w:rPr>
                <w:rFonts w:ascii="Calibri" w:eastAsia="Calibri" w:hAnsi="Calibri" w:cs="Calibri"/>
                <w:b/>
                <w:color w:val="000000"/>
                <w:sz w:val="20"/>
                <w:szCs w:val="20"/>
              </w:rPr>
              <w:t>.202</w:t>
            </w:r>
            <w:r w:rsidR="00E879D9" w:rsidRPr="00471FA2">
              <w:rPr>
                <w:rFonts w:ascii="Calibri" w:eastAsia="Calibri" w:hAnsi="Calibri" w:cs="Calibri"/>
                <w:b/>
                <w:color w:val="000000"/>
                <w:sz w:val="20"/>
                <w:szCs w:val="20"/>
                <w:lang w:val="sr-Cyrl-BA"/>
              </w:rPr>
              <w:t>3</w:t>
            </w:r>
            <w:r w:rsidRPr="00471FA2">
              <w:rPr>
                <w:rFonts w:ascii="Calibri" w:eastAsia="Calibri" w:hAnsi="Calibri" w:cs="Calibri"/>
                <w:b/>
                <w:color w:val="000000"/>
                <w:sz w:val="20"/>
                <w:szCs w:val="20"/>
              </w:rPr>
              <w:t xml:space="preserve">. </w:t>
            </w:r>
          </w:p>
        </w:tc>
        <w:tc>
          <w:tcPr>
            <w:tcW w:w="1388" w:type="dxa"/>
            <w:tcBorders>
              <w:top w:val="nil"/>
              <w:left w:val="nil"/>
              <w:bottom w:val="single" w:sz="8" w:space="0" w:color="000000"/>
              <w:right w:val="nil"/>
            </w:tcBorders>
            <w:shd w:val="clear" w:color="auto" w:fill="E5B8B7" w:themeFill="accent2" w:themeFillTint="66"/>
            <w:vAlign w:val="center"/>
          </w:tcPr>
          <w:p w14:paraId="2630F556" w14:textId="77777777" w:rsidR="00434925" w:rsidRPr="00527F45" w:rsidRDefault="00434925" w:rsidP="00003B5F">
            <w:pPr>
              <w:spacing w:before="0" w:after="0" w:line="240" w:lineRule="auto"/>
              <w:jc w:val="center"/>
              <w:rPr>
                <w:rFonts w:ascii="Calibri" w:eastAsia="Calibri" w:hAnsi="Calibri" w:cs="Calibri"/>
                <w:b/>
                <w:color w:val="000000"/>
                <w:sz w:val="20"/>
                <w:szCs w:val="20"/>
              </w:rPr>
            </w:pPr>
            <w:r w:rsidRPr="00527F45">
              <w:rPr>
                <w:rFonts w:ascii="Calibri" w:eastAsia="Calibri" w:hAnsi="Calibri" w:cs="Calibri"/>
                <w:b/>
                <w:color w:val="000000"/>
                <w:sz w:val="20"/>
                <w:szCs w:val="20"/>
              </w:rPr>
              <w:t>Остварење ФП - Буџет</w:t>
            </w:r>
          </w:p>
        </w:tc>
        <w:tc>
          <w:tcPr>
            <w:tcW w:w="1234" w:type="dxa"/>
            <w:tcBorders>
              <w:top w:val="nil"/>
              <w:left w:val="nil"/>
              <w:bottom w:val="single" w:sz="8" w:space="0" w:color="000000"/>
              <w:right w:val="nil"/>
            </w:tcBorders>
            <w:shd w:val="clear" w:color="auto" w:fill="E5B8B7" w:themeFill="accent2" w:themeFillTint="66"/>
            <w:vAlign w:val="center"/>
          </w:tcPr>
          <w:p w14:paraId="3F409DF0" w14:textId="2BDFB0CA" w:rsidR="00434925" w:rsidRPr="00527F45" w:rsidRDefault="00434925" w:rsidP="00003B5F">
            <w:pPr>
              <w:spacing w:before="0" w:after="0" w:line="240" w:lineRule="auto"/>
              <w:rPr>
                <w:rFonts w:ascii="Calibri" w:eastAsia="Calibri" w:hAnsi="Calibri" w:cs="Calibri"/>
                <w:b/>
                <w:color w:val="000000"/>
                <w:sz w:val="20"/>
                <w:szCs w:val="20"/>
                <w:lang w:val="sr-Cyrl-BA"/>
              </w:rPr>
            </w:pPr>
            <w:r w:rsidRPr="00527F45">
              <w:rPr>
                <w:rFonts w:ascii="Calibri" w:eastAsia="Calibri" w:hAnsi="Calibri" w:cs="Calibri"/>
                <w:b/>
                <w:color w:val="000000"/>
                <w:sz w:val="20"/>
                <w:szCs w:val="20"/>
              </w:rPr>
              <w:t xml:space="preserve">      % 202</w:t>
            </w:r>
            <w:r w:rsidR="00E879D9" w:rsidRPr="00527F45">
              <w:rPr>
                <w:rFonts w:ascii="Calibri" w:eastAsia="Calibri" w:hAnsi="Calibri" w:cs="Calibri"/>
                <w:b/>
                <w:color w:val="000000"/>
                <w:sz w:val="20"/>
                <w:szCs w:val="20"/>
                <w:lang w:val="sr-Cyrl-BA"/>
              </w:rPr>
              <w:t>4</w:t>
            </w:r>
            <w:r w:rsidRPr="00527F45">
              <w:rPr>
                <w:rFonts w:ascii="Calibri" w:eastAsia="Calibri" w:hAnsi="Calibri" w:cs="Calibri"/>
                <w:b/>
                <w:color w:val="000000"/>
                <w:sz w:val="20"/>
                <w:szCs w:val="20"/>
              </w:rPr>
              <w:t>/202</w:t>
            </w:r>
            <w:r w:rsidR="00E879D9" w:rsidRPr="00527F45">
              <w:rPr>
                <w:rFonts w:ascii="Calibri" w:eastAsia="Calibri" w:hAnsi="Calibri" w:cs="Calibri"/>
                <w:b/>
                <w:color w:val="000000"/>
                <w:sz w:val="20"/>
                <w:szCs w:val="20"/>
                <w:lang w:val="sr-Cyrl-BA"/>
              </w:rPr>
              <w:t>3</w:t>
            </w:r>
          </w:p>
        </w:tc>
      </w:tr>
      <w:tr w:rsidR="00434925" w:rsidRPr="00163DEA" w14:paraId="77ABE02E" w14:textId="77777777" w:rsidTr="00434925">
        <w:trPr>
          <w:trHeight w:val="878"/>
        </w:trPr>
        <w:tc>
          <w:tcPr>
            <w:tcW w:w="699" w:type="dxa"/>
            <w:tcBorders>
              <w:top w:val="nil"/>
              <w:left w:val="nil"/>
              <w:bottom w:val="nil"/>
              <w:right w:val="nil"/>
            </w:tcBorders>
            <w:shd w:val="clear" w:color="auto" w:fill="auto"/>
            <w:vAlign w:val="center"/>
          </w:tcPr>
          <w:p w14:paraId="3AAAD945" w14:textId="77777777" w:rsidR="00434925" w:rsidRPr="00BC5984" w:rsidRDefault="00434925" w:rsidP="00003B5F">
            <w:pPr>
              <w:spacing w:before="0" w:after="0" w:line="240" w:lineRule="auto"/>
              <w:jc w:val="center"/>
              <w:rPr>
                <w:rFonts w:ascii="Calibri" w:eastAsia="Calibri" w:hAnsi="Calibri" w:cs="Calibri"/>
                <w:color w:val="000000"/>
                <w:sz w:val="20"/>
                <w:szCs w:val="20"/>
              </w:rPr>
            </w:pPr>
            <w:r w:rsidRPr="00BC5984">
              <w:rPr>
                <w:rFonts w:ascii="Calibri" w:eastAsia="Calibri" w:hAnsi="Calibri" w:cs="Calibri"/>
                <w:color w:val="000000"/>
                <w:sz w:val="20"/>
                <w:szCs w:val="20"/>
              </w:rPr>
              <w:t>471</w:t>
            </w:r>
          </w:p>
        </w:tc>
        <w:tc>
          <w:tcPr>
            <w:tcW w:w="1893" w:type="dxa"/>
            <w:tcBorders>
              <w:top w:val="nil"/>
              <w:left w:val="nil"/>
              <w:bottom w:val="nil"/>
              <w:right w:val="nil"/>
            </w:tcBorders>
            <w:shd w:val="clear" w:color="auto" w:fill="auto"/>
            <w:vAlign w:val="center"/>
          </w:tcPr>
          <w:p w14:paraId="475DF306" w14:textId="4F587E0C" w:rsidR="00434925" w:rsidRPr="00BC5984" w:rsidRDefault="00434925" w:rsidP="00003B5F">
            <w:pPr>
              <w:spacing w:before="0" w:after="0" w:line="240" w:lineRule="auto"/>
              <w:rPr>
                <w:rFonts w:ascii="Calibri" w:eastAsia="Calibri" w:hAnsi="Calibri" w:cs="Calibri"/>
                <w:color w:val="000000"/>
                <w:sz w:val="20"/>
                <w:szCs w:val="20"/>
                <w:lang w:val="sr-Cyrl-BA"/>
              </w:rPr>
            </w:pPr>
            <w:r w:rsidRPr="00BC5984">
              <w:rPr>
                <w:rFonts w:ascii="Calibri" w:eastAsia="Calibri" w:hAnsi="Calibri" w:cs="Calibri"/>
                <w:color w:val="000000"/>
                <w:sz w:val="20"/>
                <w:szCs w:val="20"/>
              </w:rPr>
              <w:t>Расходи обрачунског карактера -</w:t>
            </w:r>
          </w:p>
        </w:tc>
        <w:tc>
          <w:tcPr>
            <w:tcW w:w="1851" w:type="dxa"/>
            <w:tcBorders>
              <w:top w:val="nil"/>
              <w:left w:val="nil"/>
              <w:bottom w:val="nil"/>
              <w:right w:val="nil"/>
            </w:tcBorders>
            <w:shd w:val="clear" w:color="auto" w:fill="auto"/>
            <w:vAlign w:val="center"/>
          </w:tcPr>
          <w:p w14:paraId="7A41078A" w14:textId="77777777" w:rsidR="00434925" w:rsidRPr="00BC5984" w:rsidRDefault="00434925" w:rsidP="00003B5F">
            <w:pPr>
              <w:spacing w:before="0" w:after="0" w:line="240" w:lineRule="auto"/>
              <w:jc w:val="center"/>
              <w:rPr>
                <w:rFonts w:ascii="Calibri" w:eastAsia="Calibri" w:hAnsi="Calibri" w:cs="Calibri"/>
                <w:color w:val="000000"/>
                <w:sz w:val="20"/>
                <w:szCs w:val="20"/>
              </w:rPr>
            </w:pPr>
            <w:r w:rsidRPr="00BC5984">
              <w:rPr>
                <w:rFonts w:ascii="Calibri" w:eastAsia="Calibri" w:hAnsi="Calibri" w:cs="Calibri"/>
                <w:color w:val="000000"/>
                <w:sz w:val="20"/>
                <w:szCs w:val="20"/>
              </w:rPr>
              <w:t>0</w:t>
            </w:r>
          </w:p>
        </w:tc>
        <w:tc>
          <w:tcPr>
            <w:tcW w:w="1543" w:type="dxa"/>
            <w:tcBorders>
              <w:top w:val="nil"/>
              <w:left w:val="nil"/>
              <w:bottom w:val="nil"/>
              <w:right w:val="nil"/>
            </w:tcBorders>
            <w:shd w:val="clear" w:color="auto" w:fill="auto"/>
            <w:vAlign w:val="center"/>
          </w:tcPr>
          <w:p w14:paraId="2BCB3B96" w14:textId="36477CDB" w:rsidR="00434925" w:rsidRPr="00BC5984" w:rsidRDefault="001E5686" w:rsidP="00003B5F">
            <w:pPr>
              <w:spacing w:before="0" w:after="0" w:line="240" w:lineRule="auto"/>
              <w:jc w:val="center"/>
              <w:rPr>
                <w:rFonts w:ascii="Calibri" w:eastAsia="Calibri" w:hAnsi="Calibri" w:cs="Calibri"/>
                <w:color w:val="000000"/>
                <w:sz w:val="20"/>
                <w:szCs w:val="20"/>
                <w:lang w:val="sr-Cyrl-BA"/>
              </w:rPr>
            </w:pPr>
            <w:r w:rsidRPr="00BC5984">
              <w:rPr>
                <w:rFonts w:ascii="Calibri" w:eastAsia="Calibri" w:hAnsi="Calibri" w:cs="Calibri"/>
                <w:color w:val="000000"/>
                <w:sz w:val="20"/>
                <w:szCs w:val="20"/>
                <w:lang w:val="sr-Cyrl-BA"/>
              </w:rPr>
              <w:t>5</w:t>
            </w:r>
            <w:r w:rsidR="00BC5984" w:rsidRPr="00BC5984">
              <w:rPr>
                <w:rFonts w:ascii="Calibri" w:eastAsia="Calibri" w:hAnsi="Calibri" w:cs="Calibri"/>
                <w:color w:val="000000"/>
                <w:sz w:val="20"/>
                <w:szCs w:val="20"/>
                <w:lang w:val="sr-Cyrl-BA"/>
              </w:rPr>
              <w:t>4.263</w:t>
            </w:r>
          </w:p>
        </w:tc>
        <w:tc>
          <w:tcPr>
            <w:tcW w:w="1388" w:type="dxa"/>
            <w:tcBorders>
              <w:top w:val="nil"/>
              <w:left w:val="nil"/>
              <w:bottom w:val="nil"/>
              <w:right w:val="nil"/>
            </w:tcBorders>
            <w:shd w:val="clear" w:color="auto" w:fill="auto"/>
            <w:vAlign w:val="center"/>
          </w:tcPr>
          <w:p w14:paraId="2EB9A61C" w14:textId="32A1ADEC" w:rsidR="00434925" w:rsidRPr="00471FA2" w:rsidRDefault="008A214A" w:rsidP="00003B5F">
            <w:pPr>
              <w:spacing w:before="0" w:after="0" w:line="240" w:lineRule="auto"/>
              <w:jc w:val="center"/>
              <w:rPr>
                <w:rFonts w:ascii="Calibri" w:eastAsia="Calibri" w:hAnsi="Calibri" w:cs="Calibri"/>
                <w:color w:val="000000"/>
                <w:sz w:val="20"/>
                <w:szCs w:val="20"/>
                <w:lang w:val="en-US"/>
              </w:rPr>
            </w:pPr>
            <w:r w:rsidRPr="00471FA2">
              <w:rPr>
                <w:rFonts w:ascii="Calibri" w:eastAsia="Calibri" w:hAnsi="Calibri" w:cs="Calibri"/>
                <w:color w:val="000000"/>
                <w:sz w:val="20"/>
                <w:szCs w:val="20"/>
                <w:lang w:val="sr-Cyrl-BA"/>
              </w:rPr>
              <w:t>3</w:t>
            </w:r>
            <w:r w:rsidR="00471FA2" w:rsidRPr="00471FA2">
              <w:rPr>
                <w:rFonts w:ascii="Calibri" w:eastAsia="Calibri" w:hAnsi="Calibri" w:cs="Calibri"/>
                <w:color w:val="000000"/>
                <w:sz w:val="20"/>
                <w:szCs w:val="20"/>
                <w:lang w:val="en-US"/>
              </w:rPr>
              <w:t>9.175</w:t>
            </w:r>
          </w:p>
        </w:tc>
        <w:tc>
          <w:tcPr>
            <w:tcW w:w="1388" w:type="dxa"/>
            <w:tcBorders>
              <w:top w:val="nil"/>
              <w:left w:val="nil"/>
              <w:bottom w:val="nil"/>
              <w:right w:val="nil"/>
            </w:tcBorders>
            <w:shd w:val="clear" w:color="auto" w:fill="auto"/>
            <w:vAlign w:val="center"/>
          </w:tcPr>
          <w:p w14:paraId="110A5A42" w14:textId="0F0CE22F" w:rsidR="00434925" w:rsidRPr="00471FA2" w:rsidRDefault="00731250" w:rsidP="00003B5F">
            <w:pPr>
              <w:spacing w:before="0" w:after="0" w:line="240" w:lineRule="auto"/>
              <w:jc w:val="center"/>
              <w:rPr>
                <w:sz w:val="22"/>
                <w:szCs w:val="22"/>
                <w:lang w:val="en-US"/>
              </w:rPr>
            </w:pPr>
            <w:r w:rsidRPr="00471FA2">
              <w:rPr>
                <w:sz w:val="22"/>
                <w:szCs w:val="22"/>
                <w:lang w:val="en-US"/>
              </w:rPr>
              <w:t>0</w:t>
            </w:r>
          </w:p>
        </w:tc>
        <w:tc>
          <w:tcPr>
            <w:tcW w:w="1234" w:type="dxa"/>
            <w:tcBorders>
              <w:top w:val="nil"/>
              <w:left w:val="nil"/>
              <w:bottom w:val="nil"/>
              <w:right w:val="nil"/>
            </w:tcBorders>
            <w:shd w:val="clear" w:color="auto" w:fill="auto"/>
            <w:vAlign w:val="center"/>
          </w:tcPr>
          <w:p w14:paraId="5535452E" w14:textId="3D603D0F" w:rsidR="00434925" w:rsidRPr="00527F45" w:rsidRDefault="00527F45" w:rsidP="00003B5F">
            <w:pPr>
              <w:spacing w:before="0" w:after="0" w:line="240" w:lineRule="auto"/>
              <w:jc w:val="center"/>
              <w:rPr>
                <w:rFonts w:ascii="Calibri" w:eastAsia="Calibri" w:hAnsi="Calibri" w:cs="Calibri"/>
                <w:sz w:val="20"/>
                <w:szCs w:val="20"/>
                <w:highlight w:val="yellow"/>
                <w:lang w:val="en-US"/>
              </w:rPr>
            </w:pPr>
            <w:r w:rsidRPr="00527F45">
              <w:rPr>
                <w:rFonts w:ascii="Calibri" w:eastAsia="Calibri" w:hAnsi="Calibri" w:cs="Calibri"/>
                <w:sz w:val="20"/>
                <w:szCs w:val="20"/>
                <w:lang w:val="en-US"/>
              </w:rPr>
              <w:t>138,51</w:t>
            </w:r>
          </w:p>
        </w:tc>
      </w:tr>
      <w:tr w:rsidR="00434925" w:rsidRPr="00163DEA" w14:paraId="39498D6F" w14:textId="77777777" w:rsidTr="00434925">
        <w:trPr>
          <w:trHeight w:val="768"/>
        </w:trPr>
        <w:tc>
          <w:tcPr>
            <w:tcW w:w="699" w:type="dxa"/>
            <w:tcBorders>
              <w:top w:val="nil"/>
              <w:left w:val="nil"/>
              <w:bottom w:val="nil"/>
              <w:right w:val="nil"/>
            </w:tcBorders>
            <w:shd w:val="clear" w:color="auto" w:fill="auto"/>
            <w:vAlign w:val="center"/>
          </w:tcPr>
          <w:p w14:paraId="17C44930" w14:textId="77777777" w:rsidR="00434925" w:rsidRPr="00BC5984" w:rsidRDefault="00434925" w:rsidP="00003B5F">
            <w:pPr>
              <w:spacing w:before="0" w:after="0" w:line="240" w:lineRule="auto"/>
              <w:jc w:val="center"/>
              <w:rPr>
                <w:rFonts w:ascii="Calibri" w:eastAsia="Calibri" w:hAnsi="Calibri" w:cs="Calibri"/>
                <w:color w:val="000000"/>
                <w:sz w:val="20"/>
                <w:szCs w:val="20"/>
              </w:rPr>
            </w:pPr>
            <w:r w:rsidRPr="00BC5984">
              <w:rPr>
                <w:rFonts w:ascii="Calibri" w:eastAsia="Calibri" w:hAnsi="Calibri" w:cs="Calibri"/>
                <w:color w:val="000000"/>
                <w:sz w:val="20"/>
                <w:szCs w:val="20"/>
              </w:rPr>
              <w:t>516</w:t>
            </w:r>
          </w:p>
        </w:tc>
        <w:tc>
          <w:tcPr>
            <w:tcW w:w="1893" w:type="dxa"/>
            <w:tcBorders>
              <w:top w:val="nil"/>
              <w:left w:val="nil"/>
              <w:bottom w:val="nil"/>
              <w:right w:val="nil"/>
            </w:tcBorders>
            <w:shd w:val="clear" w:color="auto" w:fill="auto"/>
            <w:vAlign w:val="center"/>
          </w:tcPr>
          <w:p w14:paraId="60386F4E" w14:textId="77777777" w:rsidR="00434925" w:rsidRPr="00BC5984" w:rsidRDefault="00434925" w:rsidP="00003B5F">
            <w:pPr>
              <w:spacing w:before="0" w:after="0" w:line="240" w:lineRule="auto"/>
              <w:rPr>
                <w:rFonts w:ascii="Calibri" w:eastAsia="Calibri" w:hAnsi="Calibri" w:cs="Calibri"/>
                <w:color w:val="000000"/>
                <w:sz w:val="20"/>
                <w:szCs w:val="20"/>
              </w:rPr>
            </w:pPr>
            <w:r w:rsidRPr="00BC5984">
              <w:rPr>
                <w:rFonts w:ascii="Calibri" w:eastAsia="Calibri" w:hAnsi="Calibri" w:cs="Calibri"/>
                <w:color w:val="000000"/>
                <w:sz w:val="20"/>
                <w:szCs w:val="20"/>
              </w:rPr>
              <w:t>Издаци за залихе материјала, робе и ситног инвентара, амбалаже и сл.</w:t>
            </w:r>
          </w:p>
        </w:tc>
        <w:tc>
          <w:tcPr>
            <w:tcW w:w="1851" w:type="dxa"/>
            <w:tcBorders>
              <w:top w:val="nil"/>
              <w:left w:val="nil"/>
              <w:bottom w:val="nil"/>
              <w:right w:val="nil"/>
            </w:tcBorders>
            <w:shd w:val="clear" w:color="auto" w:fill="auto"/>
            <w:vAlign w:val="center"/>
          </w:tcPr>
          <w:p w14:paraId="7012FE5E" w14:textId="25A26A13" w:rsidR="00434925" w:rsidRPr="0033707E" w:rsidRDefault="0033707E" w:rsidP="00003B5F">
            <w:pPr>
              <w:spacing w:before="0" w:after="0" w:line="240" w:lineRule="auto"/>
              <w:jc w:val="center"/>
              <w:rPr>
                <w:rFonts w:ascii="Calibri" w:eastAsia="Calibri" w:hAnsi="Calibri" w:cs="Calibri"/>
                <w:color w:val="000000"/>
                <w:sz w:val="20"/>
                <w:szCs w:val="20"/>
                <w:lang w:val="en-US"/>
              </w:rPr>
            </w:pPr>
            <w:r>
              <w:rPr>
                <w:rFonts w:ascii="Calibri" w:eastAsia="Calibri" w:hAnsi="Calibri" w:cs="Calibri"/>
                <w:color w:val="000000"/>
                <w:sz w:val="20"/>
                <w:szCs w:val="20"/>
                <w:lang w:val="en-US"/>
              </w:rPr>
              <w:t>200</w:t>
            </w:r>
          </w:p>
        </w:tc>
        <w:tc>
          <w:tcPr>
            <w:tcW w:w="1543" w:type="dxa"/>
            <w:tcBorders>
              <w:top w:val="nil"/>
              <w:left w:val="nil"/>
              <w:bottom w:val="nil"/>
              <w:right w:val="nil"/>
            </w:tcBorders>
            <w:shd w:val="clear" w:color="auto" w:fill="auto"/>
            <w:vAlign w:val="center"/>
          </w:tcPr>
          <w:p w14:paraId="23B53FBB" w14:textId="60ACDB78" w:rsidR="00434925" w:rsidRPr="00163DEA" w:rsidRDefault="00637A29" w:rsidP="00003B5F">
            <w:pPr>
              <w:spacing w:before="0" w:after="0" w:line="240" w:lineRule="auto"/>
              <w:jc w:val="center"/>
              <w:rPr>
                <w:rFonts w:ascii="Calibri" w:eastAsia="Calibri" w:hAnsi="Calibri" w:cs="Calibri"/>
                <w:color w:val="000000"/>
                <w:sz w:val="20"/>
                <w:szCs w:val="20"/>
                <w:highlight w:val="yellow"/>
                <w:lang w:val="en-US"/>
              </w:rPr>
            </w:pPr>
            <w:r w:rsidRPr="0033707E">
              <w:rPr>
                <w:rFonts w:ascii="Calibri" w:eastAsia="Calibri" w:hAnsi="Calibri" w:cs="Calibri"/>
                <w:color w:val="000000"/>
                <w:sz w:val="20"/>
                <w:szCs w:val="20"/>
                <w:lang w:val="en-US"/>
              </w:rPr>
              <w:t>0</w:t>
            </w:r>
          </w:p>
        </w:tc>
        <w:tc>
          <w:tcPr>
            <w:tcW w:w="1388" w:type="dxa"/>
            <w:tcBorders>
              <w:top w:val="nil"/>
              <w:left w:val="nil"/>
              <w:bottom w:val="nil"/>
              <w:right w:val="nil"/>
            </w:tcBorders>
            <w:shd w:val="clear" w:color="auto" w:fill="auto"/>
            <w:vAlign w:val="center"/>
          </w:tcPr>
          <w:p w14:paraId="7B5AABD7" w14:textId="699975CD" w:rsidR="00434925" w:rsidRPr="00471FA2" w:rsidRDefault="008A214A" w:rsidP="00003B5F">
            <w:pPr>
              <w:spacing w:before="0" w:after="0" w:line="240" w:lineRule="auto"/>
              <w:jc w:val="center"/>
              <w:rPr>
                <w:rFonts w:ascii="Calibri" w:eastAsia="Calibri" w:hAnsi="Calibri" w:cs="Calibri"/>
                <w:color w:val="000000"/>
                <w:sz w:val="20"/>
                <w:szCs w:val="20"/>
                <w:lang w:val="sr-Cyrl-BA"/>
              </w:rPr>
            </w:pPr>
            <w:r w:rsidRPr="00471FA2">
              <w:rPr>
                <w:rFonts w:ascii="Calibri" w:eastAsia="Calibri" w:hAnsi="Calibri" w:cs="Calibri"/>
                <w:color w:val="000000"/>
                <w:sz w:val="20"/>
                <w:szCs w:val="20"/>
                <w:lang w:val="sr-Cyrl-BA"/>
              </w:rPr>
              <w:t>35</w:t>
            </w:r>
          </w:p>
        </w:tc>
        <w:tc>
          <w:tcPr>
            <w:tcW w:w="1388" w:type="dxa"/>
            <w:tcBorders>
              <w:top w:val="nil"/>
              <w:left w:val="nil"/>
              <w:bottom w:val="nil"/>
              <w:right w:val="nil"/>
            </w:tcBorders>
            <w:shd w:val="clear" w:color="auto" w:fill="auto"/>
            <w:vAlign w:val="center"/>
          </w:tcPr>
          <w:p w14:paraId="117315CC" w14:textId="76354111" w:rsidR="00434925" w:rsidRPr="00471FA2" w:rsidRDefault="00434925" w:rsidP="00003B5F">
            <w:pPr>
              <w:spacing w:before="0" w:after="0" w:line="240" w:lineRule="auto"/>
              <w:jc w:val="center"/>
              <w:rPr>
                <w:rFonts w:ascii="Calibri" w:eastAsia="Calibri" w:hAnsi="Calibri" w:cs="Calibri"/>
                <w:color w:val="000000"/>
                <w:sz w:val="22"/>
                <w:szCs w:val="22"/>
                <w:lang w:val="en-US"/>
              </w:rPr>
            </w:pPr>
            <w:r w:rsidRPr="00471FA2">
              <w:rPr>
                <w:rFonts w:ascii="Calibri" w:eastAsia="Calibri" w:hAnsi="Calibri" w:cs="Calibri"/>
                <w:color w:val="000000"/>
                <w:sz w:val="22"/>
                <w:szCs w:val="22"/>
                <w:lang w:val="en-US"/>
              </w:rPr>
              <w:t>0</w:t>
            </w:r>
          </w:p>
        </w:tc>
        <w:tc>
          <w:tcPr>
            <w:tcW w:w="1234" w:type="dxa"/>
            <w:tcBorders>
              <w:top w:val="nil"/>
              <w:left w:val="nil"/>
              <w:bottom w:val="nil"/>
              <w:right w:val="nil"/>
            </w:tcBorders>
            <w:shd w:val="clear" w:color="auto" w:fill="auto"/>
            <w:vAlign w:val="center"/>
          </w:tcPr>
          <w:p w14:paraId="0717DB6D" w14:textId="77777777" w:rsidR="00434925" w:rsidRPr="00471FA2" w:rsidRDefault="00434925" w:rsidP="00003B5F">
            <w:pPr>
              <w:spacing w:before="0" w:after="0" w:line="240" w:lineRule="auto"/>
              <w:jc w:val="center"/>
              <w:rPr>
                <w:rFonts w:ascii="Calibri" w:eastAsia="Calibri" w:hAnsi="Calibri" w:cs="Calibri"/>
                <w:color w:val="000000"/>
                <w:sz w:val="20"/>
                <w:szCs w:val="20"/>
              </w:rPr>
            </w:pPr>
            <w:r w:rsidRPr="00471FA2">
              <w:rPr>
                <w:rFonts w:ascii="Calibri" w:eastAsia="Calibri" w:hAnsi="Calibri" w:cs="Calibri"/>
                <w:color w:val="000000"/>
                <w:sz w:val="20"/>
                <w:szCs w:val="20"/>
              </w:rPr>
              <w:t>0</w:t>
            </w:r>
          </w:p>
        </w:tc>
      </w:tr>
      <w:tr w:rsidR="00434925" w:rsidRPr="00163DEA" w14:paraId="35C7BC35" w14:textId="77777777" w:rsidTr="00434925">
        <w:trPr>
          <w:trHeight w:val="416"/>
        </w:trPr>
        <w:tc>
          <w:tcPr>
            <w:tcW w:w="699" w:type="dxa"/>
            <w:tcBorders>
              <w:top w:val="nil"/>
              <w:left w:val="nil"/>
              <w:bottom w:val="nil"/>
              <w:right w:val="nil"/>
            </w:tcBorders>
            <w:shd w:val="clear" w:color="auto" w:fill="auto"/>
            <w:vAlign w:val="center"/>
          </w:tcPr>
          <w:p w14:paraId="55C3B4F0" w14:textId="77777777" w:rsidR="00434925" w:rsidRPr="00BC5984" w:rsidRDefault="00434925" w:rsidP="00003B5F">
            <w:pPr>
              <w:spacing w:before="0" w:after="0" w:line="240" w:lineRule="auto"/>
              <w:jc w:val="center"/>
              <w:rPr>
                <w:rFonts w:ascii="Calibri" w:eastAsia="Calibri" w:hAnsi="Calibri" w:cs="Calibri"/>
                <w:color w:val="000000"/>
                <w:sz w:val="20"/>
                <w:szCs w:val="20"/>
              </w:rPr>
            </w:pPr>
            <w:r w:rsidRPr="00BC5984">
              <w:rPr>
                <w:rFonts w:ascii="Calibri" w:eastAsia="Calibri" w:hAnsi="Calibri" w:cs="Calibri"/>
                <w:color w:val="000000"/>
                <w:sz w:val="20"/>
                <w:szCs w:val="20"/>
              </w:rPr>
              <w:t>631</w:t>
            </w:r>
          </w:p>
        </w:tc>
        <w:tc>
          <w:tcPr>
            <w:tcW w:w="1893" w:type="dxa"/>
            <w:tcBorders>
              <w:top w:val="nil"/>
              <w:left w:val="nil"/>
              <w:bottom w:val="nil"/>
              <w:right w:val="nil"/>
            </w:tcBorders>
            <w:shd w:val="clear" w:color="auto" w:fill="auto"/>
            <w:vAlign w:val="center"/>
          </w:tcPr>
          <w:p w14:paraId="50013E51" w14:textId="77777777" w:rsidR="00434925" w:rsidRPr="00BC5984" w:rsidRDefault="00434925" w:rsidP="00003B5F">
            <w:pPr>
              <w:spacing w:before="0" w:after="0" w:line="240" w:lineRule="auto"/>
              <w:rPr>
                <w:rFonts w:ascii="Calibri" w:eastAsia="Calibri" w:hAnsi="Calibri" w:cs="Calibri"/>
                <w:color w:val="000000"/>
                <w:sz w:val="20"/>
                <w:szCs w:val="20"/>
              </w:rPr>
            </w:pPr>
            <w:r w:rsidRPr="00BC5984">
              <w:rPr>
                <w:rFonts w:ascii="Calibri" w:eastAsia="Calibri" w:hAnsi="Calibri" w:cs="Calibri"/>
                <w:color w:val="000000"/>
                <w:sz w:val="20"/>
                <w:szCs w:val="20"/>
              </w:rPr>
              <w:t>Остали издаци</w:t>
            </w:r>
          </w:p>
        </w:tc>
        <w:tc>
          <w:tcPr>
            <w:tcW w:w="1851" w:type="dxa"/>
            <w:tcBorders>
              <w:top w:val="nil"/>
              <w:left w:val="nil"/>
              <w:bottom w:val="nil"/>
              <w:right w:val="nil"/>
            </w:tcBorders>
            <w:shd w:val="clear" w:color="auto" w:fill="auto"/>
            <w:vAlign w:val="center"/>
          </w:tcPr>
          <w:p w14:paraId="5AC08F2D" w14:textId="74C4260E" w:rsidR="00434925" w:rsidRPr="0033707E" w:rsidRDefault="001E5686" w:rsidP="00003B5F">
            <w:pPr>
              <w:spacing w:before="0" w:after="0" w:line="240" w:lineRule="auto"/>
              <w:jc w:val="center"/>
              <w:rPr>
                <w:rFonts w:ascii="Calibri" w:eastAsia="Calibri" w:hAnsi="Calibri" w:cs="Calibri"/>
                <w:color w:val="000000"/>
                <w:sz w:val="20"/>
                <w:szCs w:val="20"/>
                <w:lang w:val="sr-Cyrl-BA"/>
              </w:rPr>
            </w:pPr>
            <w:r w:rsidRPr="0033707E">
              <w:rPr>
                <w:rFonts w:ascii="Calibri" w:eastAsia="Calibri" w:hAnsi="Calibri" w:cs="Calibri"/>
                <w:color w:val="000000"/>
                <w:sz w:val="20"/>
                <w:szCs w:val="20"/>
                <w:lang w:val="sr-Cyrl-BA"/>
              </w:rPr>
              <w:t>1.</w:t>
            </w:r>
            <w:r w:rsidR="0033707E" w:rsidRPr="0033707E">
              <w:rPr>
                <w:rFonts w:ascii="Calibri" w:eastAsia="Calibri" w:hAnsi="Calibri" w:cs="Calibri"/>
                <w:color w:val="000000"/>
                <w:sz w:val="20"/>
                <w:szCs w:val="20"/>
                <w:lang w:val="en-US"/>
              </w:rPr>
              <w:t>794</w:t>
            </w:r>
            <w:r w:rsidRPr="0033707E">
              <w:rPr>
                <w:rFonts w:ascii="Calibri" w:eastAsia="Calibri" w:hAnsi="Calibri" w:cs="Calibri"/>
                <w:color w:val="000000"/>
                <w:sz w:val="20"/>
                <w:szCs w:val="20"/>
                <w:lang w:val="sr-Cyrl-BA"/>
              </w:rPr>
              <w:t>.</w:t>
            </w:r>
            <w:r w:rsidR="0033707E" w:rsidRPr="0033707E">
              <w:rPr>
                <w:rFonts w:ascii="Calibri" w:eastAsia="Calibri" w:hAnsi="Calibri" w:cs="Calibri"/>
                <w:color w:val="000000"/>
                <w:sz w:val="20"/>
                <w:szCs w:val="20"/>
                <w:lang w:val="en-US"/>
              </w:rPr>
              <w:t>0</w:t>
            </w:r>
            <w:r w:rsidRPr="0033707E">
              <w:rPr>
                <w:rFonts w:ascii="Calibri" w:eastAsia="Calibri" w:hAnsi="Calibri" w:cs="Calibri"/>
                <w:color w:val="000000"/>
                <w:sz w:val="20"/>
                <w:szCs w:val="20"/>
                <w:lang w:val="sr-Cyrl-BA"/>
              </w:rPr>
              <w:t>00</w:t>
            </w:r>
          </w:p>
        </w:tc>
        <w:tc>
          <w:tcPr>
            <w:tcW w:w="1543" w:type="dxa"/>
            <w:tcBorders>
              <w:top w:val="nil"/>
              <w:left w:val="nil"/>
              <w:bottom w:val="nil"/>
              <w:right w:val="nil"/>
            </w:tcBorders>
            <w:shd w:val="clear" w:color="auto" w:fill="auto"/>
            <w:vAlign w:val="center"/>
          </w:tcPr>
          <w:p w14:paraId="2841A4D0" w14:textId="111CE76C" w:rsidR="00434925" w:rsidRPr="0033707E" w:rsidRDefault="0033707E" w:rsidP="00003B5F">
            <w:pPr>
              <w:spacing w:before="0" w:after="0" w:line="240" w:lineRule="auto"/>
              <w:jc w:val="center"/>
              <w:rPr>
                <w:rFonts w:ascii="Calibri" w:eastAsia="Calibri" w:hAnsi="Calibri" w:cs="Calibri"/>
                <w:color w:val="000000"/>
                <w:sz w:val="20"/>
                <w:szCs w:val="20"/>
                <w:lang w:val="en-US"/>
              </w:rPr>
            </w:pPr>
            <w:r w:rsidRPr="0033707E">
              <w:rPr>
                <w:rFonts w:ascii="Calibri" w:eastAsia="Calibri" w:hAnsi="Calibri" w:cs="Calibri"/>
                <w:color w:val="000000"/>
                <w:sz w:val="20"/>
                <w:szCs w:val="20"/>
                <w:lang w:val="en-US"/>
              </w:rPr>
              <w:t>2.047.861</w:t>
            </w:r>
          </w:p>
        </w:tc>
        <w:tc>
          <w:tcPr>
            <w:tcW w:w="1388" w:type="dxa"/>
            <w:tcBorders>
              <w:top w:val="nil"/>
              <w:left w:val="nil"/>
              <w:bottom w:val="nil"/>
              <w:right w:val="nil"/>
            </w:tcBorders>
            <w:shd w:val="clear" w:color="auto" w:fill="auto"/>
            <w:vAlign w:val="center"/>
          </w:tcPr>
          <w:p w14:paraId="795C95E0" w14:textId="73FE3236" w:rsidR="00434925" w:rsidRPr="00471FA2" w:rsidRDefault="00471FA2" w:rsidP="00003B5F">
            <w:pPr>
              <w:spacing w:before="0" w:after="0" w:line="240" w:lineRule="auto"/>
              <w:jc w:val="center"/>
              <w:rPr>
                <w:rFonts w:ascii="Calibri" w:eastAsia="Calibri" w:hAnsi="Calibri" w:cs="Calibri"/>
                <w:color w:val="000000"/>
                <w:sz w:val="20"/>
                <w:szCs w:val="20"/>
                <w:lang w:val="en-US"/>
              </w:rPr>
            </w:pPr>
            <w:r w:rsidRPr="00471FA2">
              <w:rPr>
                <w:rFonts w:ascii="Calibri" w:eastAsia="Calibri" w:hAnsi="Calibri" w:cs="Calibri"/>
                <w:color w:val="000000"/>
                <w:sz w:val="20"/>
                <w:szCs w:val="20"/>
                <w:lang w:val="en-US"/>
              </w:rPr>
              <w:t>2.568.747</w:t>
            </w:r>
          </w:p>
        </w:tc>
        <w:tc>
          <w:tcPr>
            <w:tcW w:w="1388" w:type="dxa"/>
            <w:tcBorders>
              <w:top w:val="nil"/>
              <w:left w:val="nil"/>
              <w:bottom w:val="nil"/>
              <w:right w:val="nil"/>
            </w:tcBorders>
            <w:shd w:val="clear" w:color="auto" w:fill="auto"/>
            <w:vAlign w:val="center"/>
          </w:tcPr>
          <w:p w14:paraId="34B598F6" w14:textId="441D516D" w:rsidR="00434925" w:rsidRPr="00471FA2" w:rsidRDefault="00471FA2" w:rsidP="00003B5F">
            <w:pPr>
              <w:spacing w:before="0" w:after="0" w:line="240" w:lineRule="auto"/>
              <w:jc w:val="center"/>
              <w:rPr>
                <w:rFonts w:ascii="Calibri" w:eastAsia="Calibri" w:hAnsi="Calibri" w:cs="Calibri"/>
                <w:color w:val="000000"/>
                <w:sz w:val="22"/>
                <w:szCs w:val="22"/>
                <w:lang w:val="en-US"/>
              </w:rPr>
            </w:pPr>
            <w:r>
              <w:rPr>
                <w:rFonts w:ascii="Calibri" w:eastAsia="Calibri" w:hAnsi="Calibri" w:cs="Calibri"/>
                <w:color w:val="000000"/>
                <w:sz w:val="22"/>
                <w:szCs w:val="22"/>
                <w:lang w:val="en-US"/>
              </w:rPr>
              <w:t>114,15</w:t>
            </w:r>
          </w:p>
        </w:tc>
        <w:tc>
          <w:tcPr>
            <w:tcW w:w="1234" w:type="dxa"/>
            <w:tcBorders>
              <w:top w:val="nil"/>
              <w:left w:val="nil"/>
              <w:bottom w:val="nil"/>
              <w:right w:val="nil"/>
            </w:tcBorders>
            <w:shd w:val="clear" w:color="auto" w:fill="auto"/>
            <w:vAlign w:val="center"/>
          </w:tcPr>
          <w:p w14:paraId="35B9D907" w14:textId="2867E2C6" w:rsidR="00434925" w:rsidRPr="00471FA2" w:rsidRDefault="00434925" w:rsidP="00003B5F">
            <w:pPr>
              <w:spacing w:before="0" w:after="0" w:line="240" w:lineRule="auto"/>
              <w:jc w:val="center"/>
              <w:rPr>
                <w:rFonts w:ascii="Calibri" w:eastAsia="Calibri" w:hAnsi="Calibri" w:cs="Calibri"/>
                <w:color w:val="000000"/>
                <w:sz w:val="20"/>
                <w:szCs w:val="20"/>
                <w:lang w:val="en-US"/>
              </w:rPr>
            </w:pPr>
            <w:r w:rsidRPr="00471FA2">
              <w:rPr>
                <w:rFonts w:ascii="Calibri" w:eastAsia="Calibri" w:hAnsi="Calibri" w:cs="Calibri"/>
                <w:color w:val="000000"/>
                <w:sz w:val="20"/>
                <w:szCs w:val="20"/>
                <w:lang w:val="en-US"/>
              </w:rPr>
              <w:t>0</w:t>
            </w:r>
          </w:p>
        </w:tc>
      </w:tr>
      <w:tr w:rsidR="00434925" w:rsidRPr="00163DEA" w14:paraId="4A0DB012" w14:textId="77777777" w:rsidTr="00434925">
        <w:trPr>
          <w:trHeight w:val="632"/>
        </w:trPr>
        <w:tc>
          <w:tcPr>
            <w:tcW w:w="699" w:type="dxa"/>
            <w:tcBorders>
              <w:top w:val="nil"/>
              <w:left w:val="nil"/>
              <w:bottom w:val="nil"/>
              <w:right w:val="nil"/>
            </w:tcBorders>
            <w:shd w:val="clear" w:color="auto" w:fill="auto"/>
            <w:vAlign w:val="center"/>
          </w:tcPr>
          <w:p w14:paraId="4A8C0EDA" w14:textId="77777777" w:rsidR="00434925" w:rsidRPr="00BC5984" w:rsidRDefault="00434925" w:rsidP="00003B5F">
            <w:pPr>
              <w:spacing w:before="0" w:after="0" w:line="240" w:lineRule="auto"/>
              <w:jc w:val="center"/>
              <w:rPr>
                <w:rFonts w:ascii="Calibri" w:eastAsia="Calibri" w:hAnsi="Calibri" w:cs="Calibri"/>
                <w:color w:val="000000"/>
                <w:sz w:val="20"/>
                <w:szCs w:val="20"/>
              </w:rPr>
            </w:pPr>
            <w:r w:rsidRPr="00BC5984">
              <w:rPr>
                <w:rFonts w:ascii="Calibri" w:eastAsia="Calibri" w:hAnsi="Calibri" w:cs="Calibri"/>
                <w:color w:val="000000"/>
                <w:sz w:val="20"/>
                <w:szCs w:val="20"/>
              </w:rPr>
              <w:t>638</w:t>
            </w:r>
          </w:p>
        </w:tc>
        <w:tc>
          <w:tcPr>
            <w:tcW w:w="1893" w:type="dxa"/>
            <w:tcBorders>
              <w:top w:val="nil"/>
              <w:left w:val="nil"/>
              <w:bottom w:val="nil"/>
              <w:right w:val="nil"/>
            </w:tcBorders>
            <w:shd w:val="clear" w:color="auto" w:fill="auto"/>
            <w:vAlign w:val="center"/>
          </w:tcPr>
          <w:p w14:paraId="7A22939D" w14:textId="77777777" w:rsidR="00434925" w:rsidRPr="00BC5984" w:rsidRDefault="00434925" w:rsidP="00003B5F">
            <w:pPr>
              <w:spacing w:before="0" w:after="0" w:line="240" w:lineRule="auto"/>
              <w:rPr>
                <w:rFonts w:ascii="Calibri" w:eastAsia="Calibri" w:hAnsi="Calibri" w:cs="Calibri"/>
                <w:color w:val="000000"/>
                <w:sz w:val="20"/>
                <w:szCs w:val="20"/>
              </w:rPr>
            </w:pPr>
            <w:r w:rsidRPr="00BC5984">
              <w:rPr>
                <w:rFonts w:ascii="Calibri" w:eastAsia="Calibri" w:hAnsi="Calibri" w:cs="Calibri"/>
                <w:color w:val="000000"/>
                <w:sz w:val="20"/>
                <w:szCs w:val="20"/>
              </w:rPr>
              <w:t>Остали издаци из трансакција између или унутар јединица власти</w:t>
            </w:r>
          </w:p>
        </w:tc>
        <w:tc>
          <w:tcPr>
            <w:tcW w:w="1851" w:type="dxa"/>
            <w:tcBorders>
              <w:top w:val="nil"/>
              <w:left w:val="nil"/>
              <w:bottom w:val="nil"/>
              <w:right w:val="nil"/>
            </w:tcBorders>
            <w:shd w:val="clear" w:color="auto" w:fill="auto"/>
            <w:vAlign w:val="center"/>
          </w:tcPr>
          <w:p w14:paraId="1B85E6BF" w14:textId="6A30FE08" w:rsidR="00434925" w:rsidRPr="0033707E" w:rsidRDefault="0033707E" w:rsidP="00003B5F">
            <w:pPr>
              <w:spacing w:before="0" w:after="0" w:line="240" w:lineRule="auto"/>
              <w:jc w:val="center"/>
              <w:rPr>
                <w:rFonts w:ascii="Calibri" w:eastAsia="Calibri" w:hAnsi="Calibri" w:cs="Calibri"/>
                <w:color w:val="000000"/>
                <w:sz w:val="20"/>
                <w:szCs w:val="20"/>
                <w:lang w:val="en-US"/>
              </w:rPr>
            </w:pPr>
            <w:r w:rsidRPr="0033707E">
              <w:rPr>
                <w:rFonts w:ascii="Calibri" w:eastAsia="Calibri" w:hAnsi="Calibri" w:cs="Calibri"/>
                <w:color w:val="000000"/>
                <w:sz w:val="20"/>
                <w:szCs w:val="20"/>
                <w:lang w:val="en-US"/>
              </w:rPr>
              <w:t>4</w:t>
            </w:r>
            <w:r w:rsidR="00637A29" w:rsidRPr="0033707E">
              <w:rPr>
                <w:rFonts w:ascii="Calibri" w:eastAsia="Calibri" w:hAnsi="Calibri" w:cs="Calibri"/>
                <w:color w:val="000000"/>
                <w:sz w:val="20"/>
                <w:szCs w:val="20"/>
                <w:lang w:val="en-US"/>
              </w:rPr>
              <w:t>.000</w:t>
            </w:r>
          </w:p>
        </w:tc>
        <w:tc>
          <w:tcPr>
            <w:tcW w:w="1543" w:type="dxa"/>
            <w:tcBorders>
              <w:top w:val="nil"/>
              <w:left w:val="nil"/>
              <w:bottom w:val="nil"/>
              <w:right w:val="nil"/>
            </w:tcBorders>
            <w:shd w:val="clear" w:color="auto" w:fill="auto"/>
            <w:vAlign w:val="center"/>
          </w:tcPr>
          <w:p w14:paraId="7AF1F8D6" w14:textId="116009CA" w:rsidR="00434925" w:rsidRPr="0033707E" w:rsidRDefault="00637A29" w:rsidP="00003B5F">
            <w:pPr>
              <w:spacing w:before="0" w:after="0" w:line="240" w:lineRule="auto"/>
              <w:jc w:val="center"/>
              <w:rPr>
                <w:rFonts w:ascii="Calibri" w:eastAsia="Calibri" w:hAnsi="Calibri" w:cs="Calibri"/>
                <w:color w:val="000000"/>
                <w:sz w:val="20"/>
                <w:szCs w:val="20"/>
                <w:lang w:val="en-US"/>
              </w:rPr>
            </w:pPr>
            <w:r w:rsidRPr="0033707E">
              <w:rPr>
                <w:rFonts w:ascii="Calibri" w:eastAsia="Calibri" w:hAnsi="Calibri" w:cs="Calibri"/>
                <w:color w:val="000000"/>
                <w:sz w:val="20"/>
                <w:szCs w:val="20"/>
                <w:lang w:val="en-US"/>
              </w:rPr>
              <w:t>7.295</w:t>
            </w:r>
          </w:p>
        </w:tc>
        <w:tc>
          <w:tcPr>
            <w:tcW w:w="1388" w:type="dxa"/>
            <w:tcBorders>
              <w:top w:val="nil"/>
              <w:left w:val="nil"/>
              <w:bottom w:val="nil"/>
              <w:right w:val="nil"/>
            </w:tcBorders>
            <w:shd w:val="clear" w:color="auto" w:fill="auto"/>
            <w:vAlign w:val="center"/>
          </w:tcPr>
          <w:p w14:paraId="2FE42693" w14:textId="41D8E4CB" w:rsidR="00434925" w:rsidRPr="00471FA2" w:rsidRDefault="00637A29" w:rsidP="00003B5F">
            <w:pPr>
              <w:spacing w:before="0" w:after="0" w:line="240" w:lineRule="auto"/>
              <w:rPr>
                <w:rFonts w:ascii="Calibri" w:eastAsia="Calibri" w:hAnsi="Calibri" w:cs="Calibri"/>
                <w:color w:val="000000"/>
                <w:sz w:val="20"/>
                <w:szCs w:val="20"/>
                <w:lang w:val="en-US"/>
              </w:rPr>
            </w:pPr>
            <w:r w:rsidRPr="00471FA2">
              <w:rPr>
                <w:rFonts w:ascii="Calibri" w:eastAsia="Calibri" w:hAnsi="Calibri" w:cs="Calibri"/>
                <w:color w:val="000000"/>
                <w:sz w:val="20"/>
                <w:szCs w:val="20"/>
                <w:lang w:val="en-US"/>
              </w:rPr>
              <w:t xml:space="preserve">       </w:t>
            </w:r>
            <w:r w:rsidR="00471FA2" w:rsidRPr="00471FA2">
              <w:rPr>
                <w:rFonts w:ascii="Calibri" w:eastAsia="Calibri" w:hAnsi="Calibri" w:cs="Calibri"/>
                <w:color w:val="000000"/>
                <w:sz w:val="20"/>
                <w:szCs w:val="20"/>
                <w:lang w:val="en-US"/>
              </w:rPr>
              <w:t>7.060</w:t>
            </w:r>
          </w:p>
        </w:tc>
        <w:tc>
          <w:tcPr>
            <w:tcW w:w="1388" w:type="dxa"/>
            <w:tcBorders>
              <w:top w:val="nil"/>
              <w:left w:val="nil"/>
              <w:bottom w:val="nil"/>
              <w:right w:val="nil"/>
            </w:tcBorders>
            <w:shd w:val="clear" w:color="auto" w:fill="auto"/>
            <w:vAlign w:val="center"/>
          </w:tcPr>
          <w:p w14:paraId="0624488C" w14:textId="540D5735" w:rsidR="00434925" w:rsidRPr="00471FA2" w:rsidRDefault="00471FA2" w:rsidP="00003B5F">
            <w:pPr>
              <w:spacing w:before="0" w:after="0" w:line="240" w:lineRule="auto"/>
              <w:jc w:val="center"/>
              <w:rPr>
                <w:rFonts w:ascii="Calibri" w:eastAsia="Calibri" w:hAnsi="Calibri" w:cs="Calibri"/>
                <w:color w:val="000000"/>
                <w:sz w:val="22"/>
                <w:szCs w:val="22"/>
                <w:lang w:val="en-US"/>
              </w:rPr>
            </w:pPr>
            <w:r w:rsidRPr="00471FA2">
              <w:rPr>
                <w:rFonts w:ascii="Calibri" w:eastAsia="Calibri" w:hAnsi="Calibri" w:cs="Calibri"/>
                <w:color w:val="000000"/>
                <w:sz w:val="22"/>
                <w:szCs w:val="22"/>
                <w:lang w:val="en-US"/>
              </w:rPr>
              <w:t>182,38</w:t>
            </w:r>
          </w:p>
        </w:tc>
        <w:tc>
          <w:tcPr>
            <w:tcW w:w="1234" w:type="dxa"/>
            <w:tcBorders>
              <w:top w:val="nil"/>
              <w:left w:val="nil"/>
              <w:bottom w:val="nil"/>
              <w:right w:val="nil"/>
            </w:tcBorders>
            <w:shd w:val="clear" w:color="auto" w:fill="auto"/>
            <w:vAlign w:val="center"/>
          </w:tcPr>
          <w:p w14:paraId="38FFD7FC" w14:textId="6FFC95BD" w:rsidR="00434925" w:rsidRPr="00471FA2" w:rsidRDefault="00471FA2" w:rsidP="00003B5F">
            <w:pPr>
              <w:spacing w:before="0" w:after="0" w:line="240" w:lineRule="auto"/>
              <w:jc w:val="center"/>
              <w:rPr>
                <w:rFonts w:ascii="Calibri" w:eastAsia="Calibri" w:hAnsi="Calibri" w:cs="Calibri"/>
                <w:sz w:val="20"/>
                <w:szCs w:val="20"/>
                <w:lang w:val="en-US"/>
              </w:rPr>
            </w:pPr>
            <w:r w:rsidRPr="00471FA2">
              <w:rPr>
                <w:rFonts w:ascii="Calibri" w:eastAsia="Calibri" w:hAnsi="Calibri" w:cs="Calibri"/>
                <w:sz w:val="20"/>
                <w:szCs w:val="20"/>
                <w:lang w:val="en-US"/>
              </w:rPr>
              <w:t>452,42</w:t>
            </w:r>
          </w:p>
        </w:tc>
      </w:tr>
      <w:tr w:rsidR="00434925" w:rsidRPr="00471FA2" w14:paraId="1B629F21" w14:textId="77777777" w:rsidTr="00C90A32">
        <w:trPr>
          <w:trHeight w:val="268"/>
        </w:trPr>
        <w:tc>
          <w:tcPr>
            <w:tcW w:w="2593" w:type="dxa"/>
            <w:gridSpan w:val="2"/>
            <w:tcBorders>
              <w:top w:val="single" w:sz="8" w:space="0" w:color="000000"/>
              <w:left w:val="nil"/>
              <w:bottom w:val="nil"/>
              <w:right w:val="nil"/>
            </w:tcBorders>
            <w:shd w:val="clear" w:color="auto" w:fill="E5B8B7" w:themeFill="accent2" w:themeFillTint="66"/>
            <w:vAlign w:val="center"/>
          </w:tcPr>
          <w:p w14:paraId="0A286DFF" w14:textId="4A08E890" w:rsidR="00434925" w:rsidRPr="00471FA2" w:rsidRDefault="00434925" w:rsidP="00012334">
            <w:pPr>
              <w:spacing w:before="0" w:after="0" w:line="240" w:lineRule="auto"/>
              <w:rPr>
                <w:rFonts w:ascii="Calibri" w:eastAsia="Calibri" w:hAnsi="Calibri" w:cs="Calibri"/>
                <w:b/>
                <w:color w:val="000000"/>
                <w:sz w:val="22"/>
                <w:szCs w:val="22"/>
                <w:lang w:val="sr-Cyrl-BA"/>
              </w:rPr>
            </w:pPr>
            <w:r w:rsidRPr="00471FA2">
              <w:rPr>
                <w:rFonts w:ascii="Calibri" w:eastAsia="Calibri" w:hAnsi="Calibri" w:cs="Calibri"/>
                <w:b/>
                <w:color w:val="000000"/>
                <w:sz w:val="22"/>
                <w:szCs w:val="22"/>
              </w:rPr>
              <w:t>Укупно</w:t>
            </w:r>
            <w:r w:rsidR="00012334" w:rsidRPr="00471FA2">
              <w:rPr>
                <w:rFonts w:ascii="Calibri" w:eastAsia="Calibri" w:hAnsi="Calibri" w:cs="Calibri"/>
                <w:b/>
                <w:color w:val="000000"/>
                <w:sz w:val="22"/>
                <w:szCs w:val="22"/>
                <w:lang w:val="en-US"/>
              </w:rPr>
              <w:t xml:space="preserve"> </w:t>
            </w:r>
            <w:r w:rsidR="00012334" w:rsidRPr="00471FA2">
              <w:rPr>
                <w:rFonts w:ascii="Calibri" w:eastAsia="Calibri" w:hAnsi="Calibri" w:cs="Calibri"/>
                <w:b/>
                <w:color w:val="000000"/>
                <w:sz w:val="22"/>
                <w:szCs w:val="22"/>
                <w:lang w:val="sr-Cyrl-BA"/>
              </w:rPr>
              <w:t>ИЗДАЦИ</w:t>
            </w:r>
          </w:p>
        </w:tc>
        <w:tc>
          <w:tcPr>
            <w:tcW w:w="1851" w:type="dxa"/>
            <w:tcBorders>
              <w:top w:val="single" w:sz="8" w:space="0" w:color="000000"/>
              <w:left w:val="nil"/>
              <w:bottom w:val="nil"/>
              <w:right w:val="nil"/>
            </w:tcBorders>
            <w:shd w:val="clear" w:color="auto" w:fill="E5B8B7" w:themeFill="accent2" w:themeFillTint="66"/>
            <w:vAlign w:val="center"/>
          </w:tcPr>
          <w:p w14:paraId="4C107FBE" w14:textId="307BA05E" w:rsidR="00434925" w:rsidRPr="00471FA2" w:rsidRDefault="0033707E" w:rsidP="00003B5F">
            <w:pPr>
              <w:spacing w:before="0" w:after="0" w:line="240" w:lineRule="auto"/>
              <w:jc w:val="center"/>
              <w:rPr>
                <w:rFonts w:ascii="Calibri" w:eastAsia="Calibri" w:hAnsi="Calibri" w:cs="Calibri"/>
                <w:b/>
                <w:color w:val="000000"/>
                <w:sz w:val="22"/>
                <w:szCs w:val="22"/>
                <w:lang w:val="en-US"/>
              </w:rPr>
            </w:pPr>
            <w:r w:rsidRPr="00471FA2">
              <w:rPr>
                <w:rFonts w:ascii="Calibri" w:eastAsia="Calibri" w:hAnsi="Calibri" w:cs="Calibri"/>
                <w:b/>
                <w:color w:val="000000"/>
                <w:sz w:val="22"/>
                <w:szCs w:val="22"/>
                <w:lang w:val="en-US"/>
              </w:rPr>
              <w:t>1.798.200</w:t>
            </w:r>
          </w:p>
        </w:tc>
        <w:tc>
          <w:tcPr>
            <w:tcW w:w="1543" w:type="dxa"/>
            <w:tcBorders>
              <w:top w:val="single" w:sz="8" w:space="0" w:color="000000"/>
              <w:left w:val="nil"/>
              <w:bottom w:val="nil"/>
              <w:right w:val="nil"/>
            </w:tcBorders>
            <w:shd w:val="clear" w:color="auto" w:fill="E5B8B7" w:themeFill="accent2" w:themeFillTint="66"/>
            <w:vAlign w:val="center"/>
          </w:tcPr>
          <w:p w14:paraId="30016707" w14:textId="09B25D54" w:rsidR="00434925" w:rsidRPr="00471FA2" w:rsidRDefault="00527F45" w:rsidP="00003B5F">
            <w:pPr>
              <w:spacing w:before="0" w:after="0" w:line="240" w:lineRule="auto"/>
              <w:jc w:val="center"/>
              <w:rPr>
                <w:rFonts w:ascii="Calibri" w:eastAsia="Calibri" w:hAnsi="Calibri" w:cs="Calibri"/>
                <w:b/>
                <w:color w:val="000000"/>
                <w:sz w:val="22"/>
                <w:szCs w:val="22"/>
                <w:lang w:val="en-US"/>
              </w:rPr>
            </w:pPr>
            <w:r>
              <w:rPr>
                <w:rFonts w:ascii="Calibri" w:eastAsia="Calibri" w:hAnsi="Calibri" w:cs="Calibri"/>
                <w:b/>
                <w:color w:val="000000"/>
                <w:sz w:val="22"/>
                <w:szCs w:val="22"/>
                <w:lang w:val="en-US"/>
              </w:rPr>
              <w:t>2.109.419</w:t>
            </w:r>
          </w:p>
        </w:tc>
        <w:tc>
          <w:tcPr>
            <w:tcW w:w="1388" w:type="dxa"/>
            <w:tcBorders>
              <w:top w:val="single" w:sz="8" w:space="0" w:color="000000"/>
              <w:left w:val="nil"/>
              <w:bottom w:val="nil"/>
              <w:right w:val="nil"/>
            </w:tcBorders>
            <w:shd w:val="clear" w:color="auto" w:fill="E5B8B7" w:themeFill="accent2" w:themeFillTint="66"/>
            <w:vAlign w:val="center"/>
          </w:tcPr>
          <w:p w14:paraId="40DA4A90" w14:textId="769375C2" w:rsidR="00434925" w:rsidRPr="00471FA2" w:rsidRDefault="00471FA2" w:rsidP="00003B5F">
            <w:pPr>
              <w:spacing w:before="0" w:after="0" w:line="240" w:lineRule="auto"/>
              <w:jc w:val="center"/>
              <w:rPr>
                <w:rFonts w:ascii="Calibri" w:eastAsia="Calibri" w:hAnsi="Calibri" w:cs="Calibri"/>
                <w:b/>
                <w:color w:val="000000"/>
                <w:sz w:val="22"/>
                <w:szCs w:val="22"/>
                <w:lang w:val="en-US"/>
              </w:rPr>
            </w:pPr>
            <w:r w:rsidRPr="00471FA2">
              <w:rPr>
                <w:rFonts w:ascii="Calibri" w:eastAsia="Calibri" w:hAnsi="Calibri" w:cs="Calibri"/>
                <w:b/>
                <w:color w:val="000000"/>
                <w:sz w:val="22"/>
                <w:szCs w:val="22"/>
                <w:lang w:val="en-US"/>
              </w:rPr>
              <w:t>2.615.017</w:t>
            </w:r>
          </w:p>
        </w:tc>
        <w:tc>
          <w:tcPr>
            <w:tcW w:w="1388" w:type="dxa"/>
            <w:tcBorders>
              <w:top w:val="single" w:sz="8" w:space="0" w:color="000000"/>
              <w:left w:val="nil"/>
              <w:bottom w:val="nil"/>
              <w:right w:val="nil"/>
            </w:tcBorders>
            <w:shd w:val="clear" w:color="auto" w:fill="E5B8B7" w:themeFill="accent2" w:themeFillTint="66"/>
            <w:vAlign w:val="center"/>
          </w:tcPr>
          <w:p w14:paraId="5E6A28C4" w14:textId="77777777" w:rsidR="00434925" w:rsidRPr="00471FA2" w:rsidRDefault="00434925" w:rsidP="00003B5F">
            <w:pPr>
              <w:spacing w:before="0" w:after="0" w:line="240" w:lineRule="auto"/>
              <w:rPr>
                <w:rFonts w:ascii="Calibri" w:eastAsia="Calibri" w:hAnsi="Calibri" w:cs="Calibri"/>
                <w:b/>
                <w:color w:val="000000"/>
                <w:sz w:val="22"/>
                <w:szCs w:val="22"/>
              </w:rPr>
            </w:pPr>
            <w:r w:rsidRPr="00471FA2">
              <w:rPr>
                <w:rFonts w:ascii="Calibri" w:eastAsia="Calibri" w:hAnsi="Calibri" w:cs="Calibri"/>
                <w:b/>
                <w:color w:val="000000"/>
                <w:sz w:val="22"/>
                <w:szCs w:val="22"/>
              </w:rPr>
              <w:t> </w:t>
            </w:r>
          </w:p>
        </w:tc>
        <w:tc>
          <w:tcPr>
            <w:tcW w:w="1234" w:type="dxa"/>
            <w:tcBorders>
              <w:top w:val="single" w:sz="8" w:space="0" w:color="000000"/>
              <w:left w:val="nil"/>
              <w:bottom w:val="nil"/>
              <w:right w:val="nil"/>
            </w:tcBorders>
            <w:shd w:val="clear" w:color="auto" w:fill="E5B8B7" w:themeFill="accent2" w:themeFillTint="66"/>
            <w:vAlign w:val="center"/>
          </w:tcPr>
          <w:p w14:paraId="29AAE010" w14:textId="77777777" w:rsidR="00434925" w:rsidRPr="00471FA2" w:rsidRDefault="00434925" w:rsidP="00003B5F">
            <w:pPr>
              <w:spacing w:before="0" w:after="0" w:line="240" w:lineRule="auto"/>
              <w:rPr>
                <w:rFonts w:ascii="Calibri" w:eastAsia="Calibri" w:hAnsi="Calibri" w:cs="Calibri"/>
                <w:b/>
                <w:color w:val="000000"/>
                <w:sz w:val="22"/>
                <w:szCs w:val="22"/>
              </w:rPr>
            </w:pPr>
            <w:r w:rsidRPr="00471FA2">
              <w:rPr>
                <w:rFonts w:ascii="Calibri" w:eastAsia="Calibri" w:hAnsi="Calibri" w:cs="Calibri"/>
                <w:b/>
                <w:color w:val="000000"/>
                <w:sz w:val="22"/>
                <w:szCs w:val="22"/>
              </w:rPr>
              <w:t> </w:t>
            </w:r>
          </w:p>
        </w:tc>
      </w:tr>
      <w:tr w:rsidR="00434925" w:rsidRPr="00471FA2" w14:paraId="2F46C74E" w14:textId="77777777" w:rsidTr="00434925">
        <w:trPr>
          <w:trHeight w:val="254"/>
        </w:trPr>
        <w:tc>
          <w:tcPr>
            <w:tcW w:w="2593" w:type="dxa"/>
            <w:gridSpan w:val="2"/>
            <w:tcBorders>
              <w:top w:val="single" w:sz="4" w:space="0" w:color="000000"/>
              <w:left w:val="nil"/>
              <w:bottom w:val="nil"/>
              <w:right w:val="nil"/>
            </w:tcBorders>
            <w:shd w:val="clear" w:color="auto" w:fill="auto"/>
            <w:vAlign w:val="center"/>
          </w:tcPr>
          <w:p w14:paraId="317F7C3F" w14:textId="77777777" w:rsidR="00434925" w:rsidRPr="00471FA2" w:rsidRDefault="00434925" w:rsidP="00003B5F">
            <w:pPr>
              <w:spacing w:before="0" w:after="0" w:line="240" w:lineRule="auto"/>
              <w:rPr>
                <w:rFonts w:ascii="Calibri" w:eastAsia="Calibri" w:hAnsi="Calibri" w:cs="Calibri"/>
                <w:b/>
              </w:rPr>
            </w:pPr>
            <w:r w:rsidRPr="00471FA2">
              <w:rPr>
                <w:rFonts w:ascii="Calibri" w:eastAsia="Calibri" w:hAnsi="Calibri" w:cs="Calibri"/>
                <w:b/>
              </w:rPr>
              <w:t>Укупно  РАСХОДИ СА ИЗДАЦИМА</w:t>
            </w:r>
          </w:p>
        </w:tc>
        <w:tc>
          <w:tcPr>
            <w:tcW w:w="1851" w:type="dxa"/>
            <w:tcBorders>
              <w:top w:val="single" w:sz="4" w:space="0" w:color="000000"/>
              <w:left w:val="nil"/>
              <w:bottom w:val="nil"/>
              <w:right w:val="nil"/>
            </w:tcBorders>
            <w:shd w:val="clear" w:color="auto" w:fill="auto"/>
            <w:vAlign w:val="center"/>
          </w:tcPr>
          <w:p w14:paraId="02CE4CC4" w14:textId="75502901" w:rsidR="00434925" w:rsidRPr="00471FA2" w:rsidRDefault="0033707E" w:rsidP="00003B5F">
            <w:pPr>
              <w:spacing w:before="0" w:after="0" w:line="240" w:lineRule="auto"/>
              <w:jc w:val="center"/>
              <w:rPr>
                <w:rFonts w:ascii="Calibri" w:eastAsia="Calibri" w:hAnsi="Calibri" w:cs="Calibri"/>
                <w:b/>
                <w:lang w:val="en-US"/>
              </w:rPr>
            </w:pPr>
            <w:r w:rsidRPr="00471FA2">
              <w:rPr>
                <w:rFonts w:ascii="Calibri" w:eastAsia="Calibri" w:hAnsi="Calibri" w:cs="Calibri"/>
                <w:b/>
                <w:lang w:val="en-US"/>
              </w:rPr>
              <w:t>13.665.800</w:t>
            </w:r>
          </w:p>
        </w:tc>
        <w:tc>
          <w:tcPr>
            <w:tcW w:w="1543" w:type="dxa"/>
            <w:tcBorders>
              <w:top w:val="single" w:sz="4" w:space="0" w:color="000000"/>
              <w:left w:val="nil"/>
              <w:bottom w:val="nil"/>
              <w:right w:val="nil"/>
            </w:tcBorders>
            <w:shd w:val="clear" w:color="auto" w:fill="auto"/>
            <w:vAlign w:val="center"/>
          </w:tcPr>
          <w:p w14:paraId="3F63A071" w14:textId="5B5FBBC7" w:rsidR="00434925" w:rsidRPr="00471FA2" w:rsidRDefault="0033707E" w:rsidP="00003B5F">
            <w:pPr>
              <w:spacing w:before="0" w:after="0" w:line="240" w:lineRule="auto"/>
              <w:jc w:val="center"/>
              <w:rPr>
                <w:rFonts w:ascii="Calibri" w:eastAsia="Calibri" w:hAnsi="Calibri" w:cs="Calibri"/>
                <w:b/>
                <w:lang w:val="en-US"/>
              </w:rPr>
            </w:pPr>
            <w:r w:rsidRPr="00527F45">
              <w:rPr>
                <w:rFonts w:ascii="Calibri" w:eastAsia="Calibri" w:hAnsi="Calibri" w:cs="Calibri"/>
                <w:b/>
                <w:lang w:val="en-US"/>
              </w:rPr>
              <w:t>9.033.119</w:t>
            </w:r>
          </w:p>
        </w:tc>
        <w:tc>
          <w:tcPr>
            <w:tcW w:w="1388" w:type="dxa"/>
            <w:tcBorders>
              <w:top w:val="single" w:sz="4" w:space="0" w:color="000000"/>
              <w:left w:val="nil"/>
              <w:bottom w:val="nil"/>
              <w:right w:val="nil"/>
            </w:tcBorders>
            <w:shd w:val="clear" w:color="auto" w:fill="auto"/>
            <w:vAlign w:val="center"/>
          </w:tcPr>
          <w:p w14:paraId="6C0EF374" w14:textId="5284366D" w:rsidR="00434925" w:rsidRPr="00471FA2" w:rsidRDefault="00471FA2" w:rsidP="00003B5F">
            <w:pPr>
              <w:spacing w:before="0" w:after="0" w:line="240" w:lineRule="auto"/>
              <w:jc w:val="center"/>
              <w:rPr>
                <w:rFonts w:ascii="Calibri" w:eastAsia="Calibri" w:hAnsi="Calibri" w:cs="Calibri"/>
                <w:b/>
                <w:lang w:val="en-US"/>
              </w:rPr>
            </w:pPr>
            <w:r w:rsidRPr="00471FA2">
              <w:rPr>
                <w:rFonts w:ascii="Calibri" w:eastAsia="Calibri" w:hAnsi="Calibri" w:cs="Calibri"/>
                <w:b/>
                <w:lang w:val="en-US"/>
              </w:rPr>
              <w:t>7.863.484</w:t>
            </w:r>
          </w:p>
        </w:tc>
        <w:tc>
          <w:tcPr>
            <w:tcW w:w="1388" w:type="dxa"/>
            <w:tcBorders>
              <w:top w:val="single" w:sz="4" w:space="0" w:color="000000"/>
              <w:left w:val="nil"/>
              <w:bottom w:val="nil"/>
              <w:right w:val="nil"/>
            </w:tcBorders>
            <w:shd w:val="clear" w:color="auto" w:fill="auto"/>
            <w:vAlign w:val="center"/>
          </w:tcPr>
          <w:p w14:paraId="3E5BCDE6" w14:textId="77777777" w:rsidR="00434925" w:rsidRPr="00471FA2" w:rsidRDefault="00434925" w:rsidP="00003B5F">
            <w:pPr>
              <w:spacing w:before="0" w:after="0" w:line="240" w:lineRule="auto"/>
              <w:rPr>
                <w:rFonts w:ascii="Calibri" w:eastAsia="Calibri" w:hAnsi="Calibri" w:cs="Calibri"/>
                <w:b/>
              </w:rPr>
            </w:pPr>
            <w:r w:rsidRPr="00471FA2">
              <w:rPr>
                <w:rFonts w:ascii="Calibri" w:eastAsia="Calibri" w:hAnsi="Calibri" w:cs="Calibri"/>
                <w:b/>
              </w:rPr>
              <w:t> </w:t>
            </w:r>
          </w:p>
        </w:tc>
        <w:tc>
          <w:tcPr>
            <w:tcW w:w="1234" w:type="dxa"/>
            <w:tcBorders>
              <w:top w:val="single" w:sz="4" w:space="0" w:color="000000"/>
              <w:left w:val="nil"/>
              <w:bottom w:val="nil"/>
              <w:right w:val="nil"/>
            </w:tcBorders>
            <w:shd w:val="clear" w:color="auto" w:fill="auto"/>
            <w:vAlign w:val="center"/>
          </w:tcPr>
          <w:p w14:paraId="62F6C094" w14:textId="77777777" w:rsidR="00434925" w:rsidRPr="00471FA2" w:rsidRDefault="00434925" w:rsidP="00003B5F">
            <w:pPr>
              <w:spacing w:before="0" w:after="0" w:line="240" w:lineRule="auto"/>
              <w:rPr>
                <w:rFonts w:ascii="Calibri" w:eastAsia="Calibri" w:hAnsi="Calibri" w:cs="Calibri"/>
              </w:rPr>
            </w:pPr>
            <w:r w:rsidRPr="00471FA2">
              <w:rPr>
                <w:rFonts w:ascii="Calibri" w:eastAsia="Calibri" w:hAnsi="Calibri" w:cs="Calibri"/>
              </w:rPr>
              <w:t> </w:t>
            </w:r>
          </w:p>
        </w:tc>
      </w:tr>
    </w:tbl>
    <w:p w14:paraId="4958D77F" w14:textId="77777777" w:rsidR="00425078" w:rsidRPr="00163DEA" w:rsidRDefault="00425078" w:rsidP="00003B5F">
      <w:pPr>
        <w:pBdr>
          <w:top w:val="nil"/>
          <w:left w:val="nil"/>
          <w:bottom w:val="nil"/>
          <w:right w:val="nil"/>
          <w:between w:val="nil"/>
        </w:pBdr>
        <w:spacing w:before="120" w:after="120" w:line="240" w:lineRule="auto"/>
        <w:jc w:val="both"/>
        <w:rPr>
          <w:rFonts w:ascii="Calibri" w:eastAsia="Calibri" w:hAnsi="Calibri" w:cs="Calibri"/>
          <w:color w:val="000000"/>
          <w:sz w:val="26"/>
          <w:szCs w:val="26"/>
          <w:highlight w:val="yellow"/>
        </w:rPr>
      </w:pPr>
    </w:p>
    <w:p w14:paraId="70500D02" w14:textId="6293A4D4" w:rsidR="00425078" w:rsidRPr="00527F45" w:rsidRDefault="00A05CD6" w:rsidP="00003B5F">
      <w:pPr>
        <w:pBdr>
          <w:top w:val="nil"/>
          <w:left w:val="nil"/>
          <w:bottom w:val="nil"/>
          <w:right w:val="nil"/>
          <w:between w:val="nil"/>
        </w:pBdr>
        <w:spacing w:before="120" w:after="120" w:line="240" w:lineRule="auto"/>
        <w:jc w:val="both"/>
        <w:rPr>
          <w:rFonts w:ascii="Calibri" w:eastAsia="Calibri" w:hAnsi="Calibri" w:cs="Calibri"/>
          <w:color w:val="000000"/>
          <w:sz w:val="26"/>
          <w:szCs w:val="26"/>
        </w:rPr>
      </w:pPr>
      <w:r w:rsidRPr="0068607D">
        <w:rPr>
          <w:rFonts w:ascii="Calibri" w:eastAsia="Calibri" w:hAnsi="Calibri" w:cs="Calibri"/>
          <w:color w:val="000000"/>
          <w:sz w:val="26"/>
          <w:szCs w:val="26"/>
        </w:rPr>
        <w:t>У 202</w:t>
      </w:r>
      <w:r w:rsidR="00637A29" w:rsidRPr="0068607D">
        <w:rPr>
          <w:rFonts w:ascii="Calibri" w:eastAsia="Calibri" w:hAnsi="Calibri" w:cs="Calibri"/>
          <w:color w:val="000000"/>
          <w:sz w:val="26"/>
          <w:szCs w:val="26"/>
          <w:lang w:val="en-US"/>
        </w:rPr>
        <w:t>4</w:t>
      </w:r>
      <w:r w:rsidRPr="0068607D">
        <w:rPr>
          <w:rFonts w:ascii="Calibri" w:eastAsia="Calibri" w:hAnsi="Calibri" w:cs="Calibri"/>
          <w:color w:val="000000"/>
          <w:sz w:val="26"/>
          <w:szCs w:val="26"/>
        </w:rPr>
        <w:t>. години нису планирани по основу</w:t>
      </w:r>
      <w:r w:rsidR="00BC5984" w:rsidRPr="0068607D">
        <w:rPr>
          <w:rFonts w:ascii="Calibri" w:eastAsia="Calibri" w:hAnsi="Calibri" w:cs="Calibri"/>
          <w:color w:val="000000"/>
          <w:sz w:val="26"/>
          <w:szCs w:val="26"/>
          <w:lang w:val="sr-Cyrl-BA"/>
        </w:rPr>
        <w:t xml:space="preserve"> расхода обрачунског карактера. По</w:t>
      </w:r>
      <w:r w:rsidRPr="0068607D">
        <w:rPr>
          <w:rFonts w:ascii="Calibri" w:eastAsia="Calibri" w:hAnsi="Calibri" w:cs="Calibri"/>
          <w:color w:val="000000"/>
          <w:sz w:val="26"/>
          <w:szCs w:val="26"/>
        </w:rPr>
        <w:t xml:space="preserve"> </w:t>
      </w:r>
      <w:r w:rsidR="0068607D" w:rsidRPr="0068607D">
        <w:rPr>
          <w:rFonts w:ascii="Calibri" w:eastAsia="Calibri" w:hAnsi="Calibri" w:cs="Calibri"/>
          <w:color w:val="000000"/>
          <w:sz w:val="26"/>
          <w:szCs w:val="26"/>
          <w:lang w:val="sr-Cyrl-BA"/>
        </w:rPr>
        <w:t xml:space="preserve">основу </w:t>
      </w:r>
      <w:r w:rsidRPr="0068607D">
        <w:rPr>
          <w:rFonts w:ascii="Calibri" w:eastAsia="Calibri" w:hAnsi="Calibri" w:cs="Calibri"/>
          <w:b/>
          <w:color w:val="000000"/>
          <w:sz w:val="26"/>
          <w:szCs w:val="26"/>
        </w:rPr>
        <w:t>негативних курсних разлика</w:t>
      </w:r>
      <w:r w:rsidR="0068607D" w:rsidRPr="0068607D">
        <w:rPr>
          <w:rFonts w:ascii="Calibri" w:eastAsia="Calibri" w:hAnsi="Calibri" w:cs="Calibri"/>
          <w:color w:val="000000"/>
          <w:sz w:val="26"/>
          <w:szCs w:val="26"/>
          <w:lang w:val="sr-Cyrl-BA"/>
        </w:rPr>
        <w:t xml:space="preserve">, </w:t>
      </w:r>
      <w:r w:rsidRPr="0068607D">
        <w:rPr>
          <w:rFonts w:ascii="Calibri" w:eastAsia="Calibri" w:hAnsi="Calibri" w:cs="Calibri"/>
          <w:color w:val="000000"/>
          <w:sz w:val="26"/>
          <w:szCs w:val="26"/>
        </w:rPr>
        <w:t xml:space="preserve">евидентирани </w:t>
      </w:r>
      <w:r w:rsidR="0068607D" w:rsidRPr="0068607D">
        <w:rPr>
          <w:rFonts w:ascii="Calibri" w:eastAsia="Calibri" w:hAnsi="Calibri" w:cs="Calibri"/>
          <w:color w:val="000000"/>
          <w:sz w:val="26"/>
          <w:szCs w:val="26"/>
          <w:lang w:val="sr-Cyrl-BA"/>
        </w:rPr>
        <w:t xml:space="preserve">су расходи </w:t>
      </w:r>
      <w:r w:rsidRPr="0068607D">
        <w:rPr>
          <w:rFonts w:ascii="Calibri" w:eastAsia="Calibri" w:hAnsi="Calibri" w:cs="Calibri"/>
          <w:color w:val="000000"/>
          <w:sz w:val="26"/>
          <w:szCs w:val="26"/>
        </w:rPr>
        <w:t xml:space="preserve">у износу од </w:t>
      </w:r>
      <w:r w:rsidR="00BC5984" w:rsidRPr="0068607D">
        <w:rPr>
          <w:rFonts w:ascii="Calibri" w:eastAsia="Calibri" w:hAnsi="Calibri" w:cs="Calibri"/>
          <w:sz w:val="26"/>
          <w:szCs w:val="26"/>
          <w:lang w:val="sr-Cyrl-BA"/>
        </w:rPr>
        <w:t>7.110</w:t>
      </w:r>
      <w:r w:rsidRPr="0068607D">
        <w:rPr>
          <w:rFonts w:ascii="Calibri" w:eastAsia="Calibri" w:hAnsi="Calibri" w:cs="Calibri"/>
          <w:color w:val="000000"/>
          <w:sz w:val="26"/>
          <w:szCs w:val="26"/>
        </w:rPr>
        <w:t xml:space="preserve"> КМ. </w:t>
      </w:r>
      <w:r w:rsidR="0068607D" w:rsidRPr="0068607D">
        <w:rPr>
          <w:rFonts w:ascii="Calibri" w:eastAsia="Calibri" w:hAnsi="Calibri" w:cs="Calibri"/>
          <w:color w:val="000000"/>
          <w:sz w:val="26"/>
          <w:szCs w:val="26"/>
          <w:lang w:val="sr-Cyrl-BA"/>
        </w:rPr>
        <w:t xml:space="preserve"> Износ од 47.153 КМ се односи на неизмирене обавезе јединица локалне самоуправе из претходног периода. </w:t>
      </w:r>
      <w:r w:rsidRPr="0068607D">
        <w:rPr>
          <w:rFonts w:ascii="Calibri" w:eastAsia="Calibri" w:hAnsi="Calibri" w:cs="Calibri"/>
          <w:color w:val="000000"/>
          <w:sz w:val="26"/>
          <w:szCs w:val="26"/>
        </w:rPr>
        <w:t>Издаци за залихе материјала, робе и ситног инвентара, амбалаже и слично планирани су у износу од</w:t>
      </w:r>
      <w:r w:rsidR="009C0FD1" w:rsidRPr="0068607D">
        <w:rPr>
          <w:rFonts w:ascii="Calibri" w:eastAsia="Calibri" w:hAnsi="Calibri" w:cs="Calibri"/>
          <w:color w:val="000000"/>
          <w:sz w:val="26"/>
          <w:szCs w:val="26"/>
          <w:lang w:val="en-US"/>
        </w:rPr>
        <w:t xml:space="preserve"> </w:t>
      </w:r>
      <w:r w:rsidR="008A214A" w:rsidRPr="0068607D">
        <w:rPr>
          <w:rFonts w:ascii="Calibri" w:eastAsia="Calibri" w:hAnsi="Calibri" w:cs="Calibri"/>
          <w:color w:val="000000"/>
          <w:sz w:val="26"/>
          <w:szCs w:val="26"/>
          <w:lang w:val="sr-Cyrl-BA"/>
        </w:rPr>
        <w:t>1</w:t>
      </w:r>
      <w:r w:rsidR="001E5686" w:rsidRPr="0068607D">
        <w:rPr>
          <w:rFonts w:ascii="Calibri" w:eastAsia="Calibri" w:hAnsi="Calibri" w:cs="Calibri"/>
          <w:color w:val="000000"/>
          <w:sz w:val="26"/>
          <w:szCs w:val="26"/>
          <w:lang w:val="sr-Cyrl-BA"/>
        </w:rPr>
        <w:t>5</w:t>
      </w:r>
      <w:r w:rsidR="009C0FD1" w:rsidRPr="0068607D">
        <w:rPr>
          <w:rFonts w:ascii="Calibri" w:eastAsia="Calibri" w:hAnsi="Calibri" w:cs="Calibri"/>
          <w:color w:val="000000"/>
          <w:sz w:val="26"/>
          <w:szCs w:val="26"/>
          <w:lang w:val="en-US"/>
        </w:rPr>
        <w:t>0</w:t>
      </w:r>
      <w:r w:rsidRPr="0068607D">
        <w:rPr>
          <w:rFonts w:ascii="Calibri" w:eastAsia="Calibri" w:hAnsi="Calibri" w:cs="Calibri"/>
          <w:color w:val="000000"/>
          <w:sz w:val="26"/>
          <w:szCs w:val="26"/>
        </w:rPr>
        <w:t xml:space="preserve">  КМ. Исказани су у износу од </w:t>
      </w:r>
      <w:r w:rsidR="009C0FD1" w:rsidRPr="0068607D">
        <w:rPr>
          <w:rFonts w:ascii="Calibri" w:eastAsia="Calibri" w:hAnsi="Calibri" w:cs="Calibri"/>
          <w:color w:val="000000"/>
          <w:sz w:val="26"/>
          <w:szCs w:val="26"/>
          <w:lang w:val="en-US"/>
        </w:rPr>
        <w:t>0</w:t>
      </w:r>
      <w:r w:rsidRPr="0068607D">
        <w:rPr>
          <w:rFonts w:ascii="Calibri" w:eastAsia="Calibri" w:hAnsi="Calibri" w:cs="Calibri"/>
          <w:color w:val="000000"/>
          <w:sz w:val="26"/>
          <w:szCs w:val="26"/>
        </w:rPr>
        <w:t xml:space="preserve"> КМ. У 202</w:t>
      </w:r>
      <w:r w:rsidR="009C0FD1" w:rsidRPr="0068607D">
        <w:rPr>
          <w:rFonts w:ascii="Calibri" w:eastAsia="Calibri" w:hAnsi="Calibri" w:cs="Calibri"/>
          <w:color w:val="000000"/>
          <w:sz w:val="26"/>
          <w:szCs w:val="26"/>
          <w:lang w:val="en-US"/>
        </w:rPr>
        <w:t>3</w:t>
      </w:r>
      <w:r w:rsidRPr="0068607D">
        <w:rPr>
          <w:rFonts w:ascii="Calibri" w:eastAsia="Calibri" w:hAnsi="Calibri" w:cs="Calibri"/>
          <w:color w:val="000000"/>
          <w:sz w:val="26"/>
          <w:szCs w:val="26"/>
        </w:rPr>
        <w:t xml:space="preserve">. години нису били </w:t>
      </w:r>
      <w:r w:rsidRPr="00527F45">
        <w:rPr>
          <w:rFonts w:ascii="Calibri" w:eastAsia="Calibri" w:hAnsi="Calibri" w:cs="Calibri"/>
          <w:color w:val="000000"/>
          <w:sz w:val="26"/>
          <w:szCs w:val="26"/>
        </w:rPr>
        <w:t xml:space="preserve">исказани.  </w:t>
      </w:r>
    </w:p>
    <w:p w14:paraId="4A0FF8D1" w14:textId="4B74552C" w:rsidR="00425078" w:rsidRPr="00527F45" w:rsidRDefault="00A05CD6" w:rsidP="00003B5F">
      <w:pPr>
        <w:pBdr>
          <w:top w:val="nil"/>
          <w:left w:val="nil"/>
          <w:bottom w:val="nil"/>
          <w:right w:val="nil"/>
          <w:between w:val="nil"/>
        </w:pBdr>
        <w:spacing w:before="120" w:after="120" w:line="240" w:lineRule="auto"/>
        <w:jc w:val="both"/>
        <w:rPr>
          <w:rFonts w:ascii="Calibri" w:eastAsia="Calibri" w:hAnsi="Calibri" w:cs="Calibri"/>
          <w:color w:val="000000"/>
          <w:sz w:val="26"/>
          <w:szCs w:val="26"/>
          <w:shd w:val="clear" w:color="auto" w:fill="B7DDE8"/>
          <w:lang w:val="sr-Cyrl-BA"/>
        </w:rPr>
      </w:pPr>
      <w:r w:rsidRPr="00527F45">
        <w:rPr>
          <w:rFonts w:ascii="Calibri" w:eastAsia="Calibri" w:hAnsi="Calibri" w:cs="Calibri"/>
          <w:b/>
          <w:color w:val="000000"/>
          <w:sz w:val="26"/>
          <w:szCs w:val="26"/>
        </w:rPr>
        <w:t>Остали издаци</w:t>
      </w:r>
      <w:r w:rsidRPr="00527F45">
        <w:rPr>
          <w:rFonts w:ascii="Calibri" w:eastAsia="Calibri" w:hAnsi="Calibri" w:cs="Calibri"/>
          <w:color w:val="000000"/>
          <w:sz w:val="26"/>
          <w:szCs w:val="26"/>
        </w:rPr>
        <w:t xml:space="preserve"> планирани су у износу од </w:t>
      </w:r>
      <w:r w:rsidR="001E5686" w:rsidRPr="00527F45">
        <w:rPr>
          <w:rFonts w:ascii="Calibri" w:eastAsia="Calibri" w:hAnsi="Calibri" w:cs="Calibri"/>
          <w:sz w:val="26"/>
          <w:szCs w:val="26"/>
          <w:lang w:val="sr-Cyrl-BA"/>
        </w:rPr>
        <w:t>1.</w:t>
      </w:r>
      <w:r w:rsidR="00527F45" w:rsidRPr="00527F45">
        <w:rPr>
          <w:rFonts w:ascii="Calibri" w:eastAsia="Calibri" w:hAnsi="Calibri" w:cs="Calibri"/>
          <w:sz w:val="26"/>
          <w:szCs w:val="26"/>
          <w:lang w:val="en-US"/>
        </w:rPr>
        <w:t>794.000</w:t>
      </w:r>
      <w:r w:rsidRPr="00527F45">
        <w:rPr>
          <w:rFonts w:ascii="Calibri" w:eastAsia="Calibri" w:hAnsi="Calibri" w:cs="Calibri"/>
          <w:color w:val="000000"/>
          <w:sz w:val="26"/>
          <w:szCs w:val="26"/>
        </w:rPr>
        <w:t xml:space="preserve"> КМ, и односе се на издатке по основу аванса. </w:t>
      </w:r>
      <w:r w:rsidR="00527F45" w:rsidRPr="00527F45">
        <w:rPr>
          <w:rFonts w:ascii="Calibri" w:eastAsia="Calibri" w:hAnsi="Calibri" w:cs="Calibri"/>
          <w:color w:val="000000"/>
          <w:sz w:val="26"/>
          <w:szCs w:val="26"/>
          <w:lang w:val="sr-Cyrl-BA"/>
        </w:rPr>
        <w:t>Износ је 2.</w:t>
      </w:r>
      <w:r w:rsidR="00527F45" w:rsidRPr="00527F45">
        <w:rPr>
          <w:rFonts w:ascii="Calibri" w:eastAsia="Calibri" w:hAnsi="Calibri" w:cs="Calibri"/>
          <w:color w:val="000000"/>
          <w:sz w:val="26"/>
          <w:szCs w:val="26"/>
          <w:lang w:val="en-US"/>
        </w:rPr>
        <w:t>047.861</w:t>
      </w:r>
      <w:r w:rsidR="00527F45" w:rsidRPr="00527F45">
        <w:rPr>
          <w:rFonts w:ascii="Calibri" w:eastAsia="Calibri" w:hAnsi="Calibri" w:cs="Calibri"/>
          <w:color w:val="000000"/>
          <w:sz w:val="26"/>
          <w:szCs w:val="26"/>
          <w:lang w:val="sr-Cyrl-BA"/>
        </w:rPr>
        <w:t xml:space="preserve"> КМ и односи се на издатке по основу лијечења у 202</w:t>
      </w:r>
      <w:r w:rsidR="00527F45" w:rsidRPr="00527F45">
        <w:rPr>
          <w:rFonts w:ascii="Calibri" w:eastAsia="Calibri" w:hAnsi="Calibri" w:cs="Calibri"/>
          <w:color w:val="000000"/>
          <w:sz w:val="26"/>
          <w:szCs w:val="26"/>
          <w:lang w:val="en-US"/>
        </w:rPr>
        <w:t>4</w:t>
      </w:r>
      <w:r w:rsidR="00527F45" w:rsidRPr="00527F45">
        <w:rPr>
          <w:rFonts w:ascii="Calibri" w:eastAsia="Calibri" w:hAnsi="Calibri" w:cs="Calibri"/>
          <w:color w:val="000000"/>
          <w:sz w:val="26"/>
          <w:szCs w:val="26"/>
          <w:lang w:val="sr-Cyrl-BA"/>
        </w:rPr>
        <w:t>.години (износ</w:t>
      </w:r>
      <w:r w:rsidR="00527F45" w:rsidRPr="00527F45">
        <w:rPr>
          <w:rFonts w:ascii="Calibri" w:eastAsia="Calibri" w:hAnsi="Calibri" w:cs="Calibri"/>
          <w:color w:val="000000"/>
          <w:sz w:val="26"/>
          <w:szCs w:val="26"/>
          <w:lang w:val="en-US"/>
        </w:rPr>
        <w:t xml:space="preserve"> </w:t>
      </w:r>
      <w:r w:rsidR="00527F45" w:rsidRPr="00527F45">
        <w:rPr>
          <w:rFonts w:ascii="Calibri" w:eastAsia="Calibri" w:hAnsi="Calibri" w:cs="Calibri"/>
          <w:color w:val="000000"/>
          <w:sz w:val="26"/>
          <w:szCs w:val="26"/>
          <w:lang w:val="sr-Cyrl-BA"/>
        </w:rPr>
        <w:t>који је у 202</w:t>
      </w:r>
      <w:r w:rsidR="00527F45" w:rsidRPr="00527F45">
        <w:rPr>
          <w:rFonts w:ascii="Calibri" w:eastAsia="Calibri" w:hAnsi="Calibri" w:cs="Calibri"/>
          <w:color w:val="000000"/>
          <w:sz w:val="26"/>
          <w:szCs w:val="26"/>
          <w:lang w:val="en-US"/>
        </w:rPr>
        <w:t>4</w:t>
      </w:r>
      <w:r w:rsidR="00527F45" w:rsidRPr="00527F45">
        <w:rPr>
          <w:rFonts w:ascii="Calibri" w:eastAsia="Calibri" w:hAnsi="Calibri" w:cs="Calibri"/>
          <w:color w:val="000000"/>
          <w:sz w:val="26"/>
          <w:szCs w:val="26"/>
          <w:lang w:val="sr-Cyrl-BA"/>
        </w:rPr>
        <w:t>.години плаћен за лијечење а није још увијек оправдан).</w:t>
      </w:r>
    </w:p>
    <w:p w14:paraId="279F80C2" w14:textId="2490290B" w:rsidR="00554776" w:rsidRPr="00527F45" w:rsidRDefault="00A05CD6" w:rsidP="00F25D01">
      <w:pPr>
        <w:pBdr>
          <w:top w:val="nil"/>
          <w:left w:val="nil"/>
          <w:bottom w:val="nil"/>
          <w:right w:val="nil"/>
          <w:between w:val="nil"/>
        </w:pBdr>
        <w:spacing w:before="120" w:after="120" w:line="240" w:lineRule="auto"/>
        <w:jc w:val="both"/>
        <w:rPr>
          <w:rFonts w:ascii="Calibri" w:eastAsia="Calibri" w:hAnsi="Calibri" w:cs="Calibri"/>
          <w:color w:val="000000"/>
          <w:sz w:val="26"/>
          <w:szCs w:val="26"/>
          <w:lang w:val="sr-Cyrl-BA"/>
        </w:rPr>
      </w:pPr>
      <w:r w:rsidRPr="00527F45">
        <w:rPr>
          <w:rFonts w:ascii="Calibri" w:eastAsia="Calibri" w:hAnsi="Calibri" w:cs="Calibri"/>
          <w:b/>
          <w:color w:val="000000"/>
          <w:sz w:val="26"/>
          <w:szCs w:val="26"/>
        </w:rPr>
        <w:t>Остали издаци из трансакција између или унутар јединица власти</w:t>
      </w:r>
      <w:r w:rsidRPr="00527F45">
        <w:rPr>
          <w:rFonts w:ascii="Calibri" w:eastAsia="Calibri" w:hAnsi="Calibri" w:cs="Calibri"/>
          <w:color w:val="000000"/>
          <w:sz w:val="26"/>
          <w:szCs w:val="26"/>
        </w:rPr>
        <w:t xml:space="preserve"> у посматраном периоду планирани су у износу од </w:t>
      </w:r>
      <w:r w:rsidR="00527F45" w:rsidRPr="00527F45">
        <w:rPr>
          <w:rFonts w:ascii="Calibri" w:eastAsia="Calibri" w:hAnsi="Calibri" w:cs="Calibri"/>
          <w:sz w:val="26"/>
          <w:szCs w:val="26"/>
          <w:lang w:val="en-US"/>
        </w:rPr>
        <w:t>4</w:t>
      </w:r>
      <w:r w:rsidRPr="00527F45">
        <w:rPr>
          <w:rFonts w:ascii="Calibri" w:eastAsia="Calibri" w:hAnsi="Calibri" w:cs="Calibri"/>
          <w:color w:val="000000"/>
          <w:sz w:val="26"/>
          <w:szCs w:val="26"/>
        </w:rPr>
        <w:t xml:space="preserve">.000 КМ, а остварени у износу од </w:t>
      </w:r>
      <w:r w:rsidR="009C0FD1" w:rsidRPr="00527F45">
        <w:rPr>
          <w:rFonts w:ascii="Calibri" w:eastAsia="Calibri" w:hAnsi="Calibri" w:cs="Calibri"/>
          <w:color w:val="000000"/>
          <w:sz w:val="26"/>
          <w:szCs w:val="26"/>
          <w:lang w:val="sr-Cyrl-BA"/>
        </w:rPr>
        <w:t>7.295</w:t>
      </w:r>
      <w:r w:rsidRPr="00527F45">
        <w:rPr>
          <w:rFonts w:ascii="Calibri" w:eastAsia="Calibri" w:hAnsi="Calibri" w:cs="Calibri"/>
          <w:color w:val="000000"/>
          <w:sz w:val="26"/>
          <w:szCs w:val="26"/>
        </w:rPr>
        <w:t xml:space="preserve"> КМ и чини </w:t>
      </w:r>
      <w:r w:rsidR="00527F45" w:rsidRPr="00527F45">
        <w:rPr>
          <w:rFonts w:ascii="Calibri" w:eastAsia="Calibri" w:hAnsi="Calibri" w:cs="Calibri"/>
          <w:sz w:val="26"/>
          <w:szCs w:val="26"/>
          <w:lang w:val="en-US"/>
        </w:rPr>
        <w:t>182,38</w:t>
      </w:r>
      <w:r w:rsidRPr="00527F45">
        <w:rPr>
          <w:rFonts w:ascii="Calibri" w:eastAsia="Calibri" w:hAnsi="Calibri" w:cs="Calibri"/>
          <w:color w:val="000000"/>
          <w:sz w:val="26"/>
          <w:szCs w:val="26"/>
        </w:rPr>
        <w:t>% планираних издатака. Овај износ односи се на импутиране издатке по основу затворених аванса од других нивоа власти примљених у претходној или ранијим годинама</w:t>
      </w:r>
      <w:r w:rsidR="00822C3C" w:rsidRPr="00527F45">
        <w:rPr>
          <w:rFonts w:ascii="Calibri" w:eastAsia="Calibri" w:hAnsi="Calibri" w:cs="Calibri"/>
          <w:color w:val="000000"/>
          <w:sz w:val="26"/>
          <w:szCs w:val="26"/>
          <w:lang w:val="sr-Cyrl-BA"/>
        </w:rPr>
        <w:t xml:space="preserve"> ( претплате општина)</w:t>
      </w:r>
      <w:bookmarkStart w:id="12" w:name="_heading=h.3rdcrjn" w:colFirst="0" w:colLast="0"/>
      <w:bookmarkEnd w:id="12"/>
      <w:r w:rsidR="00554776" w:rsidRPr="00527F45">
        <w:rPr>
          <w:rFonts w:ascii="Calibri" w:eastAsia="Calibri" w:hAnsi="Calibri" w:cs="Calibri"/>
          <w:color w:val="000000"/>
          <w:sz w:val="26"/>
          <w:szCs w:val="26"/>
          <w:lang w:val="sr-Cyrl-BA"/>
        </w:rPr>
        <w:t>.</w:t>
      </w:r>
    </w:p>
    <w:p w14:paraId="14CFF901" w14:textId="77777777" w:rsidR="00C83A68" w:rsidRDefault="00C83A68" w:rsidP="00F25D01">
      <w:pPr>
        <w:pBdr>
          <w:top w:val="nil"/>
          <w:left w:val="nil"/>
          <w:bottom w:val="nil"/>
          <w:right w:val="nil"/>
          <w:between w:val="nil"/>
        </w:pBdr>
        <w:spacing w:before="120" w:after="120" w:line="240" w:lineRule="auto"/>
        <w:jc w:val="both"/>
        <w:rPr>
          <w:rFonts w:ascii="Calibri" w:eastAsia="Calibri" w:hAnsi="Calibri" w:cs="Calibri"/>
          <w:color w:val="000000"/>
          <w:sz w:val="26"/>
          <w:szCs w:val="26"/>
          <w:highlight w:val="yellow"/>
          <w:lang w:val="en-US"/>
        </w:rPr>
      </w:pPr>
    </w:p>
    <w:p w14:paraId="41DE6CBD" w14:textId="77777777" w:rsidR="000310FA" w:rsidRDefault="000310FA" w:rsidP="00F25D01">
      <w:pPr>
        <w:pBdr>
          <w:top w:val="nil"/>
          <w:left w:val="nil"/>
          <w:bottom w:val="nil"/>
          <w:right w:val="nil"/>
          <w:between w:val="nil"/>
        </w:pBdr>
        <w:spacing w:before="120" w:after="120" w:line="240" w:lineRule="auto"/>
        <w:jc w:val="both"/>
        <w:rPr>
          <w:rFonts w:ascii="Calibri" w:eastAsia="Calibri" w:hAnsi="Calibri" w:cs="Calibri"/>
          <w:color w:val="000000"/>
          <w:sz w:val="26"/>
          <w:szCs w:val="26"/>
          <w:highlight w:val="yellow"/>
          <w:lang w:val="en-US"/>
        </w:rPr>
      </w:pPr>
    </w:p>
    <w:p w14:paraId="5240846C" w14:textId="77777777" w:rsidR="000310FA" w:rsidRPr="000310FA" w:rsidRDefault="000310FA" w:rsidP="00F25D01">
      <w:pPr>
        <w:pBdr>
          <w:top w:val="nil"/>
          <w:left w:val="nil"/>
          <w:bottom w:val="nil"/>
          <w:right w:val="nil"/>
          <w:between w:val="nil"/>
        </w:pBdr>
        <w:spacing w:before="120" w:after="120" w:line="240" w:lineRule="auto"/>
        <w:jc w:val="both"/>
        <w:rPr>
          <w:rFonts w:ascii="Calibri" w:eastAsia="Calibri" w:hAnsi="Calibri" w:cs="Calibri"/>
          <w:color w:val="000000"/>
          <w:sz w:val="26"/>
          <w:szCs w:val="26"/>
          <w:highlight w:val="yellow"/>
          <w:lang w:val="en-US"/>
        </w:rPr>
      </w:pPr>
    </w:p>
    <w:p w14:paraId="0698AE6F" w14:textId="77777777" w:rsidR="00425078" w:rsidRPr="009535D5" w:rsidRDefault="00A05CD6" w:rsidP="00003B5F">
      <w:pPr>
        <w:pBdr>
          <w:top w:val="nil"/>
          <w:left w:val="nil"/>
          <w:bottom w:val="nil"/>
          <w:right w:val="nil"/>
          <w:between w:val="nil"/>
        </w:pBdr>
        <w:tabs>
          <w:tab w:val="left" w:pos="709"/>
        </w:tabs>
        <w:spacing w:before="120" w:after="120"/>
        <w:ind w:left="1066" w:hanging="357"/>
        <w:jc w:val="both"/>
        <w:rPr>
          <w:rFonts w:ascii="Calibri" w:eastAsia="Calibri" w:hAnsi="Calibri" w:cs="Calibri"/>
          <w:b/>
          <w:color w:val="000000"/>
          <w:sz w:val="30"/>
          <w:szCs w:val="30"/>
        </w:rPr>
      </w:pPr>
      <w:r w:rsidRPr="009535D5">
        <w:rPr>
          <w:rFonts w:ascii="Calibri" w:eastAsia="Calibri" w:hAnsi="Calibri" w:cs="Calibri"/>
          <w:b/>
          <w:color w:val="000000"/>
          <w:sz w:val="30"/>
          <w:szCs w:val="30"/>
        </w:rPr>
        <w:t>5. ОБАВЕЗЕ И ПОТРАЖИВАЊА</w:t>
      </w:r>
    </w:p>
    <w:p w14:paraId="2A688937" w14:textId="77777777" w:rsidR="00425078" w:rsidRPr="009535D5" w:rsidRDefault="00A05CD6" w:rsidP="00003B5F">
      <w:pPr>
        <w:pBdr>
          <w:top w:val="nil"/>
          <w:left w:val="nil"/>
          <w:bottom w:val="nil"/>
          <w:right w:val="nil"/>
          <w:between w:val="nil"/>
        </w:pBdr>
        <w:tabs>
          <w:tab w:val="left" w:pos="709"/>
        </w:tabs>
        <w:spacing w:before="120" w:after="120"/>
        <w:ind w:left="1066" w:hanging="357"/>
        <w:jc w:val="both"/>
        <w:rPr>
          <w:rFonts w:ascii="Calibri" w:eastAsia="Calibri" w:hAnsi="Calibri" w:cs="Calibri"/>
          <w:b/>
          <w:color w:val="000000"/>
          <w:sz w:val="26"/>
          <w:szCs w:val="26"/>
        </w:rPr>
      </w:pPr>
      <w:r w:rsidRPr="009535D5">
        <w:rPr>
          <w:rFonts w:ascii="Calibri" w:eastAsia="Calibri" w:hAnsi="Calibri" w:cs="Calibri"/>
          <w:b/>
          <w:color w:val="000000"/>
          <w:sz w:val="26"/>
          <w:szCs w:val="26"/>
        </w:rPr>
        <w:t>5.1. Обавезе</w:t>
      </w:r>
    </w:p>
    <w:p w14:paraId="4396649A" w14:textId="0FE949E1" w:rsidR="00425078" w:rsidRPr="009535D5" w:rsidRDefault="00A05CD6" w:rsidP="00003B5F">
      <w:pPr>
        <w:pBdr>
          <w:top w:val="nil"/>
          <w:left w:val="nil"/>
          <w:bottom w:val="nil"/>
          <w:right w:val="nil"/>
          <w:between w:val="nil"/>
        </w:pBdr>
        <w:spacing w:before="120" w:after="120"/>
        <w:jc w:val="both"/>
        <w:rPr>
          <w:rFonts w:ascii="Calibri" w:eastAsia="Calibri" w:hAnsi="Calibri" w:cs="Calibri"/>
          <w:color w:val="000000"/>
          <w:sz w:val="26"/>
          <w:szCs w:val="26"/>
          <w:lang w:val="sr-Cyrl-BA"/>
        </w:rPr>
      </w:pPr>
      <w:r w:rsidRPr="009535D5">
        <w:rPr>
          <w:rFonts w:ascii="Calibri" w:eastAsia="Calibri" w:hAnsi="Calibri" w:cs="Calibri"/>
          <w:color w:val="000000"/>
          <w:sz w:val="26"/>
          <w:szCs w:val="26"/>
        </w:rPr>
        <w:t>Укупне обавезе и разграничења ЈУ Фонд солидарности на дан 3</w:t>
      </w:r>
      <w:r w:rsidR="001D5650" w:rsidRPr="009535D5">
        <w:rPr>
          <w:rFonts w:ascii="Calibri" w:eastAsia="Calibri" w:hAnsi="Calibri" w:cs="Calibri"/>
          <w:sz w:val="26"/>
          <w:szCs w:val="26"/>
          <w:lang w:val="en-US"/>
        </w:rPr>
        <w:t>1</w:t>
      </w:r>
      <w:r w:rsidRPr="009535D5">
        <w:rPr>
          <w:rFonts w:ascii="Calibri" w:eastAsia="Calibri" w:hAnsi="Calibri" w:cs="Calibri"/>
          <w:color w:val="000000"/>
          <w:sz w:val="26"/>
          <w:szCs w:val="26"/>
        </w:rPr>
        <w:t>.</w:t>
      </w:r>
      <w:r w:rsidR="001D5650" w:rsidRPr="009535D5">
        <w:rPr>
          <w:rFonts w:ascii="Calibri" w:eastAsia="Calibri" w:hAnsi="Calibri" w:cs="Calibri"/>
          <w:sz w:val="26"/>
          <w:szCs w:val="26"/>
          <w:lang w:val="en-US"/>
        </w:rPr>
        <w:t>12</w:t>
      </w:r>
      <w:r w:rsidRPr="009535D5">
        <w:rPr>
          <w:rFonts w:ascii="Calibri" w:eastAsia="Calibri" w:hAnsi="Calibri" w:cs="Calibri"/>
          <w:color w:val="000000"/>
          <w:sz w:val="26"/>
          <w:szCs w:val="26"/>
        </w:rPr>
        <w:t>.202</w:t>
      </w:r>
      <w:r w:rsidR="00842985" w:rsidRPr="009535D5">
        <w:rPr>
          <w:rFonts w:ascii="Calibri" w:eastAsia="Calibri" w:hAnsi="Calibri" w:cs="Calibri"/>
          <w:color w:val="000000"/>
          <w:sz w:val="26"/>
          <w:szCs w:val="26"/>
          <w:lang w:val="en-US"/>
        </w:rPr>
        <w:t>4</w:t>
      </w:r>
      <w:r w:rsidRPr="009535D5">
        <w:rPr>
          <w:rFonts w:ascii="Calibri" w:eastAsia="Calibri" w:hAnsi="Calibri" w:cs="Calibri"/>
          <w:color w:val="000000"/>
          <w:sz w:val="26"/>
          <w:szCs w:val="26"/>
        </w:rPr>
        <w:t xml:space="preserve">. године износе </w:t>
      </w:r>
      <w:r w:rsidR="00554776">
        <w:rPr>
          <w:rFonts w:ascii="Calibri" w:eastAsia="Calibri" w:hAnsi="Calibri" w:cs="Calibri"/>
          <w:sz w:val="26"/>
          <w:szCs w:val="26"/>
          <w:lang w:val="sr-Cyrl-BA"/>
        </w:rPr>
        <w:t>13.731</w:t>
      </w:r>
      <w:r w:rsidRPr="009535D5">
        <w:rPr>
          <w:rFonts w:ascii="Calibri" w:eastAsia="Calibri" w:hAnsi="Calibri" w:cs="Calibri"/>
          <w:color w:val="000000"/>
          <w:sz w:val="26"/>
          <w:szCs w:val="26"/>
        </w:rPr>
        <w:t xml:space="preserve"> КМ, и цјелокупан износ се односи на краткорочне обавезе, а дугорочне обавезе и разграничења нису евидентирана. </w:t>
      </w:r>
    </w:p>
    <w:p w14:paraId="3136D07C" w14:textId="77777777" w:rsidR="0019187B" w:rsidRPr="00163DEA" w:rsidRDefault="0019187B" w:rsidP="00003B5F">
      <w:pPr>
        <w:pBdr>
          <w:top w:val="nil"/>
          <w:left w:val="nil"/>
          <w:bottom w:val="nil"/>
          <w:right w:val="nil"/>
          <w:between w:val="nil"/>
        </w:pBdr>
        <w:spacing w:before="120" w:after="120"/>
        <w:jc w:val="both"/>
        <w:rPr>
          <w:rFonts w:ascii="Calibri" w:eastAsia="Calibri" w:hAnsi="Calibri" w:cs="Calibri"/>
          <w:color w:val="000000"/>
          <w:sz w:val="26"/>
          <w:szCs w:val="26"/>
          <w:highlight w:val="yellow"/>
          <w:lang w:val="sr-Cyrl-BA"/>
        </w:rPr>
      </w:pPr>
    </w:p>
    <w:p w14:paraId="7B9E4F9B" w14:textId="77777777" w:rsidR="00425078" w:rsidRPr="009535D5" w:rsidRDefault="00A05CD6" w:rsidP="00003B5F">
      <w:pPr>
        <w:pBdr>
          <w:top w:val="nil"/>
          <w:left w:val="nil"/>
          <w:bottom w:val="nil"/>
          <w:right w:val="nil"/>
          <w:between w:val="nil"/>
        </w:pBdr>
        <w:spacing w:before="120" w:after="120" w:line="240" w:lineRule="auto"/>
        <w:rPr>
          <w:rFonts w:ascii="Calibri" w:eastAsia="Calibri" w:hAnsi="Calibri" w:cs="Calibri"/>
          <w:b/>
          <w:i/>
          <w:color w:val="000000"/>
        </w:rPr>
      </w:pPr>
      <w:r w:rsidRPr="009535D5">
        <w:rPr>
          <w:rFonts w:ascii="Calibri" w:eastAsia="Calibri" w:hAnsi="Calibri" w:cs="Calibri"/>
          <w:b/>
          <w:i/>
          <w:color w:val="000000"/>
        </w:rPr>
        <w:t>Табела 10. Структура обавеза и разграничења</w:t>
      </w:r>
    </w:p>
    <w:tbl>
      <w:tblPr>
        <w:tblStyle w:val="a8"/>
        <w:tblW w:w="10430" w:type="dxa"/>
        <w:tblInd w:w="-115" w:type="dxa"/>
        <w:tblLayout w:type="fixed"/>
        <w:tblLook w:val="0400" w:firstRow="0" w:lastRow="0" w:firstColumn="0" w:lastColumn="0" w:noHBand="0" w:noVBand="1"/>
      </w:tblPr>
      <w:tblGrid>
        <w:gridCol w:w="4793"/>
        <w:gridCol w:w="1843"/>
        <w:gridCol w:w="1723"/>
        <w:gridCol w:w="120"/>
        <w:gridCol w:w="1701"/>
        <w:gridCol w:w="250"/>
      </w:tblGrid>
      <w:tr w:rsidR="00425078" w:rsidRPr="00163DEA" w14:paraId="712F44B6" w14:textId="77777777" w:rsidTr="00C90A32">
        <w:trPr>
          <w:gridAfter w:val="1"/>
          <w:wAfter w:w="250" w:type="dxa"/>
          <w:trHeight w:val="710"/>
        </w:trPr>
        <w:tc>
          <w:tcPr>
            <w:tcW w:w="4793" w:type="dxa"/>
            <w:vMerge w:val="restart"/>
            <w:tcBorders>
              <w:top w:val="nil"/>
              <w:left w:val="nil"/>
              <w:right w:val="nil"/>
            </w:tcBorders>
            <w:shd w:val="clear" w:color="auto" w:fill="E5B8B7" w:themeFill="accent2" w:themeFillTint="66"/>
            <w:vAlign w:val="center"/>
          </w:tcPr>
          <w:p w14:paraId="0360E5CC" w14:textId="77777777" w:rsidR="00425078" w:rsidRPr="004840AC" w:rsidRDefault="00A05CD6" w:rsidP="00003B5F">
            <w:pPr>
              <w:spacing w:before="0" w:after="0" w:line="240" w:lineRule="auto"/>
              <w:jc w:val="center"/>
              <w:rPr>
                <w:rFonts w:ascii="Calibri" w:eastAsia="Calibri" w:hAnsi="Calibri" w:cs="Calibri"/>
                <w:b/>
                <w:color w:val="000000"/>
                <w:sz w:val="22"/>
                <w:szCs w:val="22"/>
              </w:rPr>
            </w:pPr>
            <w:r w:rsidRPr="004840AC">
              <w:rPr>
                <w:rFonts w:ascii="Calibri" w:eastAsia="Calibri" w:hAnsi="Calibri" w:cs="Calibri"/>
                <w:b/>
                <w:color w:val="000000"/>
                <w:sz w:val="22"/>
                <w:szCs w:val="22"/>
              </w:rPr>
              <w:t>ВРСТА ОБАВЕЗЕ</w:t>
            </w:r>
          </w:p>
        </w:tc>
        <w:tc>
          <w:tcPr>
            <w:tcW w:w="1843" w:type="dxa"/>
            <w:vMerge w:val="restart"/>
            <w:tcBorders>
              <w:top w:val="nil"/>
              <w:left w:val="nil"/>
              <w:right w:val="nil"/>
            </w:tcBorders>
            <w:shd w:val="clear" w:color="auto" w:fill="E5B8B7" w:themeFill="accent2" w:themeFillTint="66"/>
            <w:vAlign w:val="center"/>
          </w:tcPr>
          <w:p w14:paraId="375C7995" w14:textId="7D3953F0" w:rsidR="00425078" w:rsidRPr="004840AC" w:rsidRDefault="00425078" w:rsidP="00003B5F">
            <w:pPr>
              <w:spacing w:before="0" w:after="0" w:line="240" w:lineRule="auto"/>
              <w:jc w:val="center"/>
              <w:rPr>
                <w:rFonts w:ascii="Calibri" w:eastAsia="Calibri" w:hAnsi="Calibri" w:cs="Calibri"/>
                <w:b/>
                <w:color w:val="000000"/>
                <w:sz w:val="22"/>
                <w:szCs w:val="22"/>
                <w:lang w:val="en-US"/>
              </w:rPr>
            </w:pPr>
          </w:p>
        </w:tc>
        <w:tc>
          <w:tcPr>
            <w:tcW w:w="1843" w:type="dxa"/>
            <w:gridSpan w:val="2"/>
            <w:vMerge w:val="restart"/>
            <w:tcBorders>
              <w:top w:val="nil"/>
              <w:left w:val="nil"/>
              <w:right w:val="nil"/>
            </w:tcBorders>
            <w:shd w:val="clear" w:color="auto" w:fill="E5B8B7" w:themeFill="accent2" w:themeFillTint="66"/>
            <w:vAlign w:val="center"/>
          </w:tcPr>
          <w:p w14:paraId="71B124FD" w14:textId="1E3F4B52" w:rsidR="00425078" w:rsidRPr="004840AC" w:rsidRDefault="00425078" w:rsidP="00003B5F">
            <w:pPr>
              <w:spacing w:before="0" w:after="0" w:line="240" w:lineRule="auto"/>
              <w:jc w:val="center"/>
              <w:rPr>
                <w:rFonts w:ascii="Calibri" w:eastAsia="Calibri" w:hAnsi="Calibri" w:cs="Calibri"/>
                <w:b/>
                <w:color w:val="000000"/>
                <w:sz w:val="22"/>
                <w:szCs w:val="22"/>
              </w:rPr>
            </w:pPr>
          </w:p>
        </w:tc>
        <w:tc>
          <w:tcPr>
            <w:tcW w:w="1701" w:type="dxa"/>
            <w:vMerge w:val="restart"/>
            <w:tcBorders>
              <w:top w:val="nil"/>
              <w:left w:val="nil"/>
              <w:right w:val="nil"/>
            </w:tcBorders>
            <w:shd w:val="clear" w:color="auto" w:fill="E5B8B7" w:themeFill="accent2" w:themeFillTint="66"/>
            <w:vAlign w:val="center"/>
          </w:tcPr>
          <w:p w14:paraId="33E4F246" w14:textId="77CA6B15" w:rsidR="00425078" w:rsidRPr="004840AC" w:rsidRDefault="00A05CD6" w:rsidP="00003B5F">
            <w:pPr>
              <w:spacing w:before="0" w:after="0" w:line="240" w:lineRule="auto"/>
              <w:jc w:val="center"/>
              <w:rPr>
                <w:rFonts w:ascii="Calibri" w:eastAsia="Calibri" w:hAnsi="Calibri" w:cs="Calibri"/>
                <w:b/>
                <w:color w:val="000000"/>
                <w:sz w:val="22"/>
                <w:szCs w:val="22"/>
                <w:lang w:val="en-US"/>
              </w:rPr>
            </w:pPr>
            <w:r w:rsidRPr="004840AC">
              <w:rPr>
                <w:rFonts w:ascii="Calibri" w:eastAsia="Calibri" w:hAnsi="Calibri" w:cs="Calibri"/>
                <w:b/>
                <w:color w:val="000000"/>
                <w:sz w:val="22"/>
                <w:szCs w:val="22"/>
              </w:rPr>
              <w:t>Укупне</w:t>
            </w:r>
            <w:r w:rsidR="00226735" w:rsidRPr="004840AC">
              <w:rPr>
                <w:rFonts w:ascii="Calibri" w:eastAsia="Calibri" w:hAnsi="Calibri" w:cs="Calibri"/>
                <w:b/>
                <w:color w:val="000000"/>
                <w:sz w:val="22"/>
                <w:szCs w:val="22"/>
                <w:lang w:val="en-US"/>
              </w:rPr>
              <w:t xml:space="preserve"> </w:t>
            </w:r>
            <w:r w:rsidRPr="004840AC">
              <w:rPr>
                <w:rFonts w:ascii="Calibri" w:eastAsia="Calibri" w:hAnsi="Calibri" w:cs="Calibri"/>
                <w:b/>
                <w:color w:val="000000"/>
                <w:sz w:val="22"/>
                <w:szCs w:val="22"/>
              </w:rPr>
              <w:t>обавезе на дан 3</w:t>
            </w:r>
            <w:r w:rsidR="001D5650" w:rsidRPr="004840AC">
              <w:rPr>
                <w:rFonts w:ascii="Calibri" w:eastAsia="Calibri" w:hAnsi="Calibri" w:cs="Calibri"/>
                <w:b/>
                <w:color w:val="000000"/>
                <w:sz w:val="22"/>
                <w:szCs w:val="22"/>
                <w:lang w:val="en-US"/>
              </w:rPr>
              <w:t>1</w:t>
            </w:r>
            <w:r w:rsidRPr="004840AC">
              <w:rPr>
                <w:rFonts w:ascii="Calibri" w:eastAsia="Calibri" w:hAnsi="Calibri" w:cs="Calibri"/>
                <w:b/>
                <w:color w:val="000000"/>
                <w:sz w:val="22"/>
                <w:szCs w:val="22"/>
              </w:rPr>
              <w:t>.</w:t>
            </w:r>
            <w:r w:rsidR="004840AC">
              <w:rPr>
                <w:rFonts w:ascii="Calibri" w:eastAsia="Calibri" w:hAnsi="Calibri" w:cs="Calibri"/>
                <w:b/>
                <w:color w:val="000000"/>
                <w:sz w:val="22"/>
                <w:szCs w:val="22"/>
                <w:lang w:val="en-US"/>
              </w:rPr>
              <w:t>12</w:t>
            </w:r>
            <w:r w:rsidR="00842985" w:rsidRPr="004840AC">
              <w:rPr>
                <w:rFonts w:ascii="Calibri" w:eastAsia="Calibri" w:hAnsi="Calibri" w:cs="Calibri"/>
                <w:b/>
                <w:color w:val="000000"/>
                <w:sz w:val="22"/>
                <w:szCs w:val="22"/>
                <w:lang w:val="en-US"/>
              </w:rPr>
              <w:t>.</w:t>
            </w:r>
            <w:r w:rsidR="004840AC">
              <w:rPr>
                <w:rFonts w:ascii="Calibri" w:eastAsia="Calibri" w:hAnsi="Calibri" w:cs="Calibri"/>
                <w:b/>
                <w:color w:val="000000"/>
                <w:sz w:val="22"/>
                <w:szCs w:val="22"/>
                <w:lang w:val="en-US"/>
              </w:rPr>
              <w:t>2014.</w:t>
            </w:r>
          </w:p>
        </w:tc>
      </w:tr>
      <w:tr w:rsidR="00425078" w:rsidRPr="00163DEA" w14:paraId="7D98D304" w14:textId="77777777" w:rsidTr="00C90A32">
        <w:trPr>
          <w:trHeight w:val="221"/>
        </w:trPr>
        <w:tc>
          <w:tcPr>
            <w:tcW w:w="4793" w:type="dxa"/>
            <w:vMerge/>
            <w:tcBorders>
              <w:top w:val="nil"/>
              <w:left w:val="nil"/>
              <w:right w:val="nil"/>
            </w:tcBorders>
            <w:shd w:val="clear" w:color="auto" w:fill="E5B8B7" w:themeFill="accent2" w:themeFillTint="66"/>
            <w:vAlign w:val="center"/>
          </w:tcPr>
          <w:p w14:paraId="3D6BFFCA" w14:textId="77777777" w:rsidR="00425078" w:rsidRPr="00163DEA" w:rsidRDefault="00425078" w:rsidP="00003B5F">
            <w:pPr>
              <w:widowControl w:val="0"/>
              <w:pBdr>
                <w:top w:val="nil"/>
                <w:left w:val="nil"/>
                <w:bottom w:val="nil"/>
                <w:right w:val="nil"/>
                <w:between w:val="nil"/>
              </w:pBdr>
              <w:spacing w:before="0" w:after="0" w:line="276" w:lineRule="auto"/>
              <w:rPr>
                <w:rFonts w:ascii="Calibri" w:eastAsia="Calibri" w:hAnsi="Calibri" w:cs="Calibri"/>
                <w:b/>
                <w:color w:val="000000"/>
                <w:sz w:val="22"/>
                <w:szCs w:val="22"/>
                <w:highlight w:val="yellow"/>
              </w:rPr>
            </w:pPr>
          </w:p>
        </w:tc>
        <w:tc>
          <w:tcPr>
            <w:tcW w:w="1843" w:type="dxa"/>
            <w:vMerge/>
            <w:tcBorders>
              <w:top w:val="nil"/>
              <w:left w:val="nil"/>
              <w:right w:val="nil"/>
            </w:tcBorders>
            <w:shd w:val="clear" w:color="auto" w:fill="E5B8B7" w:themeFill="accent2" w:themeFillTint="66"/>
            <w:vAlign w:val="center"/>
          </w:tcPr>
          <w:p w14:paraId="7340C404" w14:textId="77777777" w:rsidR="00425078" w:rsidRPr="00163DEA" w:rsidRDefault="00425078" w:rsidP="00003B5F">
            <w:pPr>
              <w:widowControl w:val="0"/>
              <w:pBdr>
                <w:top w:val="nil"/>
                <w:left w:val="nil"/>
                <w:bottom w:val="nil"/>
                <w:right w:val="nil"/>
                <w:between w:val="nil"/>
              </w:pBdr>
              <w:spacing w:before="0" w:after="0" w:line="276" w:lineRule="auto"/>
              <w:rPr>
                <w:rFonts w:ascii="Calibri" w:eastAsia="Calibri" w:hAnsi="Calibri" w:cs="Calibri"/>
                <w:b/>
                <w:color w:val="000000"/>
                <w:sz w:val="22"/>
                <w:szCs w:val="22"/>
                <w:highlight w:val="yellow"/>
              </w:rPr>
            </w:pPr>
          </w:p>
        </w:tc>
        <w:tc>
          <w:tcPr>
            <w:tcW w:w="1843" w:type="dxa"/>
            <w:gridSpan w:val="2"/>
            <w:vMerge/>
            <w:tcBorders>
              <w:top w:val="nil"/>
              <w:left w:val="nil"/>
              <w:right w:val="nil"/>
            </w:tcBorders>
            <w:shd w:val="clear" w:color="auto" w:fill="E5B8B7" w:themeFill="accent2" w:themeFillTint="66"/>
            <w:vAlign w:val="center"/>
          </w:tcPr>
          <w:p w14:paraId="16ACD347" w14:textId="77777777" w:rsidR="00425078" w:rsidRPr="00163DEA" w:rsidRDefault="00425078" w:rsidP="00003B5F">
            <w:pPr>
              <w:widowControl w:val="0"/>
              <w:pBdr>
                <w:top w:val="nil"/>
                <w:left w:val="nil"/>
                <w:bottom w:val="nil"/>
                <w:right w:val="nil"/>
                <w:between w:val="nil"/>
              </w:pBdr>
              <w:spacing w:before="0" w:after="0" w:line="276" w:lineRule="auto"/>
              <w:rPr>
                <w:rFonts w:ascii="Calibri" w:eastAsia="Calibri" w:hAnsi="Calibri" w:cs="Calibri"/>
                <w:b/>
                <w:color w:val="000000"/>
                <w:sz w:val="22"/>
                <w:szCs w:val="22"/>
                <w:highlight w:val="yellow"/>
              </w:rPr>
            </w:pPr>
          </w:p>
        </w:tc>
        <w:tc>
          <w:tcPr>
            <w:tcW w:w="1701" w:type="dxa"/>
            <w:vMerge/>
            <w:tcBorders>
              <w:top w:val="nil"/>
              <w:left w:val="nil"/>
              <w:right w:val="nil"/>
            </w:tcBorders>
            <w:shd w:val="clear" w:color="auto" w:fill="E5B8B7" w:themeFill="accent2" w:themeFillTint="66"/>
            <w:vAlign w:val="center"/>
          </w:tcPr>
          <w:p w14:paraId="7F320E26" w14:textId="77777777" w:rsidR="00425078" w:rsidRPr="00163DEA" w:rsidRDefault="00425078" w:rsidP="00003B5F">
            <w:pPr>
              <w:widowControl w:val="0"/>
              <w:pBdr>
                <w:top w:val="nil"/>
                <w:left w:val="nil"/>
                <w:bottom w:val="nil"/>
                <w:right w:val="nil"/>
                <w:between w:val="nil"/>
              </w:pBdr>
              <w:spacing w:before="0" w:after="0" w:line="276" w:lineRule="auto"/>
              <w:rPr>
                <w:rFonts w:ascii="Calibri" w:eastAsia="Calibri" w:hAnsi="Calibri" w:cs="Calibri"/>
                <w:b/>
                <w:color w:val="000000"/>
                <w:sz w:val="22"/>
                <w:szCs w:val="22"/>
                <w:highlight w:val="yellow"/>
              </w:rPr>
            </w:pPr>
          </w:p>
        </w:tc>
        <w:tc>
          <w:tcPr>
            <w:tcW w:w="250" w:type="dxa"/>
            <w:tcBorders>
              <w:top w:val="nil"/>
              <w:left w:val="nil"/>
              <w:bottom w:val="nil"/>
              <w:right w:val="nil"/>
            </w:tcBorders>
            <w:shd w:val="clear" w:color="auto" w:fill="auto"/>
            <w:vAlign w:val="bottom"/>
          </w:tcPr>
          <w:p w14:paraId="3E55D352" w14:textId="77777777" w:rsidR="00425078" w:rsidRPr="00163DEA" w:rsidRDefault="00425078" w:rsidP="00003B5F">
            <w:pPr>
              <w:spacing w:before="0" w:after="0" w:line="240" w:lineRule="auto"/>
              <w:jc w:val="center"/>
              <w:rPr>
                <w:rFonts w:ascii="Calibri" w:eastAsia="Calibri" w:hAnsi="Calibri" w:cs="Calibri"/>
                <w:b/>
                <w:color w:val="000000"/>
                <w:sz w:val="22"/>
                <w:szCs w:val="22"/>
                <w:highlight w:val="yellow"/>
              </w:rPr>
            </w:pPr>
          </w:p>
        </w:tc>
      </w:tr>
      <w:tr w:rsidR="00425078" w:rsidRPr="00163DEA" w14:paraId="0FA8B236" w14:textId="77777777" w:rsidTr="00226735">
        <w:trPr>
          <w:trHeight w:val="335"/>
        </w:trPr>
        <w:tc>
          <w:tcPr>
            <w:tcW w:w="4793" w:type="dxa"/>
            <w:tcBorders>
              <w:top w:val="nil"/>
              <w:left w:val="nil"/>
              <w:bottom w:val="nil"/>
              <w:right w:val="nil"/>
            </w:tcBorders>
            <w:shd w:val="clear" w:color="auto" w:fill="auto"/>
            <w:vAlign w:val="center"/>
          </w:tcPr>
          <w:p w14:paraId="6AE445AC" w14:textId="77777777" w:rsidR="00425078" w:rsidRPr="004840AC" w:rsidRDefault="00A05CD6" w:rsidP="00003B5F">
            <w:pPr>
              <w:spacing w:before="0" w:after="0" w:line="240" w:lineRule="auto"/>
              <w:rPr>
                <w:rFonts w:ascii="Calibri" w:eastAsia="Calibri" w:hAnsi="Calibri" w:cs="Calibri"/>
                <w:color w:val="000000"/>
                <w:sz w:val="22"/>
                <w:szCs w:val="22"/>
              </w:rPr>
            </w:pPr>
            <w:r w:rsidRPr="004840AC">
              <w:rPr>
                <w:rFonts w:ascii="Calibri" w:eastAsia="Calibri" w:hAnsi="Calibri" w:cs="Calibri"/>
                <w:color w:val="000000"/>
                <w:sz w:val="22"/>
                <w:szCs w:val="22"/>
              </w:rPr>
              <w:t>Обавезе за бруто плате запослених</w:t>
            </w:r>
          </w:p>
        </w:tc>
        <w:tc>
          <w:tcPr>
            <w:tcW w:w="1843" w:type="dxa"/>
            <w:tcBorders>
              <w:top w:val="nil"/>
              <w:left w:val="nil"/>
              <w:bottom w:val="nil"/>
              <w:right w:val="nil"/>
            </w:tcBorders>
            <w:shd w:val="clear" w:color="auto" w:fill="FFFFFF"/>
            <w:vAlign w:val="center"/>
          </w:tcPr>
          <w:p w14:paraId="5251D630" w14:textId="52E9C7DD" w:rsidR="00425078" w:rsidRPr="00163DEA" w:rsidRDefault="00425078" w:rsidP="00003B5F">
            <w:pPr>
              <w:spacing w:before="0" w:after="0" w:line="240" w:lineRule="auto"/>
              <w:jc w:val="center"/>
              <w:rPr>
                <w:rFonts w:ascii="Calibri" w:eastAsia="Calibri" w:hAnsi="Calibri" w:cs="Calibri"/>
                <w:color w:val="000000"/>
                <w:sz w:val="22"/>
                <w:szCs w:val="22"/>
                <w:highlight w:val="yellow"/>
                <w:lang w:val="sr-Cyrl-BA"/>
              </w:rPr>
            </w:pPr>
          </w:p>
        </w:tc>
        <w:tc>
          <w:tcPr>
            <w:tcW w:w="1723" w:type="dxa"/>
            <w:tcBorders>
              <w:top w:val="nil"/>
              <w:left w:val="nil"/>
              <w:bottom w:val="nil"/>
              <w:right w:val="nil"/>
            </w:tcBorders>
            <w:shd w:val="clear" w:color="auto" w:fill="FFFFFF"/>
            <w:vAlign w:val="center"/>
          </w:tcPr>
          <w:p w14:paraId="2892CF46" w14:textId="1B562583" w:rsidR="00425078" w:rsidRPr="00163DEA" w:rsidRDefault="00425078" w:rsidP="00003B5F">
            <w:pPr>
              <w:spacing w:before="0" w:after="0" w:line="240" w:lineRule="auto"/>
              <w:jc w:val="center"/>
              <w:rPr>
                <w:rFonts w:ascii="Calibri" w:eastAsia="Calibri" w:hAnsi="Calibri" w:cs="Calibri"/>
                <w:color w:val="000000"/>
                <w:sz w:val="22"/>
                <w:szCs w:val="22"/>
                <w:highlight w:val="yellow"/>
                <w:lang w:val="sr-Cyrl-BA"/>
              </w:rPr>
            </w:pPr>
          </w:p>
        </w:tc>
        <w:tc>
          <w:tcPr>
            <w:tcW w:w="1821" w:type="dxa"/>
            <w:gridSpan w:val="2"/>
            <w:tcBorders>
              <w:top w:val="nil"/>
              <w:left w:val="nil"/>
              <w:bottom w:val="nil"/>
              <w:right w:val="nil"/>
            </w:tcBorders>
            <w:shd w:val="clear" w:color="auto" w:fill="FFFFFF"/>
            <w:vAlign w:val="center"/>
          </w:tcPr>
          <w:p w14:paraId="2326701F" w14:textId="729C6234" w:rsidR="00425078" w:rsidRPr="00554776" w:rsidRDefault="00A05CD6" w:rsidP="00003B5F">
            <w:pPr>
              <w:spacing w:before="0" w:after="0" w:line="240" w:lineRule="auto"/>
              <w:jc w:val="center"/>
              <w:rPr>
                <w:rFonts w:ascii="Calibri" w:eastAsia="Calibri" w:hAnsi="Calibri" w:cs="Calibri"/>
                <w:color w:val="000000"/>
                <w:sz w:val="22"/>
                <w:szCs w:val="22"/>
                <w:lang w:val="en-US"/>
              </w:rPr>
            </w:pPr>
            <w:r w:rsidRPr="00554776">
              <w:rPr>
                <w:rFonts w:ascii="Calibri" w:eastAsia="Calibri" w:hAnsi="Calibri" w:cs="Calibri"/>
                <w:color w:val="000000"/>
                <w:sz w:val="22"/>
                <w:szCs w:val="22"/>
              </w:rPr>
              <w:t>4.2</w:t>
            </w:r>
            <w:r w:rsidR="004613AE" w:rsidRPr="00554776">
              <w:rPr>
                <w:rFonts w:ascii="Calibri" w:eastAsia="Calibri" w:hAnsi="Calibri" w:cs="Calibri"/>
                <w:color w:val="000000"/>
                <w:sz w:val="22"/>
                <w:szCs w:val="22"/>
                <w:lang w:val="en-US"/>
              </w:rPr>
              <w:t>70</w:t>
            </w:r>
          </w:p>
        </w:tc>
        <w:tc>
          <w:tcPr>
            <w:tcW w:w="250" w:type="dxa"/>
            <w:vAlign w:val="center"/>
          </w:tcPr>
          <w:p w14:paraId="14A817E0" w14:textId="77777777" w:rsidR="00425078" w:rsidRPr="00163DEA" w:rsidRDefault="00425078" w:rsidP="00003B5F">
            <w:pPr>
              <w:spacing w:before="0" w:after="0" w:line="240" w:lineRule="auto"/>
              <w:rPr>
                <w:sz w:val="22"/>
                <w:szCs w:val="22"/>
                <w:highlight w:val="yellow"/>
              </w:rPr>
            </w:pPr>
          </w:p>
        </w:tc>
      </w:tr>
      <w:tr w:rsidR="00425078" w:rsidRPr="00163DEA" w14:paraId="4449C161" w14:textId="77777777" w:rsidTr="00226735">
        <w:trPr>
          <w:trHeight w:val="425"/>
        </w:trPr>
        <w:tc>
          <w:tcPr>
            <w:tcW w:w="4793" w:type="dxa"/>
            <w:tcBorders>
              <w:top w:val="nil"/>
              <w:left w:val="nil"/>
              <w:bottom w:val="nil"/>
              <w:right w:val="nil"/>
            </w:tcBorders>
            <w:shd w:val="clear" w:color="auto" w:fill="auto"/>
            <w:vAlign w:val="center"/>
          </w:tcPr>
          <w:p w14:paraId="55C9802E" w14:textId="53C9CA26" w:rsidR="00425078" w:rsidRPr="004840AC" w:rsidRDefault="00A05CD6" w:rsidP="00003B5F">
            <w:pPr>
              <w:spacing w:before="0" w:after="0" w:line="240" w:lineRule="auto"/>
              <w:rPr>
                <w:rFonts w:ascii="Calibri" w:eastAsia="Calibri" w:hAnsi="Calibri" w:cs="Calibri"/>
                <w:color w:val="000000"/>
                <w:sz w:val="22"/>
                <w:szCs w:val="22"/>
              </w:rPr>
            </w:pPr>
            <w:r w:rsidRPr="004840AC">
              <w:rPr>
                <w:rFonts w:ascii="Calibri" w:eastAsia="Calibri" w:hAnsi="Calibri" w:cs="Calibri"/>
                <w:color w:val="000000"/>
                <w:sz w:val="22"/>
                <w:szCs w:val="22"/>
              </w:rPr>
              <w:t xml:space="preserve">Обавезе за бруто накнаде трошкова и осталих лич. </w:t>
            </w:r>
            <w:r w:rsidR="004840AC" w:rsidRPr="004840AC">
              <w:rPr>
                <w:rFonts w:ascii="Calibri" w:eastAsia="Calibri" w:hAnsi="Calibri" w:cs="Calibri"/>
                <w:color w:val="000000"/>
                <w:sz w:val="22"/>
                <w:szCs w:val="22"/>
              </w:rPr>
              <w:t>П</w:t>
            </w:r>
            <w:r w:rsidRPr="004840AC">
              <w:rPr>
                <w:rFonts w:ascii="Calibri" w:eastAsia="Calibri" w:hAnsi="Calibri" w:cs="Calibri"/>
                <w:color w:val="000000"/>
                <w:sz w:val="22"/>
                <w:szCs w:val="22"/>
              </w:rPr>
              <w:t>римања</w:t>
            </w:r>
          </w:p>
        </w:tc>
        <w:tc>
          <w:tcPr>
            <w:tcW w:w="1843" w:type="dxa"/>
            <w:tcBorders>
              <w:top w:val="nil"/>
              <w:left w:val="nil"/>
              <w:bottom w:val="nil"/>
              <w:right w:val="nil"/>
            </w:tcBorders>
            <w:shd w:val="clear" w:color="auto" w:fill="auto"/>
            <w:vAlign w:val="center"/>
          </w:tcPr>
          <w:p w14:paraId="2E475840" w14:textId="78E48A98" w:rsidR="00425078" w:rsidRPr="00163DEA" w:rsidRDefault="00425078" w:rsidP="00003B5F">
            <w:pPr>
              <w:spacing w:before="0" w:after="0" w:line="240" w:lineRule="auto"/>
              <w:jc w:val="center"/>
              <w:rPr>
                <w:rFonts w:ascii="Calibri" w:eastAsia="Calibri" w:hAnsi="Calibri" w:cs="Calibri"/>
                <w:color w:val="000000"/>
                <w:sz w:val="22"/>
                <w:szCs w:val="22"/>
                <w:highlight w:val="yellow"/>
              </w:rPr>
            </w:pPr>
          </w:p>
        </w:tc>
        <w:tc>
          <w:tcPr>
            <w:tcW w:w="1723" w:type="dxa"/>
            <w:tcBorders>
              <w:top w:val="nil"/>
              <w:left w:val="nil"/>
              <w:bottom w:val="nil"/>
              <w:right w:val="nil"/>
            </w:tcBorders>
            <w:shd w:val="clear" w:color="auto" w:fill="auto"/>
            <w:vAlign w:val="center"/>
          </w:tcPr>
          <w:p w14:paraId="02116C8A" w14:textId="6DA548BE" w:rsidR="00425078" w:rsidRPr="00163DEA" w:rsidRDefault="00425078" w:rsidP="00003B5F">
            <w:pPr>
              <w:spacing w:before="0" w:after="0" w:line="240" w:lineRule="auto"/>
              <w:jc w:val="center"/>
              <w:rPr>
                <w:rFonts w:ascii="Calibri" w:eastAsia="Calibri" w:hAnsi="Calibri" w:cs="Calibri"/>
                <w:color w:val="000000"/>
                <w:sz w:val="22"/>
                <w:szCs w:val="22"/>
                <w:highlight w:val="yellow"/>
              </w:rPr>
            </w:pPr>
          </w:p>
        </w:tc>
        <w:tc>
          <w:tcPr>
            <w:tcW w:w="1821" w:type="dxa"/>
            <w:gridSpan w:val="2"/>
            <w:tcBorders>
              <w:top w:val="nil"/>
              <w:left w:val="nil"/>
              <w:bottom w:val="nil"/>
              <w:right w:val="nil"/>
            </w:tcBorders>
            <w:shd w:val="clear" w:color="auto" w:fill="auto"/>
            <w:vAlign w:val="center"/>
          </w:tcPr>
          <w:p w14:paraId="717DA313" w14:textId="77777777" w:rsidR="00425078" w:rsidRPr="00554776" w:rsidRDefault="00A05CD6" w:rsidP="00003B5F">
            <w:pPr>
              <w:spacing w:before="0" w:after="0" w:line="240" w:lineRule="auto"/>
              <w:jc w:val="center"/>
              <w:rPr>
                <w:rFonts w:ascii="Calibri" w:eastAsia="Calibri" w:hAnsi="Calibri" w:cs="Calibri"/>
                <w:color w:val="000000"/>
                <w:sz w:val="22"/>
                <w:szCs w:val="22"/>
              </w:rPr>
            </w:pPr>
            <w:r w:rsidRPr="00554776">
              <w:rPr>
                <w:rFonts w:ascii="Calibri" w:eastAsia="Calibri" w:hAnsi="Calibri" w:cs="Calibri"/>
                <w:color w:val="000000"/>
                <w:sz w:val="22"/>
                <w:szCs w:val="22"/>
              </w:rPr>
              <w:t>0</w:t>
            </w:r>
          </w:p>
        </w:tc>
        <w:tc>
          <w:tcPr>
            <w:tcW w:w="250" w:type="dxa"/>
            <w:vAlign w:val="center"/>
          </w:tcPr>
          <w:p w14:paraId="7BE611E7" w14:textId="77777777" w:rsidR="00425078" w:rsidRPr="00163DEA" w:rsidRDefault="00425078" w:rsidP="00003B5F">
            <w:pPr>
              <w:spacing w:before="0" w:after="0" w:line="240" w:lineRule="auto"/>
              <w:rPr>
                <w:sz w:val="22"/>
                <w:szCs w:val="22"/>
                <w:highlight w:val="yellow"/>
              </w:rPr>
            </w:pPr>
          </w:p>
        </w:tc>
      </w:tr>
      <w:tr w:rsidR="00425078" w:rsidRPr="00163DEA" w14:paraId="4F0E7CD7" w14:textId="77777777" w:rsidTr="00226735">
        <w:trPr>
          <w:trHeight w:val="504"/>
        </w:trPr>
        <w:tc>
          <w:tcPr>
            <w:tcW w:w="4793" w:type="dxa"/>
            <w:tcBorders>
              <w:top w:val="nil"/>
              <w:left w:val="nil"/>
              <w:bottom w:val="nil"/>
              <w:right w:val="nil"/>
            </w:tcBorders>
            <w:shd w:val="clear" w:color="auto" w:fill="auto"/>
            <w:vAlign w:val="center"/>
          </w:tcPr>
          <w:p w14:paraId="5C8C86D2" w14:textId="77777777" w:rsidR="00425078" w:rsidRPr="004840AC" w:rsidRDefault="00A05CD6" w:rsidP="00003B5F">
            <w:pPr>
              <w:spacing w:before="0" w:after="0" w:line="240" w:lineRule="auto"/>
              <w:rPr>
                <w:rFonts w:ascii="Calibri" w:eastAsia="Calibri" w:hAnsi="Calibri" w:cs="Calibri"/>
                <w:color w:val="000000"/>
                <w:sz w:val="22"/>
                <w:szCs w:val="22"/>
              </w:rPr>
            </w:pPr>
            <w:r w:rsidRPr="004840AC">
              <w:rPr>
                <w:rFonts w:ascii="Calibri" w:eastAsia="Calibri" w:hAnsi="Calibri" w:cs="Calibri"/>
                <w:color w:val="000000"/>
                <w:sz w:val="22"/>
                <w:szCs w:val="22"/>
              </w:rPr>
              <w:t>Остала разгр. из транс. размјене унутар исте јединице власти</w:t>
            </w:r>
          </w:p>
        </w:tc>
        <w:tc>
          <w:tcPr>
            <w:tcW w:w="1843" w:type="dxa"/>
            <w:tcBorders>
              <w:top w:val="nil"/>
              <w:left w:val="nil"/>
              <w:bottom w:val="nil"/>
              <w:right w:val="nil"/>
            </w:tcBorders>
            <w:shd w:val="clear" w:color="auto" w:fill="auto"/>
            <w:vAlign w:val="center"/>
          </w:tcPr>
          <w:p w14:paraId="161D054D" w14:textId="6196EA60" w:rsidR="00425078" w:rsidRPr="00163DEA" w:rsidRDefault="00425078" w:rsidP="00003B5F">
            <w:pPr>
              <w:spacing w:before="0" w:after="0" w:line="240" w:lineRule="auto"/>
              <w:jc w:val="center"/>
              <w:rPr>
                <w:rFonts w:ascii="Calibri" w:eastAsia="Calibri" w:hAnsi="Calibri" w:cs="Calibri"/>
                <w:color w:val="000000"/>
                <w:sz w:val="22"/>
                <w:szCs w:val="22"/>
                <w:highlight w:val="yellow"/>
              </w:rPr>
            </w:pPr>
          </w:p>
        </w:tc>
        <w:tc>
          <w:tcPr>
            <w:tcW w:w="1723" w:type="dxa"/>
            <w:tcBorders>
              <w:top w:val="nil"/>
              <w:left w:val="nil"/>
              <w:bottom w:val="nil"/>
              <w:right w:val="nil"/>
            </w:tcBorders>
            <w:shd w:val="clear" w:color="auto" w:fill="auto"/>
            <w:vAlign w:val="center"/>
          </w:tcPr>
          <w:p w14:paraId="72611ABC" w14:textId="72A5E6DF" w:rsidR="00425078" w:rsidRPr="00163DEA" w:rsidRDefault="00425078" w:rsidP="00003B5F">
            <w:pPr>
              <w:spacing w:before="0" w:after="0" w:line="240" w:lineRule="auto"/>
              <w:jc w:val="center"/>
              <w:rPr>
                <w:rFonts w:ascii="Calibri" w:eastAsia="Calibri" w:hAnsi="Calibri" w:cs="Calibri"/>
                <w:color w:val="000000"/>
                <w:sz w:val="22"/>
                <w:szCs w:val="22"/>
                <w:highlight w:val="yellow"/>
                <w:lang w:val="sr-Cyrl-BA"/>
              </w:rPr>
            </w:pPr>
          </w:p>
        </w:tc>
        <w:tc>
          <w:tcPr>
            <w:tcW w:w="1821" w:type="dxa"/>
            <w:gridSpan w:val="2"/>
            <w:tcBorders>
              <w:top w:val="nil"/>
              <w:left w:val="nil"/>
              <w:bottom w:val="nil"/>
              <w:right w:val="nil"/>
            </w:tcBorders>
            <w:shd w:val="clear" w:color="auto" w:fill="auto"/>
            <w:vAlign w:val="center"/>
          </w:tcPr>
          <w:p w14:paraId="124B8E3E" w14:textId="1AE06599" w:rsidR="00425078" w:rsidRPr="00554776" w:rsidRDefault="00226735" w:rsidP="00003B5F">
            <w:pPr>
              <w:spacing w:before="0" w:after="0" w:line="240" w:lineRule="auto"/>
              <w:jc w:val="center"/>
              <w:rPr>
                <w:rFonts w:ascii="Calibri" w:eastAsia="Calibri" w:hAnsi="Calibri" w:cs="Calibri"/>
                <w:color w:val="000000"/>
                <w:sz w:val="22"/>
                <w:szCs w:val="22"/>
                <w:lang w:val="sr-Cyrl-BA"/>
              </w:rPr>
            </w:pPr>
            <w:r w:rsidRPr="00554776">
              <w:rPr>
                <w:rFonts w:ascii="Calibri" w:eastAsia="Calibri" w:hAnsi="Calibri" w:cs="Calibri"/>
                <w:color w:val="000000"/>
                <w:sz w:val="22"/>
                <w:szCs w:val="22"/>
                <w:lang w:val="sr-Cyrl-BA"/>
              </w:rPr>
              <w:t>0</w:t>
            </w:r>
          </w:p>
        </w:tc>
        <w:tc>
          <w:tcPr>
            <w:tcW w:w="250" w:type="dxa"/>
            <w:vAlign w:val="center"/>
          </w:tcPr>
          <w:p w14:paraId="779CA262" w14:textId="77777777" w:rsidR="00425078" w:rsidRPr="00163DEA" w:rsidRDefault="00425078" w:rsidP="00003B5F">
            <w:pPr>
              <w:spacing w:before="0" w:after="0" w:line="240" w:lineRule="auto"/>
              <w:rPr>
                <w:sz w:val="22"/>
                <w:szCs w:val="22"/>
                <w:highlight w:val="yellow"/>
              </w:rPr>
            </w:pPr>
          </w:p>
        </w:tc>
      </w:tr>
      <w:tr w:rsidR="00425078" w:rsidRPr="00163DEA" w14:paraId="4CE192C0" w14:textId="77777777" w:rsidTr="00226735">
        <w:trPr>
          <w:trHeight w:val="139"/>
        </w:trPr>
        <w:tc>
          <w:tcPr>
            <w:tcW w:w="4793" w:type="dxa"/>
            <w:tcBorders>
              <w:top w:val="nil"/>
              <w:left w:val="nil"/>
              <w:bottom w:val="nil"/>
              <w:right w:val="nil"/>
            </w:tcBorders>
            <w:shd w:val="clear" w:color="auto" w:fill="auto"/>
            <w:vAlign w:val="center"/>
          </w:tcPr>
          <w:p w14:paraId="79D82C07" w14:textId="77777777" w:rsidR="00425078" w:rsidRPr="004840AC" w:rsidRDefault="00A05CD6" w:rsidP="00003B5F">
            <w:pPr>
              <w:spacing w:before="0" w:after="0" w:line="240" w:lineRule="auto"/>
              <w:rPr>
                <w:rFonts w:ascii="Calibri" w:eastAsia="Calibri" w:hAnsi="Calibri" w:cs="Calibri"/>
                <w:color w:val="000000"/>
                <w:sz w:val="22"/>
                <w:szCs w:val="22"/>
              </w:rPr>
            </w:pPr>
            <w:r w:rsidRPr="004840AC">
              <w:rPr>
                <w:rFonts w:ascii="Calibri" w:eastAsia="Calibri" w:hAnsi="Calibri" w:cs="Calibri"/>
                <w:color w:val="000000"/>
                <w:sz w:val="22"/>
                <w:szCs w:val="22"/>
              </w:rPr>
              <w:t>Обавезе из пословања у земљи</w:t>
            </w:r>
          </w:p>
        </w:tc>
        <w:tc>
          <w:tcPr>
            <w:tcW w:w="1843" w:type="dxa"/>
            <w:tcBorders>
              <w:top w:val="nil"/>
              <w:left w:val="nil"/>
              <w:bottom w:val="nil"/>
              <w:right w:val="nil"/>
            </w:tcBorders>
            <w:shd w:val="clear" w:color="auto" w:fill="auto"/>
            <w:vAlign w:val="center"/>
          </w:tcPr>
          <w:p w14:paraId="751E0645" w14:textId="23F1CD94" w:rsidR="00425078" w:rsidRPr="00163DEA" w:rsidRDefault="00425078" w:rsidP="00003B5F">
            <w:pPr>
              <w:spacing w:before="0" w:after="0" w:line="240" w:lineRule="auto"/>
              <w:jc w:val="center"/>
              <w:rPr>
                <w:rFonts w:ascii="Calibri" w:eastAsia="Calibri" w:hAnsi="Calibri" w:cs="Calibri"/>
                <w:color w:val="000000"/>
                <w:sz w:val="22"/>
                <w:szCs w:val="22"/>
                <w:highlight w:val="yellow"/>
                <w:lang w:val="sr-Cyrl-BA"/>
              </w:rPr>
            </w:pPr>
          </w:p>
        </w:tc>
        <w:tc>
          <w:tcPr>
            <w:tcW w:w="1723" w:type="dxa"/>
            <w:tcBorders>
              <w:top w:val="nil"/>
              <w:left w:val="nil"/>
              <w:bottom w:val="nil"/>
              <w:right w:val="nil"/>
            </w:tcBorders>
            <w:shd w:val="clear" w:color="auto" w:fill="auto"/>
            <w:vAlign w:val="center"/>
          </w:tcPr>
          <w:p w14:paraId="1BE37D7B" w14:textId="75AA5E55" w:rsidR="00425078" w:rsidRPr="00163DEA" w:rsidRDefault="00425078" w:rsidP="00003B5F">
            <w:pPr>
              <w:spacing w:before="0" w:after="0" w:line="240" w:lineRule="auto"/>
              <w:jc w:val="center"/>
              <w:rPr>
                <w:rFonts w:ascii="Calibri" w:eastAsia="Calibri" w:hAnsi="Calibri" w:cs="Calibri"/>
                <w:color w:val="000000"/>
                <w:sz w:val="22"/>
                <w:szCs w:val="22"/>
                <w:highlight w:val="yellow"/>
                <w:lang w:val="sr-Cyrl-BA"/>
              </w:rPr>
            </w:pPr>
          </w:p>
        </w:tc>
        <w:tc>
          <w:tcPr>
            <w:tcW w:w="1821" w:type="dxa"/>
            <w:gridSpan w:val="2"/>
            <w:tcBorders>
              <w:top w:val="nil"/>
              <w:left w:val="nil"/>
              <w:bottom w:val="nil"/>
              <w:right w:val="nil"/>
            </w:tcBorders>
            <w:shd w:val="clear" w:color="auto" w:fill="auto"/>
            <w:vAlign w:val="center"/>
          </w:tcPr>
          <w:p w14:paraId="01518744" w14:textId="6EE2323E" w:rsidR="00425078" w:rsidRPr="00554776" w:rsidRDefault="00FF01F8" w:rsidP="00FF01F8">
            <w:pPr>
              <w:spacing w:before="0" w:after="0" w:line="240" w:lineRule="auto"/>
              <w:rPr>
                <w:rFonts w:ascii="Calibri" w:eastAsia="Calibri" w:hAnsi="Calibri" w:cs="Calibri"/>
                <w:color w:val="000000"/>
                <w:sz w:val="22"/>
                <w:szCs w:val="22"/>
                <w:lang w:val="sr-Cyrl-BA"/>
              </w:rPr>
            </w:pPr>
            <w:r w:rsidRPr="00554776">
              <w:rPr>
                <w:rFonts w:ascii="Calibri" w:eastAsia="Calibri" w:hAnsi="Calibri" w:cs="Calibri"/>
                <w:color w:val="000000"/>
                <w:sz w:val="22"/>
                <w:szCs w:val="22"/>
                <w:lang w:val="en-US"/>
              </w:rPr>
              <w:t xml:space="preserve">          </w:t>
            </w:r>
            <w:r w:rsidR="00554776" w:rsidRPr="00554776">
              <w:rPr>
                <w:rFonts w:ascii="Calibri" w:eastAsia="Calibri" w:hAnsi="Calibri" w:cs="Calibri"/>
                <w:color w:val="000000"/>
                <w:sz w:val="22"/>
                <w:szCs w:val="22"/>
                <w:lang w:val="sr-Cyrl-BA"/>
              </w:rPr>
              <w:t xml:space="preserve">  3.140</w:t>
            </w:r>
          </w:p>
        </w:tc>
        <w:tc>
          <w:tcPr>
            <w:tcW w:w="250" w:type="dxa"/>
            <w:vAlign w:val="center"/>
          </w:tcPr>
          <w:p w14:paraId="2FBEFC4B" w14:textId="77777777" w:rsidR="00425078" w:rsidRPr="00163DEA" w:rsidRDefault="00425078" w:rsidP="00003B5F">
            <w:pPr>
              <w:spacing w:before="0" w:after="0" w:line="240" w:lineRule="auto"/>
              <w:rPr>
                <w:sz w:val="22"/>
                <w:szCs w:val="22"/>
                <w:highlight w:val="yellow"/>
              </w:rPr>
            </w:pPr>
          </w:p>
        </w:tc>
      </w:tr>
      <w:tr w:rsidR="00425078" w:rsidRPr="00163DEA" w14:paraId="49675011" w14:textId="77777777" w:rsidTr="00226735">
        <w:trPr>
          <w:trHeight w:val="221"/>
        </w:trPr>
        <w:tc>
          <w:tcPr>
            <w:tcW w:w="4793" w:type="dxa"/>
            <w:tcBorders>
              <w:top w:val="nil"/>
              <w:left w:val="nil"/>
              <w:bottom w:val="nil"/>
              <w:right w:val="nil"/>
            </w:tcBorders>
            <w:shd w:val="clear" w:color="auto" w:fill="auto"/>
            <w:vAlign w:val="center"/>
          </w:tcPr>
          <w:p w14:paraId="04C7BC5D" w14:textId="77777777" w:rsidR="00425078" w:rsidRPr="004840AC" w:rsidRDefault="00A05CD6" w:rsidP="00003B5F">
            <w:pPr>
              <w:spacing w:before="0" w:after="0" w:line="240" w:lineRule="auto"/>
              <w:rPr>
                <w:rFonts w:ascii="Calibri" w:eastAsia="Calibri" w:hAnsi="Calibri" w:cs="Calibri"/>
                <w:color w:val="000000"/>
                <w:sz w:val="22"/>
                <w:szCs w:val="22"/>
              </w:rPr>
            </w:pPr>
            <w:r w:rsidRPr="004840AC">
              <w:rPr>
                <w:rFonts w:ascii="Calibri" w:eastAsia="Calibri" w:hAnsi="Calibri" w:cs="Calibri"/>
                <w:color w:val="000000"/>
                <w:sz w:val="22"/>
                <w:szCs w:val="22"/>
              </w:rPr>
              <w:t>Обавезе из пословања у иностранству</w:t>
            </w:r>
          </w:p>
        </w:tc>
        <w:tc>
          <w:tcPr>
            <w:tcW w:w="1843" w:type="dxa"/>
            <w:tcBorders>
              <w:top w:val="nil"/>
              <w:left w:val="nil"/>
              <w:bottom w:val="nil"/>
              <w:right w:val="nil"/>
            </w:tcBorders>
            <w:shd w:val="clear" w:color="auto" w:fill="auto"/>
            <w:vAlign w:val="center"/>
          </w:tcPr>
          <w:p w14:paraId="7D91E717" w14:textId="5820A2BE" w:rsidR="00425078" w:rsidRPr="00163DEA" w:rsidRDefault="00425078" w:rsidP="00003B5F">
            <w:pPr>
              <w:spacing w:before="0" w:after="0" w:line="240" w:lineRule="auto"/>
              <w:jc w:val="center"/>
              <w:rPr>
                <w:rFonts w:ascii="Calibri" w:eastAsia="Calibri" w:hAnsi="Calibri" w:cs="Calibri"/>
                <w:color w:val="000000"/>
                <w:sz w:val="22"/>
                <w:szCs w:val="22"/>
                <w:highlight w:val="yellow"/>
              </w:rPr>
            </w:pPr>
          </w:p>
        </w:tc>
        <w:tc>
          <w:tcPr>
            <w:tcW w:w="1723" w:type="dxa"/>
            <w:tcBorders>
              <w:top w:val="nil"/>
              <w:left w:val="nil"/>
              <w:bottom w:val="nil"/>
              <w:right w:val="nil"/>
            </w:tcBorders>
            <w:shd w:val="clear" w:color="auto" w:fill="auto"/>
            <w:vAlign w:val="center"/>
          </w:tcPr>
          <w:p w14:paraId="615B5D1B" w14:textId="0E68736C" w:rsidR="00425078" w:rsidRPr="00163DEA" w:rsidRDefault="00425078" w:rsidP="00003B5F">
            <w:pPr>
              <w:spacing w:before="0" w:after="0" w:line="240" w:lineRule="auto"/>
              <w:jc w:val="center"/>
              <w:rPr>
                <w:rFonts w:ascii="Calibri" w:eastAsia="Calibri" w:hAnsi="Calibri" w:cs="Calibri"/>
                <w:color w:val="000000"/>
                <w:sz w:val="22"/>
                <w:szCs w:val="22"/>
                <w:highlight w:val="yellow"/>
                <w:lang w:val="sr-Cyrl-BA"/>
              </w:rPr>
            </w:pPr>
          </w:p>
        </w:tc>
        <w:tc>
          <w:tcPr>
            <w:tcW w:w="1821" w:type="dxa"/>
            <w:gridSpan w:val="2"/>
            <w:tcBorders>
              <w:top w:val="nil"/>
              <w:left w:val="nil"/>
              <w:bottom w:val="nil"/>
              <w:right w:val="nil"/>
            </w:tcBorders>
            <w:shd w:val="clear" w:color="auto" w:fill="auto"/>
            <w:vAlign w:val="center"/>
          </w:tcPr>
          <w:p w14:paraId="090FC97A" w14:textId="40B56256" w:rsidR="00425078" w:rsidRPr="00554776" w:rsidRDefault="00554776" w:rsidP="00003B5F">
            <w:pPr>
              <w:spacing w:before="0" w:after="0" w:line="240" w:lineRule="auto"/>
              <w:jc w:val="center"/>
              <w:rPr>
                <w:rFonts w:ascii="Calibri" w:eastAsia="Calibri" w:hAnsi="Calibri" w:cs="Calibri"/>
                <w:color w:val="000000"/>
                <w:sz w:val="22"/>
                <w:szCs w:val="22"/>
                <w:lang w:val="sr-Cyrl-BA"/>
              </w:rPr>
            </w:pPr>
            <w:r w:rsidRPr="00554776">
              <w:rPr>
                <w:rFonts w:ascii="Calibri" w:eastAsia="Calibri" w:hAnsi="Calibri" w:cs="Calibri"/>
                <w:color w:val="000000"/>
                <w:sz w:val="22"/>
                <w:szCs w:val="22"/>
                <w:lang w:val="sr-Cyrl-BA"/>
              </w:rPr>
              <w:t xml:space="preserve">  6.321</w:t>
            </w:r>
          </w:p>
        </w:tc>
        <w:tc>
          <w:tcPr>
            <w:tcW w:w="250" w:type="dxa"/>
            <w:vAlign w:val="center"/>
          </w:tcPr>
          <w:p w14:paraId="3DB0F9AE" w14:textId="77777777" w:rsidR="00425078" w:rsidRPr="00163DEA" w:rsidRDefault="00425078" w:rsidP="00003B5F">
            <w:pPr>
              <w:spacing w:before="0" w:after="0" w:line="240" w:lineRule="auto"/>
              <w:rPr>
                <w:sz w:val="22"/>
                <w:szCs w:val="22"/>
                <w:highlight w:val="yellow"/>
              </w:rPr>
            </w:pPr>
          </w:p>
        </w:tc>
      </w:tr>
      <w:tr w:rsidR="00425078" w:rsidRPr="00163DEA" w14:paraId="3FE30698" w14:textId="77777777" w:rsidTr="00C90A32">
        <w:trPr>
          <w:trHeight w:val="221"/>
        </w:trPr>
        <w:tc>
          <w:tcPr>
            <w:tcW w:w="4793" w:type="dxa"/>
            <w:tcBorders>
              <w:top w:val="nil"/>
              <w:left w:val="nil"/>
              <w:bottom w:val="nil"/>
              <w:right w:val="nil"/>
            </w:tcBorders>
            <w:shd w:val="clear" w:color="auto" w:fill="E5B8B7" w:themeFill="accent2" w:themeFillTint="66"/>
            <w:vAlign w:val="center"/>
          </w:tcPr>
          <w:p w14:paraId="1B777D6F" w14:textId="60845920" w:rsidR="00425078" w:rsidRPr="00163DEA" w:rsidRDefault="00A05CD6" w:rsidP="00003B5F">
            <w:pPr>
              <w:spacing w:before="0" w:after="0" w:line="240" w:lineRule="auto"/>
              <w:rPr>
                <w:rFonts w:ascii="Calibri" w:eastAsia="Calibri" w:hAnsi="Calibri" w:cs="Calibri"/>
                <w:b/>
                <w:color w:val="000000"/>
                <w:sz w:val="22"/>
                <w:szCs w:val="22"/>
                <w:highlight w:val="yellow"/>
                <w:lang w:val="sr-Cyrl-BA"/>
              </w:rPr>
            </w:pPr>
            <w:r w:rsidRPr="004840AC">
              <w:rPr>
                <w:rFonts w:ascii="Calibri" w:eastAsia="Calibri" w:hAnsi="Calibri" w:cs="Calibri"/>
                <w:b/>
                <w:color w:val="000000"/>
                <w:sz w:val="22"/>
                <w:szCs w:val="22"/>
              </w:rPr>
              <w:t>УКУПНЕ ОБАВ</w:t>
            </w:r>
            <w:r w:rsidR="0019187B" w:rsidRPr="004840AC">
              <w:rPr>
                <w:rFonts w:ascii="Calibri" w:eastAsia="Calibri" w:hAnsi="Calibri" w:cs="Calibri"/>
                <w:b/>
                <w:color w:val="000000"/>
                <w:sz w:val="22"/>
                <w:szCs w:val="22"/>
                <w:lang w:val="sr-Cyrl-BA"/>
              </w:rPr>
              <w:t>ЕЗЕ</w:t>
            </w:r>
          </w:p>
        </w:tc>
        <w:tc>
          <w:tcPr>
            <w:tcW w:w="1843" w:type="dxa"/>
            <w:tcBorders>
              <w:top w:val="nil"/>
              <w:left w:val="nil"/>
              <w:bottom w:val="nil"/>
              <w:right w:val="nil"/>
            </w:tcBorders>
            <w:shd w:val="clear" w:color="auto" w:fill="E5B8B7" w:themeFill="accent2" w:themeFillTint="66"/>
            <w:vAlign w:val="center"/>
          </w:tcPr>
          <w:p w14:paraId="5213DC52" w14:textId="41FAB2F1" w:rsidR="00425078" w:rsidRPr="00163DEA" w:rsidRDefault="00425078" w:rsidP="00003B5F">
            <w:pPr>
              <w:spacing w:before="0" w:after="0" w:line="240" w:lineRule="auto"/>
              <w:jc w:val="center"/>
              <w:rPr>
                <w:rFonts w:ascii="Calibri" w:eastAsia="Calibri" w:hAnsi="Calibri" w:cs="Calibri"/>
                <w:b/>
                <w:color w:val="000000"/>
                <w:sz w:val="22"/>
                <w:szCs w:val="22"/>
                <w:highlight w:val="yellow"/>
                <w:lang w:val="sr-Cyrl-BA"/>
              </w:rPr>
            </w:pPr>
          </w:p>
        </w:tc>
        <w:tc>
          <w:tcPr>
            <w:tcW w:w="1723" w:type="dxa"/>
            <w:tcBorders>
              <w:top w:val="nil"/>
              <w:left w:val="nil"/>
              <w:bottom w:val="nil"/>
              <w:right w:val="nil"/>
            </w:tcBorders>
            <w:shd w:val="clear" w:color="auto" w:fill="E5B8B7" w:themeFill="accent2" w:themeFillTint="66"/>
            <w:vAlign w:val="center"/>
          </w:tcPr>
          <w:p w14:paraId="5EF81D30" w14:textId="771028D0" w:rsidR="00425078" w:rsidRPr="00163DEA" w:rsidRDefault="00425078" w:rsidP="00003B5F">
            <w:pPr>
              <w:spacing w:before="0" w:after="0" w:line="240" w:lineRule="auto"/>
              <w:jc w:val="center"/>
              <w:rPr>
                <w:rFonts w:ascii="Calibri" w:eastAsia="Calibri" w:hAnsi="Calibri" w:cs="Calibri"/>
                <w:b/>
                <w:color w:val="000000"/>
                <w:sz w:val="22"/>
                <w:szCs w:val="22"/>
                <w:highlight w:val="yellow"/>
                <w:lang w:val="sr-Cyrl-BA"/>
              </w:rPr>
            </w:pPr>
          </w:p>
        </w:tc>
        <w:tc>
          <w:tcPr>
            <w:tcW w:w="1821" w:type="dxa"/>
            <w:gridSpan w:val="2"/>
            <w:tcBorders>
              <w:top w:val="nil"/>
              <w:left w:val="nil"/>
              <w:bottom w:val="nil"/>
              <w:right w:val="nil"/>
            </w:tcBorders>
            <w:shd w:val="clear" w:color="auto" w:fill="E5B8B7" w:themeFill="accent2" w:themeFillTint="66"/>
            <w:vAlign w:val="center"/>
          </w:tcPr>
          <w:p w14:paraId="6F84ADC0" w14:textId="6A7FD940" w:rsidR="00425078" w:rsidRPr="00554776" w:rsidRDefault="00554776" w:rsidP="00003B5F">
            <w:pPr>
              <w:spacing w:before="0" w:after="0" w:line="240" w:lineRule="auto"/>
              <w:jc w:val="center"/>
              <w:rPr>
                <w:rFonts w:ascii="Calibri" w:eastAsia="Calibri" w:hAnsi="Calibri" w:cs="Calibri"/>
                <w:b/>
                <w:color w:val="000000"/>
                <w:sz w:val="22"/>
                <w:szCs w:val="22"/>
                <w:lang w:val="sr-Cyrl-BA"/>
              </w:rPr>
            </w:pPr>
            <w:r w:rsidRPr="00554776">
              <w:rPr>
                <w:rFonts w:ascii="Calibri" w:eastAsia="Calibri" w:hAnsi="Calibri" w:cs="Calibri"/>
                <w:b/>
                <w:color w:val="000000"/>
                <w:sz w:val="22"/>
                <w:szCs w:val="22"/>
                <w:lang w:val="sr-Cyrl-BA"/>
              </w:rPr>
              <w:t>13.731</w:t>
            </w:r>
          </w:p>
        </w:tc>
        <w:tc>
          <w:tcPr>
            <w:tcW w:w="250" w:type="dxa"/>
            <w:vAlign w:val="center"/>
          </w:tcPr>
          <w:p w14:paraId="500A8D7E" w14:textId="77777777" w:rsidR="00425078" w:rsidRPr="00163DEA" w:rsidRDefault="00425078" w:rsidP="00003B5F">
            <w:pPr>
              <w:spacing w:before="0" w:after="0" w:line="240" w:lineRule="auto"/>
              <w:rPr>
                <w:sz w:val="22"/>
                <w:szCs w:val="22"/>
                <w:highlight w:val="yellow"/>
              </w:rPr>
            </w:pPr>
          </w:p>
        </w:tc>
      </w:tr>
    </w:tbl>
    <w:p w14:paraId="53C51B7D" w14:textId="77777777" w:rsidR="008C7B1D" w:rsidRPr="00042879" w:rsidRDefault="008C7B1D" w:rsidP="00003B5F">
      <w:pPr>
        <w:keepNext/>
        <w:spacing w:before="0" w:after="0"/>
        <w:jc w:val="both"/>
        <w:rPr>
          <w:rFonts w:ascii="Calibri" w:eastAsia="Calibri" w:hAnsi="Calibri" w:cs="Calibri"/>
          <w:b/>
          <w:sz w:val="26"/>
          <w:szCs w:val="26"/>
          <w:lang w:val="sr-Cyrl-BA"/>
        </w:rPr>
      </w:pPr>
    </w:p>
    <w:p w14:paraId="75A8DB54" w14:textId="1EE8E902" w:rsidR="00425078" w:rsidRPr="00042879" w:rsidRDefault="00A05CD6" w:rsidP="00003B5F">
      <w:pPr>
        <w:keepNext/>
        <w:spacing w:before="0" w:after="0"/>
        <w:ind w:firstLine="720"/>
        <w:jc w:val="both"/>
        <w:rPr>
          <w:rFonts w:ascii="Calibri" w:eastAsia="Calibri" w:hAnsi="Calibri" w:cs="Calibri"/>
          <w:b/>
          <w:sz w:val="26"/>
          <w:szCs w:val="26"/>
          <w:lang w:val="sr-Cyrl-BA"/>
        </w:rPr>
      </w:pPr>
      <w:r w:rsidRPr="00042879">
        <w:rPr>
          <w:rFonts w:ascii="Calibri" w:eastAsia="Calibri" w:hAnsi="Calibri" w:cs="Calibri"/>
          <w:b/>
          <w:sz w:val="26"/>
          <w:szCs w:val="26"/>
        </w:rPr>
        <w:t>5.2. Потраживања</w:t>
      </w:r>
    </w:p>
    <w:p w14:paraId="70FE7C07" w14:textId="77777777" w:rsidR="0019187B" w:rsidRPr="00163DEA" w:rsidRDefault="0019187B" w:rsidP="00003B5F">
      <w:pPr>
        <w:keepNext/>
        <w:spacing w:before="0" w:after="0"/>
        <w:ind w:firstLine="720"/>
        <w:jc w:val="both"/>
        <w:rPr>
          <w:rFonts w:ascii="Calibri" w:eastAsia="Calibri" w:hAnsi="Calibri" w:cs="Calibri"/>
          <w:b/>
          <w:sz w:val="26"/>
          <w:szCs w:val="26"/>
          <w:highlight w:val="yellow"/>
          <w:lang w:val="sr-Cyrl-BA"/>
        </w:rPr>
      </w:pPr>
    </w:p>
    <w:p w14:paraId="426BF352" w14:textId="46155B67" w:rsidR="00F25D01" w:rsidRPr="00554776" w:rsidRDefault="00A05CD6" w:rsidP="00003B5F">
      <w:pPr>
        <w:keepNext/>
        <w:spacing w:before="0" w:after="0"/>
        <w:jc w:val="both"/>
        <w:rPr>
          <w:rFonts w:ascii="Calibri" w:eastAsia="Calibri" w:hAnsi="Calibri" w:cs="Calibri"/>
          <w:sz w:val="26"/>
          <w:szCs w:val="26"/>
          <w:lang w:val="sr-Cyrl-BA"/>
        </w:rPr>
      </w:pPr>
      <w:r w:rsidRPr="00554776">
        <w:rPr>
          <w:rFonts w:ascii="Calibri" w:eastAsia="Calibri" w:hAnsi="Calibri" w:cs="Calibri"/>
          <w:sz w:val="26"/>
          <w:szCs w:val="26"/>
        </w:rPr>
        <w:t xml:space="preserve">Укупна потраживања и разграничења ЈУ Фонд солидарности на дан </w:t>
      </w:r>
      <w:r w:rsidR="00842985" w:rsidRPr="00554776">
        <w:rPr>
          <w:rFonts w:ascii="Calibri" w:eastAsia="Calibri" w:hAnsi="Calibri" w:cs="Calibri"/>
          <w:sz w:val="26"/>
          <w:szCs w:val="26"/>
          <w:lang w:val="en-US"/>
        </w:rPr>
        <w:t>3</w:t>
      </w:r>
      <w:r w:rsidR="00C319EB" w:rsidRPr="00554776">
        <w:rPr>
          <w:rFonts w:ascii="Calibri" w:eastAsia="Calibri" w:hAnsi="Calibri" w:cs="Calibri"/>
          <w:sz w:val="26"/>
          <w:szCs w:val="26"/>
          <w:lang w:val="sr-Cyrl-BA"/>
        </w:rPr>
        <w:t>1</w:t>
      </w:r>
      <w:r w:rsidR="00842985" w:rsidRPr="00554776">
        <w:rPr>
          <w:rFonts w:ascii="Calibri" w:eastAsia="Calibri" w:hAnsi="Calibri" w:cs="Calibri"/>
          <w:sz w:val="26"/>
          <w:szCs w:val="26"/>
          <w:lang w:val="en-US"/>
        </w:rPr>
        <w:t>.</w:t>
      </w:r>
      <w:r w:rsidR="00C319EB" w:rsidRPr="00554776">
        <w:rPr>
          <w:rFonts w:ascii="Calibri" w:eastAsia="Calibri" w:hAnsi="Calibri" w:cs="Calibri"/>
          <w:sz w:val="26"/>
          <w:szCs w:val="26"/>
          <w:lang w:val="sr-Cyrl-BA"/>
        </w:rPr>
        <w:t>12</w:t>
      </w:r>
      <w:r w:rsidR="00842985" w:rsidRPr="00554776">
        <w:rPr>
          <w:rFonts w:ascii="Calibri" w:eastAsia="Calibri" w:hAnsi="Calibri" w:cs="Calibri"/>
          <w:sz w:val="26"/>
          <w:szCs w:val="26"/>
          <w:lang w:val="en-US"/>
        </w:rPr>
        <w:t>.2024</w:t>
      </w:r>
      <w:r w:rsidRPr="00554776">
        <w:rPr>
          <w:rFonts w:ascii="Calibri" w:eastAsia="Calibri" w:hAnsi="Calibri" w:cs="Calibri"/>
          <w:sz w:val="26"/>
          <w:szCs w:val="26"/>
        </w:rPr>
        <w:t xml:space="preserve">. године износе </w:t>
      </w:r>
      <w:r w:rsidR="00603BC8" w:rsidRPr="00554776">
        <w:rPr>
          <w:rFonts w:ascii="Calibri" w:eastAsia="Calibri" w:hAnsi="Calibri" w:cs="Calibri"/>
          <w:sz w:val="26"/>
          <w:szCs w:val="26"/>
          <w:lang w:val="en-US"/>
        </w:rPr>
        <w:t>2</w:t>
      </w:r>
      <w:r w:rsidR="00554776" w:rsidRPr="00554776">
        <w:rPr>
          <w:rFonts w:ascii="Calibri" w:eastAsia="Calibri" w:hAnsi="Calibri" w:cs="Calibri"/>
          <w:sz w:val="26"/>
          <w:szCs w:val="26"/>
          <w:lang w:val="sr-Cyrl-BA"/>
        </w:rPr>
        <w:t>8.118.796</w:t>
      </w:r>
      <w:r w:rsidRPr="00554776">
        <w:rPr>
          <w:rFonts w:ascii="Calibri" w:eastAsia="Calibri" w:hAnsi="Calibri" w:cs="Calibri"/>
          <w:sz w:val="26"/>
          <w:szCs w:val="26"/>
        </w:rPr>
        <w:t xml:space="preserve"> КМ. Од тога, 2</w:t>
      </w:r>
      <w:r w:rsidR="00603BC8" w:rsidRPr="00554776">
        <w:rPr>
          <w:rFonts w:ascii="Calibri" w:eastAsia="Calibri" w:hAnsi="Calibri" w:cs="Calibri"/>
          <w:sz w:val="26"/>
          <w:szCs w:val="26"/>
          <w:lang w:val="en-US"/>
        </w:rPr>
        <w:t>3.</w:t>
      </w:r>
      <w:r w:rsidR="00554776" w:rsidRPr="00554776">
        <w:rPr>
          <w:rFonts w:ascii="Calibri" w:eastAsia="Calibri" w:hAnsi="Calibri" w:cs="Calibri"/>
          <w:sz w:val="26"/>
          <w:szCs w:val="26"/>
          <w:lang w:val="sr-Cyrl-BA"/>
        </w:rPr>
        <w:t>907.811</w:t>
      </w:r>
      <w:r w:rsidRPr="00554776">
        <w:rPr>
          <w:rFonts w:ascii="Calibri" w:eastAsia="Calibri" w:hAnsi="Calibri" w:cs="Calibri"/>
          <w:sz w:val="26"/>
          <w:szCs w:val="26"/>
        </w:rPr>
        <w:t xml:space="preserve"> КМ се односи на готовину и готовинске еквиваленте.</w:t>
      </w:r>
    </w:p>
    <w:p w14:paraId="20C8F4DA" w14:textId="77777777" w:rsidR="00F25D01" w:rsidRPr="00163DEA" w:rsidRDefault="00F25D01" w:rsidP="00003B5F">
      <w:pPr>
        <w:keepNext/>
        <w:spacing w:before="0" w:after="0"/>
        <w:jc w:val="both"/>
        <w:rPr>
          <w:sz w:val="26"/>
          <w:szCs w:val="26"/>
          <w:highlight w:val="yellow"/>
          <w:lang w:val="sr-Cyrl-BA"/>
        </w:rPr>
      </w:pPr>
    </w:p>
    <w:p w14:paraId="5659405F" w14:textId="77777777" w:rsidR="00F25D01" w:rsidRPr="00554776" w:rsidRDefault="00F25D01" w:rsidP="00003B5F">
      <w:pPr>
        <w:keepNext/>
        <w:spacing w:before="0" w:after="0"/>
        <w:jc w:val="both"/>
        <w:rPr>
          <w:sz w:val="26"/>
          <w:szCs w:val="26"/>
          <w:lang w:val="sr-Cyrl-BA"/>
        </w:rPr>
      </w:pPr>
    </w:p>
    <w:p w14:paraId="735BB0E3" w14:textId="77777777" w:rsidR="00425078" w:rsidRPr="00554776" w:rsidRDefault="00A05CD6" w:rsidP="00003B5F">
      <w:pPr>
        <w:keepNext/>
        <w:spacing w:before="0" w:after="0" w:line="360" w:lineRule="auto"/>
        <w:rPr>
          <w:rFonts w:ascii="Calibri" w:eastAsia="Calibri" w:hAnsi="Calibri" w:cs="Calibri"/>
          <w:b/>
          <w:i/>
        </w:rPr>
      </w:pPr>
      <w:r w:rsidRPr="00554776">
        <w:rPr>
          <w:rFonts w:ascii="Calibri" w:eastAsia="Calibri" w:hAnsi="Calibri" w:cs="Calibri"/>
          <w:b/>
          <w:i/>
        </w:rPr>
        <w:t>Табела 11. Структура потраживања и разграничења</w:t>
      </w:r>
    </w:p>
    <w:tbl>
      <w:tblPr>
        <w:tblStyle w:val="a9"/>
        <w:tblW w:w="10285" w:type="dxa"/>
        <w:tblInd w:w="-115" w:type="dxa"/>
        <w:tblLayout w:type="fixed"/>
        <w:tblLook w:val="0400" w:firstRow="0" w:lastRow="0" w:firstColumn="0" w:lastColumn="0" w:noHBand="0" w:noVBand="1"/>
      </w:tblPr>
      <w:tblGrid>
        <w:gridCol w:w="4470"/>
        <w:gridCol w:w="1798"/>
        <w:gridCol w:w="1875"/>
        <w:gridCol w:w="1892"/>
        <w:gridCol w:w="250"/>
      </w:tblGrid>
      <w:tr w:rsidR="00425078" w:rsidRPr="00163DEA" w14:paraId="50B1F2AC" w14:textId="77777777" w:rsidTr="0019187B">
        <w:trPr>
          <w:gridAfter w:val="1"/>
          <w:wAfter w:w="250" w:type="dxa"/>
          <w:trHeight w:val="574"/>
        </w:trPr>
        <w:tc>
          <w:tcPr>
            <w:tcW w:w="4470" w:type="dxa"/>
            <w:vMerge w:val="restart"/>
            <w:tcBorders>
              <w:top w:val="nil"/>
              <w:left w:val="nil"/>
              <w:bottom w:val="nil"/>
              <w:right w:val="nil"/>
            </w:tcBorders>
            <w:shd w:val="clear" w:color="auto" w:fill="E5B8B7" w:themeFill="accent2" w:themeFillTint="66"/>
            <w:vAlign w:val="center"/>
          </w:tcPr>
          <w:p w14:paraId="1F9DF5B8" w14:textId="77777777" w:rsidR="00425078" w:rsidRPr="00163DEA" w:rsidRDefault="00A05CD6" w:rsidP="00003B5F">
            <w:pPr>
              <w:spacing w:before="0" w:after="0" w:line="240" w:lineRule="auto"/>
              <w:jc w:val="center"/>
              <w:rPr>
                <w:rFonts w:ascii="Calibri" w:eastAsia="Calibri" w:hAnsi="Calibri" w:cs="Calibri"/>
                <w:b/>
                <w:color w:val="000000"/>
                <w:sz w:val="22"/>
                <w:szCs w:val="22"/>
                <w:highlight w:val="yellow"/>
              </w:rPr>
            </w:pPr>
            <w:bookmarkStart w:id="13" w:name="_heading=h.26in1rg" w:colFirst="0" w:colLast="0"/>
            <w:bookmarkEnd w:id="13"/>
            <w:r w:rsidRPr="00554776">
              <w:rPr>
                <w:rFonts w:ascii="Calibri" w:eastAsia="Calibri" w:hAnsi="Calibri" w:cs="Calibri"/>
                <w:b/>
                <w:color w:val="000000"/>
                <w:sz w:val="22"/>
                <w:szCs w:val="22"/>
              </w:rPr>
              <w:t>ВРСТА ПОТРАЖИВАЊА</w:t>
            </w:r>
          </w:p>
        </w:tc>
        <w:tc>
          <w:tcPr>
            <w:tcW w:w="1798" w:type="dxa"/>
            <w:vMerge w:val="restart"/>
            <w:tcBorders>
              <w:top w:val="nil"/>
              <w:left w:val="nil"/>
              <w:bottom w:val="nil"/>
              <w:right w:val="nil"/>
            </w:tcBorders>
            <w:shd w:val="clear" w:color="auto" w:fill="E5B8B7" w:themeFill="accent2" w:themeFillTint="66"/>
            <w:vAlign w:val="center"/>
          </w:tcPr>
          <w:p w14:paraId="09E85410" w14:textId="40791BDC" w:rsidR="00425078" w:rsidRPr="00163DEA" w:rsidRDefault="00425078" w:rsidP="00003B5F">
            <w:pPr>
              <w:spacing w:before="0" w:after="0" w:line="240" w:lineRule="auto"/>
              <w:jc w:val="center"/>
              <w:rPr>
                <w:rFonts w:ascii="Calibri" w:eastAsia="Calibri" w:hAnsi="Calibri" w:cs="Calibri"/>
                <w:b/>
                <w:color w:val="000000"/>
                <w:sz w:val="22"/>
                <w:szCs w:val="22"/>
                <w:highlight w:val="yellow"/>
              </w:rPr>
            </w:pPr>
          </w:p>
        </w:tc>
        <w:tc>
          <w:tcPr>
            <w:tcW w:w="1875" w:type="dxa"/>
            <w:vMerge w:val="restart"/>
            <w:tcBorders>
              <w:top w:val="nil"/>
              <w:left w:val="nil"/>
              <w:bottom w:val="nil"/>
              <w:right w:val="nil"/>
            </w:tcBorders>
            <w:shd w:val="clear" w:color="auto" w:fill="E5B8B7" w:themeFill="accent2" w:themeFillTint="66"/>
            <w:vAlign w:val="center"/>
          </w:tcPr>
          <w:p w14:paraId="30ED907A" w14:textId="63DA1589" w:rsidR="00425078" w:rsidRPr="00163DEA" w:rsidRDefault="00425078" w:rsidP="00003B5F">
            <w:pPr>
              <w:spacing w:before="0" w:after="0" w:line="240" w:lineRule="auto"/>
              <w:jc w:val="center"/>
              <w:rPr>
                <w:rFonts w:ascii="Calibri" w:eastAsia="Calibri" w:hAnsi="Calibri" w:cs="Calibri"/>
                <w:b/>
                <w:color w:val="000000"/>
                <w:sz w:val="22"/>
                <w:szCs w:val="22"/>
                <w:highlight w:val="yellow"/>
              </w:rPr>
            </w:pPr>
          </w:p>
        </w:tc>
        <w:tc>
          <w:tcPr>
            <w:tcW w:w="1892" w:type="dxa"/>
            <w:vMerge w:val="restart"/>
            <w:tcBorders>
              <w:top w:val="nil"/>
              <w:left w:val="nil"/>
              <w:bottom w:val="nil"/>
              <w:right w:val="nil"/>
            </w:tcBorders>
            <w:shd w:val="clear" w:color="auto" w:fill="E5B8B7" w:themeFill="accent2" w:themeFillTint="66"/>
            <w:vAlign w:val="center"/>
          </w:tcPr>
          <w:p w14:paraId="24CC67AC" w14:textId="3E5961BA" w:rsidR="00425078" w:rsidRPr="00163DEA" w:rsidRDefault="00A05CD6" w:rsidP="00003B5F">
            <w:pPr>
              <w:spacing w:before="0" w:after="0" w:line="240" w:lineRule="auto"/>
              <w:jc w:val="center"/>
              <w:rPr>
                <w:rFonts w:ascii="Calibri" w:eastAsia="Calibri" w:hAnsi="Calibri" w:cs="Calibri"/>
                <w:b/>
                <w:color w:val="000000"/>
                <w:sz w:val="22"/>
                <w:szCs w:val="22"/>
                <w:highlight w:val="yellow"/>
              </w:rPr>
            </w:pPr>
            <w:r w:rsidRPr="00554776">
              <w:rPr>
                <w:rFonts w:ascii="Calibri" w:eastAsia="Calibri" w:hAnsi="Calibri" w:cs="Calibri"/>
                <w:b/>
                <w:color w:val="000000"/>
                <w:sz w:val="22"/>
                <w:szCs w:val="22"/>
              </w:rPr>
              <w:t>Укупна потраживања на дан 3</w:t>
            </w:r>
            <w:r w:rsidR="00C319EB" w:rsidRPr="00554776">
              <w:rPr>
                <w:rFonts w:ascii="Calibri" w:eastAsia="Calibri" w:hAnsi="Calibri" w:cs="Calibri"/>
                <w:b/>
                <w:color w:val="000000"/>
                <w:sz w:val="22"/>
                <w:szCs w:val="22"/>
                <w:lang w:val="sr-Cyrl-BA"/>
              </w:rPr>
              <w:t>1</w:t>
            </w:r>
            <w:r w:rsidRPr="00554776">
              <w:rPr>
                <w:rFonts w:ascii="Calibri" w:eastAsia="Calibri" w:hAnsi="Calibri" w:cs="Calibri"/>
                <w:b/>
                <w:color w:val="000000"/>
                <w:sz w:val="22"/>
                <w:szCs w:val="22"/>
              </w:rPr>
              <w:t>.</w:t>
            </w:r>
            <w:r w:rsidR="00C319EB" w:rsidRPr="00554776">
              <w:rPr>
                <w:rFonts w:ascii="Calibri" w:eastAsia="Calibri" w:hAnsi="Calibri" w:cs="Calibri"/>
                <w:b/>
                <w:color w:val="000000"/>
                <w:sz w:val="22"/>
                <w:szCs w:val="22"/>
                <w:lang w:val="sr-Cyrl-BA"/>
              </w:rPr>
              <w:t>12</w:t>
            </w:r>
            <w:r w:rsidR="00842985" w:rsidRPr="00554776">
              <w:rPr>
                <w:rFonts w:ascii="Calibri" w:eastAsia="Calibri" w:hAnsi="Calibri" w:cs="Calibri"/>
                <w:b/>
                <w:color w:val="000000"/>
                <w:sz w:val="22"/>
                <w:szCs w:val="22"/>
                <w:lang w:val="en-US"/>
              </w:rPr>
              <w:t>.</w:t>
            </w:r>
            <w:r w:rsidRPr="00554776">
              <w:rPr>
                <w:rFonts w:ascii="Calibri" w:eastAsia="Calibri" w:hAnsi="Calibri" w:cs="Calibri"/>
                <w:b/>
                <w:color w:val="000000"/>
                <w:sz w:val="22"/>
                <w:szCs w:val="22"/>
              </w:rPr>
              <w:t>202</w:t>
            </w:r>
            <w:r w:rsidR="00842985" w:rsidRPr="00554776">
              <w:rPr>
                <w:rFonts w:ascii="Calibri" w:eastAsia="Calibri" w:hAnsi="Calibri" w:cs="Calibri"/>
                <w:b/>
                <w:color w:val="000000"/>
                <w:sz w:val="22"/>
                <w:szCs w:val="22"/>
                <w:lang w:val="en-US"/>
              </w:rPr>
              <w:t>4</w:t>
            </w:r>
            <w:r w:rsidRPr="00554776">
              <w:rPr>
                <w:rFonts w:ascii="Calibri" w:eastAsia="Calibri" w:hAnsi="Calibri" w:cs="Calibri"/>
                <w:b/>
                <w:color w:val="000000"/>
                <w:sz w:val="22"/>
                <w:szCs w:val="22"/>
              </w:rPr>
              <w:t>.</w:t>
            </w:r>
          </w:p>
        </w:tc>
      </w:tr>
      <w:tr w:rsidR="00425078" w:rsidRPr="00163DEA" w14:paraId="7D26EA5E" w14:textId="77777777" w:rsidTr="0019187B">
        <w:trPr>
          <w:trHeight w:val="14"/>
        </w:trPr>
        <w:tc>
          <w:tcPr>
            <w:tcW w:w="4470" w:type="dxa"/>
            <w:vMerge/>
            <w:tcBorders>
              <w:top w:val="nil"/>
              <w:left w:val="nil"/>
              <w:bottom w:val="nil"/>
              <w:right w:val="nil"/>
            </w:tcBorders>
            <w:shd w:val="clear" w:color="auto" w:fill="E5B8B7" w:themeFill="accent2" w:themeFillTint="66"/>
            <w:vAlign w:val="center"/>
          </w:tcPr>
          <w:p w14:paraId="55B78B5F" w14:textId="77777777" w:rsidR="00425078" w:rsidRPr="00163DEA" w:rsidRDefault="00425078" w:rsidP="00003B5F">
            <w:pPr>
              <w:widowControl w:val="0"/>
              <w:pBdr>
                <w:top w:val="nil"/>
                <w:left w:val="nil"/>
                <w:bottom w:val="nil"/>
                <w:right w:val="nil"/>
                <w:between w:val="nil"/>
              </w:pBdr>
              <w:spacing w:before="0" w:after="0" w:line="276" w:lineRule="auto"/>
              <w:rPr>
                <w:rFonts w:ascii="Calibri" w:eastAsia="Calibri" w:hAnsi="Calibri" w:cs="Calibri"/>
                <w:b/>
                <w:color w:val="000000"/>
                <w:highlight w:val="yellow"/>
              </w:rPr>
            </w:pPr>
          </w:p>
        </w:tc>
        <w:tc>
          <w:tcPr>
            <w:tcW w:w="1798" w:type="dxa"/>
            <w:vMerge/>
            <w:tcBorders>
              <w:top w:val="nil"/>
              <w:left w:val="nil"/>
              <w:bottom w:val="nil"/>
              <w:right w:val="nil"/>
            </w:tcBorders>
            <w:shd w:val="clear" w:color="auto" w:fill="E5B8B7" w:themeFill="accent2" w:themeFillTint="66"/>
            <w:vAlign w:val="center"/>
          </w:tcPr>
          <w:p w14:paraId="7D6AA203" w14:textId="77777777" w:rsidR="00425078" w:rsidRPr="00163DEA" w:rsidRDefault="00425078" w:rsidP="00003B5F">
            <w:pPr>
              <w:widowControl w:val="0"/>
              <w:pBdr>
                <w:top w:val="nil"/>
                <w:left w:val="nil"/>
                <w:bottom w:val="nil"/>
                <w:right w:val="nil"/>
                <w:between w:val="nil"/>
              </w:pBdr>
              <w:spacing w:before="0" w:after="0" w:line="276" w:lineRule="auto"/>
              <w:rPr>
                <w:rFonts w:ascii="Calibri" w:eastAsia="Calibri" w:hAnsi="Calibri" w:cs="Calibri"/>
                <w:b/>
                <w:color w:val="000000"/>
                <w:highlight w:val="yellow"/>
              </w:rPr>
            </w:pPr>
          </w:p>
        </w:tc>
        <w:tc>
          <w:tcPr>
            <w:tcW w:w="1875" w:type="dxa"/>
            <w:vMerge/>
            <w:tcBorders>
              <w:top w:val="nil"/>
              <w:left w:val="nil"/>
              <w:bottom w:val="nil"/>
              <w:right w:val="nil"/>
            </w:tcBorders>
            <w:shd w:val="clear" w:color="auto" w:fill="E5B8B7" w:themeFill="accent2" w:themeFillTint="66"/>
            <w:vAlign w:val="center"/>
          </w:tcPr>
          <w:p w14:paraId="7ED63982" w14:textId="77777777" w:rsidR="00425078" w:rsidRPr="00163DEA" w:rsidRDefault="00425078" w:rsidP="00003B5F">
            <w:pPr>
              <w:widowControl w:val="0"/>
              <w:pBdr>
                <w:top w:val="nil"/>
                <w:left w:val="nil"/>
                <w:bottom w:val="nil"/>
                <w:right w:val="nil"/>
                <w:between w:val="nil"/>
              </w:pBdr>
              <w:spacing w:before="0" w:after="0" w:line="276" w:lineRule="auto"/>
              <w:rPr>
                <w:rFonts w:ascii="Calibri" w:eastAsia="Calibri" w:hAnsi="Calibri" w:cs="Calibri"/>
                <w:b/>
                <w:color w:val="000000"/>
                <w:highlight w:val="yellow"/>
              </w:rPr>
            </w:pPr>
          </w:p>
        </w:tc>
        <w:tc>
          <w:tcPr>
            <w:tcW w:w="1892" w:type="dxa"/>
            <w:vMerge/>
            <w:tcBorders>
              <w:top w:val="nil"/>
              <w:left w:val="nil"/>
              <w:bottom w:val="nil"/>
              <w:right w:val="nil"/>
            </w:tcBorders>
            <w:shd w:val="clear" w:color="auto" w:fill="E5B8B7" w:themeFill="accent2" w:themeFillTint="66"/>
            <w:vAlign w:val="center"/>
          </w:tcPr>
          <w:p w14:paraId="7B692A22" w14:textId="77777777" w:rsidR="00425078" w:rsidRPr="00163DEA" w:rsidRDefault="00425078" w:rsidP="00003B5F">
            <w:pPr>
              <w:widowControl w:val="0"/>
              <w:pBdr>
                <w:top w:val="nil"/>
                <w:left w:val="nil"/>
                <w:bottom w:val="nil"/>
                <w:right w:val="nil"/>
                <w:between w:val="nil"/>
              </w:pBdr>
              <w:spacing w:before="0" w:after="0" w:line="276" w:lineRule="auto"/>
              <w:rPr>
                <w:rFonts w:ascii="Calibri" w:eastAsia="Calibri" w:hAnsi="Calibri" w:cs="Calibri"/>
                <w:b/>
                <w:color w:val="000000"/>
                <w:highlight w:val="yellow"/>
              </w:rPr>
            </w:pPr>
          </w:p>
        </w:tc>
        <w:tc>
          <w:tcPr>
            <w:tcW w:w="250" w:type="dxa"/>
            <w:tcBorders>
              <w:top w:val="nil"/>
              <w:left w:val="nil"/>
              <w:bottom w:val="nil"/>
              <w:right w:val="nil"/>
            </w:tcBorders>
            <w:shd w:val="clear" w:color="auto" w:fill="auto"/>
            <w:vAlign w:val="bottom"/>
          </w:tcPr>
          <w:p w14:paraId="0C824893" w14:textId="77777777" w:rsidR="00425078" w:rsidRPr="00163DEA" w:rsidRDefault="00425078" w:rsidP="00003B5F">
            <w:pPr>
              <w:spacing w:before="0" w:after="0" w:line="240" w:lineRule="auto"/>
              <w:jc w:val="center"/>
              <w:rPr>
                <w:rFonts w:ascii="Calibri" w:eastAsia="Calibri" w:hAnsi="Calibri" w:cs="Calibri"/>
                <w:b/>
                <w:color w:val="000000"/>
                <w:sz w:val="26"/>
                <w:szCs w:val="26"/>
                <w:highlight w:val="yellow"/>
              </w:rPr>
            </w:pPr>
          </w:p>
        </w:tc>
      </w:tr>
      <w:tr w:rsidR="00425078" w:rsidRPr="00163DEA" w14:paraId="0FE5E03A" w14:textId="77777777" w:rsidTr="0019187B">
        <w:trPr>
          <w:trHeight w:val="61"/>
        </w:trPr>
        <w:tc>
          <w:tcPr>
            <w:tcW w:w="4470" w:type="dxa"/>
            <w:tcBorders>
              <w:top w:val="nil"/>
              <w:left w:val="nil"/>
              <w:bottom w:val="nil"/>
              <w:right w:val="nil"/>
            </w:tcBorders>
            <w:shd w:val="clear" w:color="auto" w:fill="FFFFFF"/>
            <w:vAlign w:val="center"/>
          </w:tcPr>
          <w:p w14:paraId="58FA167A" w14:textId="55F645E4" w:rsidR="00425078" w:rsidRPr="00554776" w:rsidRDefault="00A05CD6" w:rsidP="00003B5F">
            <w:pPr>
              <w:spacing w:before="0" w:after="0" w:line="240" w:lineRule="auto"/>
              <w:rPr>
                <w:rFonts w:ascii="Calibri" w:eastAsia="Calibri" w:hAnsi="Calibri" w:cs="Calibri"/>
                <w:color w:val="000000"/>
                <w:sz w:val="22"/>
                <w:szCs w:val="22"/>
              </w:rPr>
            </w:pPr>
            <w:r w:rsidRPr="00554776">
              <w:rPr>
                <w:rFonts w:ascii="Calibri" w:eastAsia="Calibri" w:hAnsi="Calibri" w:cs="Calibri"/>
                <w:color w:val="000000"/>
                <w:sz w:val="22"/>
                <w:szCs w:val="22"/>
              </w:rPr>
              <w:t>Готовина и готовински еквиваленти</w:t>
            </w:r>
          </w:p>
          <w:p w14:paraId="7E778602" w14:textId="77777777" w:rsidR="00425078" w:rsidRPr="00554776" w:rsidRDefault="00425078" w:rsidP="00003B5F">
            <w:pPr>
              <w:spacing w:before="0" w:after="0" w:line="240" w:lineRule="auto"/>
              <w:rPr>
                <w:rFonts w:ascii="Calibri" w:eastAsia="Calibri" w:hAnsi="Calibri" w:cs="Calibri"/>
                <w:color w:val="000000"/>
                <w:sz w:val="22"/>
                <w:szCs w:val="22"/>
                <w:lang w:val="sr-Cyrl-BA"/>
              </w:rPr>
            </w:pPr>
          </w:p>
        </w:tc>
        <w:tc>
          <w:tcPr>
            <w:tcW w:w="1798" w:type="dxa"/>
            <w:tcBorders>
              <w:top w:val="nil"/>
              <w:left w:val="nil"/>
              <w:bottom w:val="nil"/>
              <w:right w:val="nil"/>
            </w:tcBorders>
            <w:shd w:val="clear" w:color="auto" w:fill="auto"/>
            <w:vAlign w:val="center"/>
          </w:tcPr>
          <w:p w14:paraId="4A5D0412" w14:textId="74DA2A82" w:rsidR="00425078" w:rsidRPr="00163DEA" w:rsidRDefault="00425078" w:rsidP="00003B5F">
            <w:pPr>
              <w:spacing w:before="0" w:after="0" w:line="240" w:lineRule="auto"/>
              <w:rPr>
                <w:rFonts w:ascii="Calibri" w:eastAsia="Calibri" w:hAnsi="Calibri" w:cs="Calibri"/>
                <w:color w:val="000000"/>
                <w:sz w:val="22"/>
                <w:szCs w:val="22"/>
                <w:highlight w:val="yellow"/>
                <w:lang w:val="sr-Cyrl-BA"/>
              </w:rPr>
            </w:pPr>
          </w:p>
        </w:tc>
        <w:tc>
          <w:tcPr>
            <w:tcW w:w="1875" w:type="dxa"/>
            <w:tcBorders>
              <w:top w:val="nil"/>
              <w:left w:val="nil"/>
              <w:bottom w:val="nil"/>
              <w:right w:val="nil"/>
            </w:tcBorders>
            <w:shd w:val="clear" w:color="auto" w:fill="FFFFFF"/>
            <w:vAlign w:val="center"/>
          </w:tcPr>
          <w:p w14:paraId="6D71FE6D" w14:textId="012EA0C4" w:rsidR="00425078" w:rsidRPr="00554776" w:rsidRDefault="00425078" w:rsidP="00003B5F">
            <w:pPr>
              <w:spacing w:before="0" w:after="0" w:line="240" w:lineRule="auto"/>
              <w:jc w:val="center"/>
              <w:rPr>
                <w:rFonts w:ascii="Calibri" w:eastAsia="Calibri" w:hAnsi="Calibri" w:cs="Calibri"/>
                <w:color w:val="000000"/>
                <w:sz w:val="22"/>
                <w:szCs w:val="22"/>
                <w:lang w:val="sr-Cyrl-BA"/>
              </w:rPr>
            </w:pPr>
          </w:p>
        </w:tc>
        <w:tc>
          <w:tcPr>
            <w:tcW w:w="1892" w:type="dxa"/>
            <w:tcBorders>
              <w:top w:val="nil"/>
              <w:left w:val="nil"/>
              <w:bottom w:val="nil"/>
              <w:right w:val="nil"/>
            </w:tcBorders>
            <w:shd w:val="clear" w:color="auto" w:fill="auto"/>
            <w:vAlign w:val="center"/>
          </w:tcPr>
          <w:p w14:paraId="493A9E46" w14:textId="7641D14B" w:rsidR="00425078" w:rsidRPr="00554776" w:rsidRDefault="00242C08" w:rsidP="00003B5F">
            <w:pPr>
              <w:spacing w:before="0" w:after="0" w:line="240" w:lineRule="auto"/>
              <w:jc w:val="center"/>
              <w:rPr>
                <w:rFonts w:ascii="Calibri" w:eastAsia="Calibri" w:hAnsi="Calibri" w:cs="Calibri"/>
                <w:color w:val="000000"/>
                <w:sz w:val="22"/>
                <w:szCs w:val="22"/>
                <w:lang w:val="sr-Cyrl-BA"/>
              </w:rPr>
            </w:pPr>
            <w:r w:rsidRPr="00554776">
              <w:rPr>
                <w:rFonts w:ascii="Calibri" w:eastAsia="Calibri" w:hAnsi="Calibri" w:cs="Calibri"/>
                <w:color w:val="000000"/>
                <w:sz w:val="22"/>
                <w:szCs w:val="22"/>
                <w:lang w:val="sr-Cyrl-BA"/>
              </w:rPr>
              <w:t>2</w:t>
            </w:r>
            <w:r w:rsidR="00603BC8" w:rsidRPr="00554776">
              <w:rPr>
                <w:rFonts w:ascii="Calibri" w:eastAsia="Calibri" w:hAnsi="Calibri" w:cs="Calibri"/>
                <w:color w:val="000000"/>
                <w:sz w:val="22"/>
                <w:szCs w:val="22"/>
                <w:lang w:val="en-US"/>
              </w:rPr>
              <w:t>3.</w:t>
            </w:r>
            <w:r w:rsidR="00554776" w:rsidRPr="00554776">
              <w:rPr>
                <w:rFonts w:ascii="Calibri" w:eastAsia="Calibri" w:hAnsi="Calibri" w:cs="Calibri"/>
                <w:color w:val="000000"/>
                <w:sz w:val="22"/>
                <w:szCs w:val="22"/>
                <w:lang w:val="sr-Cyrl-BA"/>
              </w:rPr>
              <w:t>907.811</w:t>
            </w:r>
          </w:p>
        </w:tc>
        <w:tc>
          <w:tcPr>
            <w:tcW w:w="250" w:type="dxa"/>
            <w:vAlign w:val="center"/>
          </w:tcPr>
          <w:p w14:paraId="68D6B4E0" w14:textId="77777777" w:rsidR="00425078" w:rsidRPr="00163DEA" w:rsidRDefault="00425078" w:rsidP="00003B5F">
            <w:pPr>
              <w:spacing w:before="0" w:after="0" w:line="240" w:lineRule="auto"/>
              <w:rPr>
                <w:sz w:val="26"/>
                <w:szCs w:val="26"/>
                <w:highlight w:val="yellow"/>
              </w:rPr>
            </w:pPr>
          </w:p>
        </w:tc>
      </w:tr>
      <w:tr w:rsidR="00425078" w:rsidRPr="00163DEA" w14:paraId="553F549A" w14:textId="77777777" w:rsidTr="0019187B">
        <w:trPr>
          <w:trHeight w:val="74"/>
        </w:trPr>
        <w:tc>
          <w:tcPr>
            <w:tcW w:w="4470" w:type="dxa"/>
            <w:tcBorders>
              <w:top w:val="nil"/>
              <w:left w:val="nil"/>
              <w:bottom w:val="nil"/>
              <w:right w:val="nil"/>
            </w:tcBorders>
            <w:shd w:val="clear" w:color="auto" w:fill="auto"/>
            <w:vAlign w:val="center"/>
          </w:tcPr>
          <w:p w14:paraId="00D7C54D" w14:textId="77777777" w:rsidR="00425078" w:rsidRPr="00554776" w:rsidRDefault="00A05CD6" w:rsidP="00003B5F">
            <w:pPr>
              <w:spacing w:before="0" w:after="0" w:line="240" w:lineRule="auto"/>
              <w:rPr>
                <w:rFonts w:ascii="Calibri" w:eastAsia="Calibri" w:hAnsi="Calibri" w:cs="Calibri"/>
                <w:color w:val="000000"/>
                <w:sz w:val="22"/>
                <w:szCs w:val="22"/>
              </w:rPr>
            </w:pPr>
            <w:r w:rsidRPr="00554776">
              <w:rPr>
                <w:rFonts w:ascii="Calibri" w:eastAsia="Calibri" w:hAnsi="Calibri" w:cs="Calibri"/>
                <w:color w:val="000000"/>
                <w:sz w:val="22"/>
                <w:szCs w:val="22"/>
              </w:rPr>
              <w:t>Остала краткорочна имовина и разграничења из трансакција са ентитетом</w:t>
            </w:r>
          </w:p>
        </w:tc>
        <w:tc>
          <w:tcPr>
            <w:tcW w:w="1798" w:type="dxa"/>
            <w:tcBorders>
              <w:top w:val="nil"/>
              <w:left w:val="nil"/>
              <w:bottom w:val="nil"/>
              <w:right w:val="nil"/>
            </w:tcBorders>
            <w:shd w:val="clear" w:color="auto" w:fill="auto"/>
            <w:vAlign w:val="center"/>
          </w:tcPr>
          <w:p w14:paraId="70B8BF3C" w14:textId="6E67C305" w:rsidR="00425078" w:rsidRPr="00163DEA" w:rsidRDefault="00425078" w:rsidP="00003B5F">
            <w:pPr>
              <w:spacing w:before="0" w:after="0" w:line="240" w:lineRule="auto"/>
              <w:jc w:val="center"/>
              <w:rPr>
                <w:rFonts w:ascii="Calibri" w:eastAsia="Calibri" w:hAnsi="Calibri" w:cs="Calibri"/>
                <w:color w:val="000000"/>
                <w:sz w:val="22"/>
                <w:szCs w:val="22"/>
                <w:highlight w:val="yellow"/>
                <w:lang w:val="sr-Cyrl-BA"/>
              </w:rPr>
            </w:pPr>
          </w:p>
        </w:tc>
        <w:tc>
          <w:tcPr>
            <w:tcW w:w="1875" w:type="dxa"/>
            <w:tcBorders>
              <w:top w:val="nil"/>
              <w:left w:val="nil"/>
              <w:bottom w:val="nil"/>
              <w:right w:val="nil"/>
            </w:tcBorders>
            <w:shd w:val="clear" w:color="auto" w:fill="FFFFFF"/>
            <w:vAlign w:val="center"/>
          </w:tcPr>
          <w:p w14:paraId="7A8D5DB3" w14:textId="709DBCFA" w:rsidR="00425078" w:rsidRPr="00163DEA" w:rsidRDefault="00425078" w:rsidP="00003B5F">
            <w:pPr>
              <w:spacing w:before="0" w:after="0" w:line="240" w:lineRule="auto"/>
              <w:jc w:val="center"/>
              <w:rPr>
                <w:rFonts w:ascii="Calibri" w:eastAsia="Calibri" w:hAnsi="Calibri" w:cs="Calibri"/>
                <w:color w:val="000000"/>
                <w:sz w:val="22"/>
                <w:szCs w:val="22"/>
                <w:highlight w:val="yellow"/>
                <w:lang w:val="sr-Cyrl-BA"/>
              </w:rPr>
            </w:pPr>
          </w:p>
        </w:tc>
        <w:tc>
          <w:tcPr>
            <w:tcW w:w="1892" w:type="dxa"/>
            <w:tcBorders>
              <w:top w:val="nil"/>
              <w:left w:val="nil"/>
              <w:bottom w:val="nil"/>
              <w:right w:val="nil"/>
            </w:tcBorders>
            <w:shd w:val="clear" w:color="auto" w:fill="auto"/>
            <w:vAlign w:val="center"/>
          </w:tcPr>
          <w:p w14:paraId="1C509FFB" w14:textId="4DB8C050" w:rsidR="00425078" w:rsidRPr="00554776" w:rsidRDefault="00554776" w:rsidP="00554776">
            <w:pPr>
              <w:spacing w:before="0" w:after="0" w:line="240" w:lineRule="auto"/>
              <w:rPr>
                <w:rFonts w:ascii="Calibri" w:eastAsia="Calibri" w:hAnsi="Calibri" w:cs="Calibri"/>
                <w:color w:val="000000"/>
                <w:sz w:val="22"/>
                <w:szCs w:val="22"/>
                <w:highlight w:val="yellow"/>
                <w:lang w:val="sr-Cyrl-BA"/>
              </w:rPr>
            </w:pPr>
            <w:r w:rsidRPr="00554776">
              <w:rPr>
                <w:rFonts w:ascii="Calibri" w:eastAsia="Calibri" w:hAnsi="Calibri" w:cs="Calibri"/>
                <w:color w:val="000000"/>
                <w:sz w:val="22"/>
                <w:szCs w:val="22"/>
                <w:lang w:val="sr-Cyrl-BA"/>
              </w:rPr>
              <w:t xml:space="preserve">         3.922.769</w:t>
            </w:r>
          </w:p>
        </w:tc>
        <w:tc>
          <w:tcPr>
            <w:tcW w:w="250" w:type="dxa"/>
            <w:vAlign w:val="center"/>
          </w:tcPr>
          <w:p w14:paraId="5C160EB6" w14:textId="77777777" w:rsidR="00425078" w:rsidRPr="00163DEA" w:rsidRDefault="00425078" w:rsidP="00003B5F">
            <w:pPr>
              <w:spacing w:before="0" w:after="0" w:line="240" w:lineRule="auto"/>
              <w:rPr>
                <w:sz w:val="26"/>
                <w:szCs w:val="26"/>
                <w:highlight w:val="yellow"/>
              </w:rPr>
            </w:pPr>
          </w:p>
        </w:tc>
      </w:tr>
      <w:tr w:rsidR="00425078" w:rsidRPr="00163DEA" w14:paraId="3E09600D" w14:textId="77777777" w:rsidTr="0019187B">
        <w:trPr>
          <w:trHeight w:val="41"/>
        </w:trPr>
        <w:tc>
          <w:tcPr>
            <w:tcW w:w="4470" w:type="dxa"/>
            <w:tcBorders>
              <w:top w:val="nil"/>
              <w:left w:val="nil"/>
              <w:bottom w:val="nil"/>
              <w:right w:val="nil"/>
            </w:tcBorders>
            <w:shd w:val="clear" w:color="auto" w:fill="auto"/>
            <w:vAlign w:val="center"/>
          </w:tcPr>
          <w:p w14:paraId="799D74C7" w14:textId="77777777" w:rsidR="00425078" w:rsidRPr="00554776" w:rsidRDefault="00425078" w:rsidP="00003B5F">
            <w:pPr>
              <w:spacing w:before="0" w:after="0" w:line="240" w:lineRule="auto"/>
              <w:rPr>
                <w:rFonts w:ascii="Calibri" w:eastAsia="Calibri" w:hAnsi="Calibri" w:cs="Calibri"/>
                <w:color w:val="000000"/>
                <w:sz w:val="22"/>
                <w:szCs w:val="22"/>
              </w:rPr>
            </w:pPr>
          </w:p>
          <w:p w14:paraId="2895F885" w14:textId="77777777" w:rsidR="00425078" w:rsidRPr="00554776" w:rsidRDefault="00A05CD6" w:rsidP="00003B5F">
            <w:pPr>
              <w:spacing w:before="0" w:after="0" w:line="240" w:lineRule="auto"/>
              <w:rPr>
                <w:rFonts w:ascii="Calibri" w:eastAsia="Calibri" w:hAnsi="Calibri" w:cs="Calibri"/>
                <w:color w:val="000000"/>
                <w:sz w:val="22"/>
                <w:szCs w:val="22"/>
              </w:rPr>
            </w:pPr>
            <w:r w:rsidRPr="00554776">
              <w:rPr>
                <w:rFonts w:ascii="Calibri" w:eastAsia="Calibri" w:hAnsi="Calibri" w:cs="Calibri"/>
                <w:color w:val="000000"/>
                <w:sz w:val="22"/>
                <w:szCs w:val="22"/>
              </w:rPr>
              <w:t>Краткорочна финансијска имовина</w:t>
            </w:r>
          </w:p>
        </w:tc>
        <w:tc>
          <w:tcPr>
            <w:tcW w:w="1798" w:type="dxa"/>
            <w:tcBorders>
              <w:top w:val="nil"/>
              <w:left w:val="nil"/>
              <w:bottom w:val="nil"/>
              <w:right w:val="nil"/>
            </w:tcBorders>
            <w:shd w:val="clear" w:color="auto" w:fill="auto"/>
            <w:vAlign w:val="center"/>
          </w:tcPr>
          <w:p w14:paraId="6FC2C460" w14:textId="3FC4FA88" w:rsidR="00425078" w:rsidRPr="00163DEA" w:rsidRDefault="00425078" w:rsidP="00003B5F">
            <w:pPr>
              <w:spacing w:before="0" w:after="0" w:line="240" w:lineRule="auto"/>
              <w:jc w:val="center"/>
              <w:rPr>
                <w:rFonts w:ascii="Calibri" w:eastAsia="Calibri" w:hAnsi="Calibri" w:cs="Calibri"/>
                <w:color w:val="000000"/>
                <w:sz w:val="22"/>
                <w:szCs w:val="22"/>
                <w:highlight w:val="yellow"/>
                <w:lang w:val="sr-Cyrl-BA"/>
              </w:rPr>
            </w:pPr>
          </w:p>
        </w:tc>
        <w:tc>
          <w:tcPr>
            <w:tcW w:w="1875" w:type="dxa"/>
            <w:tcBorders>
              <w:top w:val="nil"/>
              <w:left w:val="nil"/>
              <w:bottom w:val="nil"/>
              <w:right w:val="nil"/>
            </w:tcBorders>
            <w:shd w:val="clear" w:color="auto" w:fill="FFFFFF"/>
            <w:vAlign w:val="center"/>
          </w:tcPr>
          <w:p w14:paraId="49DEFCD3" w14:textId="1DB18EEE" w:rsidR="00425078" w:rsidRPr="00163DEA" w:rsidRDefault="00425078" w:rsidP="00003B5F">
            <w:pPr>
              <w:spacing w:before="0" w:after="0" w:line="240" w:lineRule="auto"/>
              <w:jc w:val="center"/>
              <w:rPr>
                <w:rFonts w:ascii="Calibri" w:eastAsia="Calibri" w:hAnsi="Calibri" w:cs="Calibri"/>
                <w:color w:val="000000"/>
                <w:sz w:val="22"/>
                <w:szCs w:val="22"/>
                <w:highlight w:val="yellow"/>
                <w:lang w:val="sr-Cyrl-BA"/>
              </w:rPr>
            </w:pPr>
          </w:p>
        </w:tc>
        <w:tc>
          <w:tcPr>
            <w:tcW w:w="1892" w:type="dxa"/>
            <w:tcBorders>
              <w:top w:val="nil"/>
              <w:left w:val="nil"/>
              <w:bottom w:val="nil"/>
              <w:right w:val="nil"/>
            </w:tcBorders>
            <w:shd w:val="clear" w:color="auto" w:fill="auto"/>
            <w:vAlign w:val="center"/>
          </w:tcPr>
          <w:p w14:paraId="0A9609AA" w14:textId="77777777" w:rsidR="00425078" w:rsidRPr="00163DEA" w:rsidRDefault="00425078" w:rsidP="00003B5F">
            <w:pPr>
              <w:spacing w:before="0" w:after="0" w:line="240" w:lineRule="auto"/>
              <w:jc w:val="center"/>
              <w:rPr>
                <w:rFonts w:ascii="Calibri" w:eastAsia="Calibri" w:hAnsi="Calibri" w:cs="Calibri"/>
                <w:color w:val="000000"/>
                <w:sz w:val="22"/>
                <w:szCs w:val="22"/>
                <w:highlight w:val="yellow"/>
              </w:rPr>
            </w:pPr>
          </w:p>
          <w:p w14:paraId="38FD7E86" w14:textId="330503D5" w:rsidR="00425078" w:rsidRPr="00554776" w:rsidRDefault="00554776" w:rsidP="00003B5F">
            <w:pPr>
              <w:spacing w:before="0" w:after="0" w:line="240" w:lineRule="auto"/>
              <w:jc w:val="center"/>
              <w:rPr>
                <w:rFonts w:ascii="Calibri" w:eastAsia="Calibri" w:hAnsi="Calibri" w:cs="Calibri"/>
                <w:color w:val="000000"/>
                <w:sz w:val="22"/>
                <w:szCs w:val="22"/>
                <w:highlight w:val="yellow"/>
                <w:lang w:val="sr-Cyrl-BA"/>
              </w:rPr>
            </w:pPr>
            <w:r w:rsidRPr="00554776">
              <w:rPr>
                <w:rFonts w:ascii="Calibri" w:eastAsia="Calibri" w:hAnsi="Calibri" w:cs="Calibri"/>
                <w:color w:val="000000"/>
                <w:sz w:val="22"/>
                <w:szCs w:val="22"/>
                <w:lang w:val="sr-Cyrl-BA"/>
              </w:rPr>
              <w:t>288.216</w:t>
            </w:r>
          </w:p>
        </w:tc>
        <w:tc>
          <w:tcPr>
            <w:tcW w:w="250" w:type="dxa"/>
            <w:vAlign w:val="center"/>
          </w:tcPr>
          <w:p w14:paraId="6FEBA442" w14:textId="77777777" w:rsidR="00425078" w:rsidRPr="00163DEA" w:rsidRDefault="00425078" w:rsidP="00003B5F">
            <w:pPr>
              <w:spacing w:before="0" w:after="0" w:line="240" w:lineRule="auto"/>
              <w:rPr>
                <w:sz w:val="26"/>
                <w:szCs w:val="26"/>
                <w:highlight w:val="yellow"/>
              </w:rPr>
            </w:pPr>
          </w:p>
        </w:tc>
      </w:tr>
      <w:tr w:rsidR="00425078" w:rsidRPr="00163DEA" w14:paraId="7C9D75A6" w14:textId="77777777" w:rsidTr="0019187B">
        <w:trPr>
          <w:trHeight w:val="36"/>
        </w:trPr>
        <w:tc>
          <w:tcPr>
            <w:tcW w:w="4470" w:type="dxa"/>
            <w:tcBorders>
              <w:top w:val="nil"/>
              <w:left w:val="nil"/>
              <w:bottom w:val="nil"/>
              <w:right w:val="nil"/>
            </w:tcBorders>
            <w:shd w:val="clear" w:color="auto" w:fill="E5B8B7" w:themeFill="accent2" w:themeFillTint="66"/>
            <w:vAlign w:val="center"/>
          </w:tcPr>
          <w:p w14:paraId="08B6B81B" w14:textId="77777777" w:rsidR="00425078" w:rsidRPr="00163DEA" w:rsidRDefault="00A05CD6" w:rsidP="00003B5F">
            <w:pPr>
              <w:spacing w:before="0" w:after="0" w:line="240" w:lineRule="auto"/>
              <w:rPr>
                <w:rFonts w:ascii="Calibri" w:eastAsia="Calibri" w:hAnsi="Calibri" w:cs="Calibri"/>
                <w:b/>
                <w:color w:val="000000"/>
                <w:sz w:val="22"/>
                <w:szCs w:val="22"/>
                <w:highlight w:val="yellow"/>
              </w:rPr>
            </w:pPr>
            <w:r w:rsidRPr="00554776">
              <w:rPr>
                <w:rFonts w:ascii="Calibri" w:eastAsia="Calibri" w:hAnsi="Calibri" w:cs="Calibri"/>
                <w:b/>
                <w:color w:val="000000"/>
                <w:sz w:val="22"/>
                <w:szCs w:val="22"/>
              </w:rPr>
              <w:t>УКУПНА ПОТРАЖИВАЊА</w:t>
            </w:r>
          </w:p>
        </w:tc>
        <w:tc>
          <w:tcPr>
            <w:tcW w:w="1798" w:type="dxa"/>
            <w:tcBorders>
              <w:top w:val="nil"/>
              <w:left w:val="nil"/>
              <w:bottom w:val="nil"/>
              <w:right w:val="nil"/>
            </w:tcBorders>
            <w:shd w:val="clear" w:color="auto" w:fill="E5B8B7" w:themeFill="accent2" w:themeFillTint="66"/>
            <w:vAlign w:val="center"/>
          </w:tcPr>
          <w:p w14:paraId="64C18E11" w14:textId="67D4AAB0" w:rsidR="00425078" w:rsidRPr="00163DEA" w:rsidRDefault="00425078" w:rsidP="00003B5F">
            <w:pPr>
              <w:spacing w:before="0" w:after="0" w:line="240" w:lineRule="auto"/>
              <w:jc w:val="center"/>
              <w:rPr>
                <w:rFonts w:ascii="Calibri" w:eastAsia="Calibri" w:hAnsi="Calibri" w:cs="Calibri"/>
                <w:b/>
                <w:color w:val="000000"/>
                <w:sz w:val="22"/>
                <w:szCs w:val="22"/>
                <w:highlight w:val="yellow"/>
                <w:lang w:val="sr-Cyrl-BA"/>
              </w:rPr>
            </w:pPr>
          </w:p>
        </w:tc>
        <w:tc>
          <w:tcPr>
            <w:tcW w:w="1875" w:type="dxa"/>
            <w:tcBorders>
              <w:top w:val="nil"/>
              <w:left w:val="nil"/>
              <w:bottom w:val="nil"/>
              <w:right w:val="nil"/>
            </w:tcBorders>
            <w:shd w:val="clear" w:color="auto" w:fill="E5B8B7" w:themeFill="accent2" w:themeFillTint="66"/>
            <w:vAlign w:val="center"/>
          </w:tcPr>
          <w:p w14:paraId="70740D19" w14:textId="02CC047C" w:rsidR="00425078" w:rsidRPr="00554776" w:rsidRDefault="00425078" w:rsidP="00003B5F">
            <w:pPr>
              <w:spacing w:before="0" w:after="0" w:line="240" w:lineRule="auto"/>
              <w:jc w:val="center"/>
              <w:rPr>
                <w:rFonts w:ascii="Calibri" w:eastAsia="Calibri" w:hAnsi="Calibri" w:cs="Calibri"/>
                <w:b/>
                <w:color w:val="000000"/>
                <w:sz w:val="22"/>
                <w:szCs w:val="22"/>
                <w:lang w:val="sr-Cyrl-BA"/>
              </w:rPr>
            </w:pPr>
          </w:p>
        </w:tc>
        <w:tc>
          <w:tcPr>
            <w:tcW w:w="1892" w:type="dxa"/>
            <w:tcBorders>
              <w:top w:val="nil"/>
              <w:left w:val="nil"/>
              <w:bottom w:val="nil"/>
              <w:right w:val="nil"/>
            </w:tcBorders>
            <w:shd w:val="clear" w:color="auto" w:fill="E5B8B7" w:themeFill="accent2" w:themeFillTint="66"/>
            <w:vAlign w:val="center"/>
          </w:tcPr>
          <w:p w14:paraId="2F2759A4" w14:textId="44EBC69A" w:rsidR="00425078" w:rsidRPr="00554776" w:rsidRDefault="00242C08" w:rsidP="00003B5F">
            <w:pPr>
              <w:spacing w:before="0" w:after="0" w:line="240" w:lineRule="auto"/>
              <w:jc w:val="center"/>
              <w:rPr>
                <w:rFonts w:ascii="Calibri" w:eastAsia="Calibri" w:hAnsi="Calibri" w:cs="Calibri"/>
                <w:b/>
                <w:sz w:val="22"/>
                <w:szCs w:val="22"/>
                <w:lang w:val="sr-Cyrl-BA"/>
              </w:rPr>
            </w:pPr>
            <w:r w:rsidRPr="00554776">
              <w:rPr>
                <w:rFonts w:ascii="Calibri" w:eastAsia="Calibri" w:hAnsi="Calibri" w:cs="Calibri"/>
                <w:b/>
                <w:sz w:val="22"/>
                <w:szCs w:val="22"/>
                <w:lang w:val="sr-Cyrl-BA"/>
              </w:rPr>
              <w:t>2</w:t>
            </w:r>
            <w:r w:rsidR="00554776" w:rsidRPr="00554776">
              <w:rPr>
                <w:rFonts w:ascii="Calibri" w:eastAsia="Calibri" w:hAnsi="Calibri" w:cs="Calibri"/>
                <w:b/>
                <w:sz w:val="22"/>
                <w:szCs w:val="22"/>
                <w:lang w:val="sr-Cyrl-BA"/>
              </w:rPr>
              <w:t>8.118.796</w:t>
            </w:r>
          </w:p>
        </w:tc>
        <w:tc>
          <w:tcPr>
            <w:tcW w:w="250" w:type="dxa"/>
            <w:vAlign w:val="center"/>
          </w:tcPr>
          <w:p w14:paraId="13A6AF3D" w14:textId="77777777" w:rsidR="00425078" w:rsidRPr="00163DEA" w:rsidRDefault="00425078" w:rsidP="00003B5F">
            <w:pPr>
              <w:spacing w:before="0" w:after="0" w:line="240" w:lineRule="auto"/>
              <w:rPr>
                <w:sz w:val="26"/>
                <w:szCs w:val="26"/>
                <w:highlight w:val="yellow"/>
              </w:rPr>
            </w:pPr>
          </w:p>
        </w:tc>
      </w:tr>
    </w:tbl>
    <w:p w14:paraId="5134075D" w14:textId="77777777" w:rsidR="00F25D01" w:rsidRPr="00074066" w:rsidRDefault="00F25D01" w:rsidP="00003B5F">
      <w:pPr>
        <w:keepNext/>
        <w:spacing w:before="0" w:after="0"/>
        <w:jc w:val="both"/>
        <w:rPr>
          <w:rFonts w:ascii="Calibri" w:eastAsia="Calibri" w:hAnsi="Calibri" w:cs="Calibri"/>
          <w:b/>
          <w:sz w:val="30"/>
          <w:szCs w:val="30"/>
          <w:lang w:val="sr-Cyrl-BA"/>
        </w:rPr>
      </w:pPr>
    </w:p>
    <w:p w14:paraId="0A5F7FFF" w14:textId="7C0F172F" w:rsidR="0019187B" w:rsidRPr="00074066" w:rsidRDefault="0019187B" w:rsidP="00003B5F">
      <w:pPr>
        <w:keepNext/>
        <w:spacing w:before="0" w:after="0"/>
        <w:jc w:val="both"/>
        <w:rPr>
          <w:rFonts w:ascii="Calibri" w:eastAsia="Calibri" w:hAnsi="Calibri" w:cs="Calibri"/>
          <w:i/>
          <w:sz w:val="26"/>
          <w:szCs w:val="26"/>
          <w:lang w:val="en-US"/>
        </w:rPr>
      </w:pPr>
      <w:r w:rsidRPr="00074066">
        <w:rPr>
          <w:rFonts w:ascii="Calibri" w:eastAsia="Calibri" w:hAnsi="Calibri" w:cs="Calibri"/>
          <w:sz w:val="26"/>
          <w:szCs w:val="26"/>
        </w:rPr>
        <w:t xml:space="preserve">Износ од </w:t>
      </w:r>
      <w:r w:rsidR="00FF01F8" w:rsidRPr="00074066">
        <w:rPr>
          <w:rFonts w:ascii="Calibri" w:eastAsia="Calibri" w:hAnsi="Calibri" w:cs="Calibri"/>
          <w:sz w:val="26"/>
          <w:szCs w:val="26"/>
          <w:lang w:val="en-US"/>
        </w:rPr>
        <w:t>3.</w:t>
      </w:r>
      <w:r w:rsidR="00074066" w:rsidRPr="00074066">
        <w:rPr>
          <w:rFonts w:ascii="Calibri" w:eastAsia="Calibri" w:hAnsi="Calibri" w:cs="Calibri"/>
          <w:sz w:val="26"/>
          <w:szCs w:val="26"/>
          <w:lang w:val="sr-Cyrl-BA"/>
        </w:rPr>
        <w:t>922</w:t>
      </w:r>
      <w:r w:rsidR="00FF01F8" w:rsidRPr="00074066">
        <w:rPr>
          <w:rFonts w:ascii="Calibri" w:eastAsia="Calibri" w:hAnsi="Calibri" w:cs="Calibri"/>
          <w:sz w:val="26"/>
          <w:szCs w:val="26"/>
          <w:lang w:val="en-US"/>
        </w:rPr>
        <w:t>.769</w:t>
      </w:r>
      <w:r w:rsidRPr="00074066">
        <w:rPr>
          <w:rFonts w:ascii="Calibri" w:eastAsia="Calibri" w:hAnsi="Calibri" w:cs="Calibri"/>
          <w:sz w:val="26"/>
          <w:szCs w:val="26"/>
        </w:rPr>
        <w:t xml:space="preserve"> КМ се односи на осталу краткорочну имовину и разграничења из трансакција са ентитетом односно односи се на конто </w:t>
      </w:r>
      <w:r w:rsidRPr="00074066">
        <w:rPr>
          <w:rFonts w:ascii="Calibri" w:eastAsia="Calibri" w:hAnsi="Calibri" w:cs="Calibri"/>
          <w:i/>
          <w:sz w:val="26"/>
          <w:szCs w:val="26"/>
        </w:rPr>
        <w:t>127129 Остали унапријед</w:t>
      </w:r>
    </w:p>
    <w:p w14:paraId="0CBE1189" w14:textId="77777777" w:rsidR="0019187B" w:rsidRPr="00074066" w:rsidRDefault="0019187B" w:rsidP="00003B5F">
      <w:pPr>
        <w:keepNext/>
        <w:spacing w:before="0" w:after="0"/>
        <w:jc w:val="both"/>
        <w:rPr>
          <w:rFonts w:ascii="Calibri" w:eastAsia="Calibri" w:hAnsi="Calibri" w:cs="Calibri"/>
          <w:sz w:val="26"/>
          <w:szCs w:val="26"/>
        </w:rPr>
      </w:pPr>
      <w:r w:rsidRPr="00074066">
        <w:rPr>
          <w:rFonts w:ascii="Calibri" w:eastAsia="Calibri" w:hAnsi="Calibri" w:cs="Calibri"/>
          <w:i/>
          <w:sz w:val="26"/>
          <w:szCs w:val="26"/>
        </w:rPr>
        <w:t xml:space="preserve">плаћени расходи у иностранству – аванси. </w:t>
      </w:r>
      <w:r w:rsidRPr="00074066">
        <w:rPr>
          <w:rFonts w:ascii="Calibri" w:eastAsia="Calibri" w:hAnsi="Calibri" w:cs="Calibri"/>
          <w:sz w:val="26"/>
          <w:szCs w:val="26"/>
        </w:rPr>
        <w:t>ЈУ Фонд солидарности лијечења у иностранству плаћа по основу достављеног предрачуна  те се комплетан износ</w:t>
      </w:r>
      <w:r w:rsidRPr="00074066">
        <w:rPr>
          <w:rFonts w:ascii="Calibri" w:eastAsia="Calibri" w:hAnsi="Calibri" w:cs="Calibri"/>
          <w:sz w:val="26"/>
          <w:szCs w:val="26"/>
          <w:lang w:val="en-US"/>
        </w:rPr>
        <w:t xml:space="preserve"> </w:t>
      </w:r>
      <w:r w:rsidRPr="00074066">
        <w:rPr>
          <w:rFonts w:ascii="Calibri" w:eastAsia="Calibri" w:hAnsi="Calibri" w:cs="Calibri"/>
          <w:sz w:val="26"/>
          <w:szCs w:val="26"/>
        </w:rPr>
        <w:t xml:space="preserve">односи </w:t>
      </w:r>
    </w:p>
    <w:p w14:paraId="72B37B93" w14:textId="72075C55" w:rsidR="0019187B" w:rsidRPr="00074066" w:rsidRDefault="0019187B" w:rsidP="00003B5F">
      <w:pPr>
        <w:keepNext/>
        <w:spacing w:before="0" w:after="0"/>
        <w:jc w:val="both"/>
        <w:rPr>
          <w:rFonts w:ascii="Calibri" w:eastAsia="Calibri" w:hAnsi="Calibri" w:cs="Calibri"/>
          <w:color w:val="000000"/>
          <w:sz w:val="26"/>
          <w:szCs w:val="26"/>
          <w:lang w:val="sr-Cyrl-BA"/>
        </w:rPr>
      </w:pPr>
      <w:r w:rsidRPr="00074066">
        <w:rPr>
          <w:rFonts w:ascii="Calibri" w:eastAsia="Calibri" w:hAnsi="Calibri" w:cs="Calibri"/>
          <w:sz w:val="26"/>
          <w:szCs w:val="26"/>
        </w:rPr>
        <w:t>на плаћена лијечења на дан 3</w:t>
      </w:r>
      <w:r w:rsidR="00C319EB" w:rsidRPr="00074066">
        <w:rPr>
          <w:rFonts w:ascii="Calibri" w:eastAsia="Calibri" w:hAnsi="Calibri" w:cs="Calibri"/>
          <w:sz w:val="26"/>
          <w:szCs w:val="26"/>
          <w:lang w:val="sr-Cyrl-BA"/>
        </w:rPr>
        <w:t>1</w:t>
      </w:r>
      <w:r w:rsidRPr="00074066">
        <w:rPr>
          <w:rFonts w:ascii="Calibri" w:eastAsia="Calibri" w:hAnsi="Calibri" w:cs="Calibri"/>
          <w:sz w:val="26"/>
          <w:szCs w:val="26"/>
        </w:rPr>
        <w:t>.</w:t>
      </w:r>
      <w:r w:rsidR="00C319EB" w:rsidRPr="00074066">
        <w:rPr>
          <w:rFonts w:ascii="Calibri" w:eastAsia="Calibri" w:hAnsi="Calibri" w:cs="Calibri"/>
          <w:sz w:val="26"/>
          <w:szCs w:val="26"/>
          <w:lang w:val="sr-Cyrl-BA"/>
        </w:rPr>
        <w:t>12</w:t>
      </w:r>
      <w:r w:rsidRPr="00074066">
        <w:rPr>
          <w:rFonts w:ascii="Calibri" w:eastAsia="Calibri" w:hAnsi="Calibri" w:cs="Calibri"/>
          <w:sz w:val="26"/>
          <w:szCs w:val="26"/>
        </w:rPr>
        <w:t>.202</w:t>
      </w:r>
      <w:r w:rsidR="00842985" w:rsidRPr="00074066">
        <w:rPr>
          <w:rFonts w:ascii="Calibri" w:eastAsia="Calibri" w:hAnsi="Calibri" w:cs="Calibri"/>
          <w:sz w:val="26"/>
          <w:szCs w:val="26"/>
          <w:lang w:val="en-US"/>
        </w:rPr>
        <w:t>4</w:t>
      </w:r>
      <w:r w:rsidRPr="00074066">
        <w:rPr>
          <w:rFonts w:ascii="Calibri" w:eastAsia="Calibri" w:hAnsi="Calibri" w:cs="Calibri"/>
          <w:sz w:val="26"/>
          <w:szCs w:val="26"/>
        </w:rPr>
        <w:t xml:space="preserve">. године. </w:t>
      </w:r>
      <w:r w:rsidRPr="00074066">
        <w:rPr>
          <w:rFonts w:ascii="Calibri" w:eastAsia="Calibri" w:hAnsi="Calibri" w:cs="Calibri"/>
          <w:color w:val="000000"/>
          <w:sz w:val="26"/>
          <w:szCs w:val="26"/>
        </w:rPr>
        <w:t>Трошкови се евидентирају тек по завршетку лијечења тј. по добијању коначне фактуре.</w:t>
      </w:r>
    </w:p>
    <w:p w14:paraId="6A98A931" w14:textId="77777777" w:rsidR="0019187B" w:rsidRPr="00163DEA" w:rsidRDefault="0019187B" w:rsidP="00003B5F">
      <w:pPr>
        <w:keepNext/>
        <w:spacing w:before="0" w:after="0"/>
        <w:jc w:val="both"/>
        <w:rPr>
          <w:rFonts w:ascii="Calibri" w:eastAsia="Calibri" w:hAnsi="Calibri" w:cs="Calibri"/>
          <w:color w:val="000000"/>
          <w:sz w:val="26"/>
          <w:szCs w:val="26"/>
          <w:highlight w:val="yellow"/>
          <w:lang w:val="sr-Cyrl-BA"/>
        </w:rPr>
      </w:pPr>
    </w:p>
    <w:p w14:paraId="7D9FA120" w14:textId="74B3F42A" w:rsidR="0019187B" w:rsidRPr="00074066" w:rsidRDefault="0019187B" w:rsidP="00003B5F">
      <w:pPr>
        <w:keepNext/>
        <w:spacing w:before="0" w:after="0"/>
        <w:jc w:val="both"/>
        <w:rPr>
          <w:rFonts w:ascii="Calibri" w:eastAsia="Calibri" w:hAnsi="Calibri" w:cs="Calibri"/>
          <w:sz w:val="26"/>
          <w:szCs w:val="26"/>
          <w:lang w:val="sr-Cyrl-BA"/>
        </w:rPr>
      </w:pPr>
      <w:r w:rsidRPr="00074066">
        <w:rPr>
          <w:rFonts w:ascii="Calibri" w:eastAsia="Calibri" w:hAnsi="Calibri" w:cs="Calibri"/>
          <w:b/>
          <w:sz w:val="26"/>
          <w:szCs w:val="26"/>
        </w:rPr>
        <w:t>Краткорочна финансијска имовина</w:t>
      </w:r>
      <w:r w:rsidRPr="00074066">
        <w:rPr>
          <w:rFonts w:ascii="Calibri" w:eastAsia="Calibri" w:hAnsi="Calibri" w:cs="Calibri"/>
          <w:sz w:val="26"/>
          <w:szCs w:val="26"/>
        </w:rPr>
        <w:t xml:space="preserve"> у износу од </w:t>
      </w:r>
      <w:r w:rsidR="00FF01F8" w:rsidRPr="00074066">
        <w:rPr>
          <w:rFonts w:ascii="Calibri" w:eastAsia="Calibri" w:hAnsi="Calibri" w:cs="Calibri"/>
          <w:sz w:val="26"/>
          <w:szCs w:val="26"/>
          <w:lang w:val="en-US"/>
        </w:rPr>
        <w:t>2</w:t>
      </w:r>
      <w:r w:rsidR="00074066" w:rsidRPr="00074066">
        <w:rPr>
          <w:rFonts w:ascii="Calibri" w:eastAsia="Calibri" w:hAnsi="Calibri" w:cs="Calibri"/>
          <w:sz w:val="26"/>
          <w:szCs w:val="26"/>
          <w:lang w:val="sr-Cyrl-BA"/>
        </w:rPr>
        <w:t>88.216</w:t>
      </w:r>
      <w:r w:rsidRPr="00074066">
        <w:rPr>
          <w:rFonts w:ascii="Calibri" w:eastAsia="Calibri" w:hAnsi="Calibri" w:cs="Calibri"/>
          <w:sz w:val="26"/>
          <w:szCs w:val="26"/>
        </w:rPr>
        <w:t xml:space="preserve"> КМ се односи на Потраживања по основу трансфера од јединица локалне самооуправе. Дугорочни зајмови и пласмани нису евидентирани.</w:t>
      </w:r>
    </w:p>
    <w:p w14:paraId="2455CB28" w14:textId="77777777" w:rsidR="0019187B" w:rsidRPr="00163DEA" w:rsidRDefault="0019187B" w:rsidP="00003B5F">
      <w:pPr>
        <w:pBdr>
          <w:top w:val="nil"/>
          <w:left w:val="nil"/>
          <w:bottom w:val="nil"/>
          <w:right w:val="nil"/>
          <w:between w:val="nil"/>
        </w:pBdr>
        <w:tabs>
          <w:tab w:val="left" w:pos="709"/>
        </w:tabs>
        <w:spacing w:before="120" w:after="120"/>
        <w:ind w:left="1066" w:hanging="357"/>
        <w:jc w:val="both"/>
        <w:rPr>
          <w:rFonts w:ascii="Calibri" w:eastAsia="Calibri" w:hAnsi="Calibri" w:cs="Calibri"/>
          <w:b/>
          <w:sz w:val="30"/>
          <w:szCs w:val="30"/>
          <w:highlight w:val="yellow"/>
          <w:lang w:val="en-US"/>
        </w:rPr>
      </w:pPr>
    </w:p>
    <w:p w14:paraId="5B89FF1A" w14:textId="77777777" w:rsidR="00603BC8" w:rsidRPr="00163DEA" w:rsidRDefault="00603BC8" w:rsidP="00003B5F">
      <w:pPr>
        <w:pBdr>
          <w:top w:val="nil"/>
          <w:left w:val="nil"/>
          <w:bottom w:val="nil"/>
          <w:right w:val="nil"/>
          <w:between w:val="nil"/>
        </w:pBdr>
        <w:tabs>
          <w:tab w:val="left" w:pos="709"/>
        </w:tabs>
        <w:spacing w:before="120" w:after="120"/>
        <w:ind w:left="1066" w:hanging="357"/>
        <w:jc w:val="both"/>
        <w:rPr>
          <w:rFonts w:ascii="Calibri" w:eastAsia="Calibri" w:hAnsi="Calibri" w:cs="Calibri"/>
          <w:b/>
          <w:sz w:val="30"/>
          <w:szCs w:val="30"/>
          <w:highlight w:val="yellow"/>
          <w:lang w:val="en-US"/>
        </w:rPr>
      </w:pPr>
    </w:p>
    <w:p w14:paraId="6E965704" w14:textId="77777777" w:rsidR="00603BC8" w:rsidRPr="00163DEA" w:rsidRDefault="00603BC8" w:rsidP="00003B5F">
      <w:pPr>
        <w:pBdr>
          <w:top w:val="nil"/>
          <w:left w:val="nil"/>
          <w:bottom w:val="nil"/>
          <w:right w:val="nil"/>
          <w:between w:val="nil"/>
        </w:pBdr>
        <w:tabs>
          <w:tab w:val="left" w:pos="709"/>
        </w:tabs>
        <w:spacing w:before="120" w:after="120"/>
        <w:ind w:left="1066" w:hanging="357"/>
        <w:jc w:val="both"/>
        <w:rPr>
          <w:rFonts w:ascii="Calibri" w:eastAsia="Calibri" w:hAnsi="Calibri" w:cs="Calibri"/>
          <w:b/>
          <w:sz w:val="30"/>
          <w:szCs w:val="30"/>
          <w:highlight w:val="yellow"/>
          <w:lang w:val="en-US"/>
        </w:rPr>
      </w:pPr>
    </w:p>
    <w:p w14:paraId="21C1F35B" w14:textId="77777777" w:rsidR="0019187B" w:rsidRPr="00163DEA" w:rsidRDefault="0019187B" w:rsidP="00003B5F">
      <w:pPr>
        <w:pBdr>
          <w:top w:val="nil"/>
          <w:left w:val="nil"/>
          <w:bottom w:val="nil"/>
          <w:right w:val="nil"/>
          <w:between w:val="nil"/>
        </w:pBdr>
        <w:tabs>
          <w:tab w:val="left" w:pos="709"/>
        </w:tabs>
        <w:spacing w:before="120" w:after="120"/>
        <w:jc w:val="both"/>
        <w:rPr>
          <w:rFonts w:ascii="Calibri" w:eastAsia="Calibri" w:hAnsi="Calibri" w:cs="Calibri"/>
          <w:b/>
          <w:sz w:val="30"/>
          <w:szCs w:val="30"/>
          <w:highlight w:val="yellow"/>
          <w:lang w:val="sr-Cyrl-BA"/>
        </w:rPr>
      </w:pPr>
    </w:p>
    <w:p w14:paraId="0AFEBF3A" w14:textId="77777777" w:rsidR="002E4C67" w:rsidRPr="00163DEA" w:rsidRDefault="002E4C67" w:rsidP="00003B5F">
      <w:pPr>
        <w:pBdr>
          <w:top w:val="nil"/>
          <w:left w:val="nil"/>
          <w:bottom w:val="nil"/>
          <w:right w:val="nil"/>
          <w:between w:val="nil"/>
        </w:pBdr>
        <w:tabs>
          <w:tab w:val="left" w:pos="709"/>
        </w:tabs>
        <w:spacing w:before="120" w:after="120"/>
        <w:jc w:val="both"/>
        <w:rPr>
          <w:rFonts w:ascii="Calibri" w:eastAsia="Calibri" w:hAnsi="Calibri" w:cs="Calibri"/>
          <w:b/>
          <w:sz w:val="30"/>
          <w:szCs w:val="30"/>
          <w:highlight w:val="yellow"/>
          <w:lang w:val="sr-Cyrl-BA"/>
        </w:rPr>
      </w:pPr>
    </w:p>
    <w:p w14:paraId="53D78244" w14:textId="77777777" w:rsidR="002E4C67" w:rsidRPr="00163DEA" w:rsidRDefault="002E4C67" w:rsidP="00003B5F">
      <w:pPr>
        <w:pBdr>
          <w:top w:val="nil"/>
          <w:left w:val="nil"/>
          <w:bottom w:val="nil"/>
          <w:right w:val="nil"/>
          <w:between w:val="nil"/>
        </w:pBdr>
        <w:tabs>
          <w:tab w:val="left" w:pos="709"/>
        </w:tabs>
        <w:spacing w:before="120" w:after="120"/>
        <w:jc w:val="both"/>
        <w:rPr>
          <w:rFonts w:ascii="Calibri" w:eastAsia="Calibri" w:hAnsi="Calibri" w:cs="Calibri"/>
          <w:b/>
          <w:sz w:val="30"/>
          <w:szCs w:val="30"/>
          <w:highlight w:val="yellow"/>
          <w:lang w:val="sr-Cyrl-BA"/>
        </w:rPr>
      </w:pPr>
    </w:p>
    <w:p w14:paraId="4A9E8081" w14:textId="77777777" w:rsidR="002E4C67" w:rsidRPr="00163DEA" w:rsidRDefault="002E4C67" w:rsidP="00003B5F">
      <w:pPr>
        <w:pBdr>
          <w:top w:val="nil"/>
          <w:left w:val="nil"/>
          <w:bottom w:val="nil"/>
          <w:right w:val="nil"/>
          <w:between w:val="nil"/>
        </w:pBdr>
        <w:tabs>
          <w:tab w:val="left" w:pos="709"/>
        </w:tabs>
        <w:spacing w:before="120" w:after="120"/>
        <w:jc w:val="both"/>
        <w:rPr>
          <w:rFonts w:ascii="Calibri" w:eastAsia="Calibri" w:hAnsi="Calibri" w:cs="Calibri"/>
          <w:b/>
          <w:sz w:val="30"/>
          <w:szCs w:val="30"/>
          <w:highlight w:val="yellow"/>
          <w:lang w:val="sr-Cyrl-BA"/>
        </w:rPr>
      </w:pPr>
    </w:p>
    <w:p w14:paraId="5911D061" w14:textId="77777777" w:rsidR="002E4C67" w:rsidRPr="00163DEA" w:rsidRDefault="002E4C67" w:rsidP="00003B5F">
      <w:pPr>
        <w:pBdr>
          <w:top w:val="nil"/>
          <w:left w:val="nil"/>
          <w:bottom w:val="nil"/>
          <w:right w:val="nil"/>
          <w:between w:val="nil"/>
        </w:pBdr>
        <w:tabs>
          <w:tab w:val="left" w:pos="709"/>
        </w:tabs>
        <w:spacing w:before="120" w:after="120"/>
        <w:jc w:val="both"/>
        <w:rPr>
          <w:rFonts w:ascii="Calibri" w:eastAsia="Calibri" w:hAnsi="Calibri" w:cs="Calibri"/>
          <w:b/>
          <w:sz w:val="30"/>
          <w:szCs w:val="30"/>
          <w:highlight w:val="yellow"/>
          <w:lang w:val="sr-Cyrl-BA"/>
        </w:rPr>
      </w:pPr>
    </w:p>
    <w:p w14:paraId="4B01AF46" w14:textId="77777777" w:rsidR="002E4C67" w:rsidRPr="00163DEA" w:rsidRDefault="002E4C67" w:rsidP="00003B5F">
      <w:pPr>
        <w:pBdr>
          <w:top w:val="nil"/>
          <w:left w:val="nil"/>
          <w:bottom w:val="nil"/>
          <w:right w:val="nil"/>
          <w:between w:val="nil"/>
        </w:pBdr>
        <w:tabs>
          <w:tab w:val="left" w:pos="709"/>
        </w:tabs>
        <w:spacing w:before="120" w:after="120"/>
        <w:jc w:val="both"/>
        <w:rPr>
          <w:rFonts w:ascii="Calibri" w:eastAsia="Calibri" w:hAnsi="Calibri" w:cs="Calibri"/>
          <w:b/>
          <w:sz w:val="30"/>
          <w:szCs w:val="30"/>
          <w:highlight w:val="yellow"/>
          <w:lang w:val="sr-Cyrl-BA"/>
        </w:rPr>
      </w:pPr>
    </w:p>
    <w:p w14:paraId="1BCD9894" w14:textId="77777777" w:rsidR="002E4C67" w:rsidRPr="00163DEA" w:rsidRDefault="002E4C67" w:rsidP="00003B5F">
      <w:pPr>
        <w:pBdr>
          <w:top w:val="nil"/>
          <w:left w:val="nil"/>
          <w:bottom w:val="nil"/>
          <w:right w:val="nil"/>
          <w:between w:val="nil"/>
        </w:pBdr>
        <w:tabs>
          <w:tab w:val="left" w:pos="709"/>
        </w:tabs>
        <w:spacing w:before="120" w:after="120"/>
        <w:jc w:val="both"/>
        <w:rPr>
          <w:rFonts w:ascii="Calibri" w:eastAsia="Calibri" w:hAnsi="Calibri" w:cs="Calibri"/>
          <w:b/>
          <w:sz w:val="30"/>
          <w:szCs w:val="30"/>
          <w:highlight w:val="yellow"/>
          <w:lang w:val="sr-Cyrl-BA"/>
        </w:rPr>
      </w:pPr>
    </w:p>
    <w:p w14:paraId="2C923141" w14:textId="77777777" w:rsidR="002E4C67" w:rsidRPr="00163DEA" w:rsidRDefault="002E4C67" w:rsidP="00003B5F">
      <w:pPr>
        <w:pBdr>
          <w:top w:val="nil"/>
          <w:left w:val="nil"/>
          <w:bottom w:val="nil"/>
          <w:right w:val="nil"/>
          <w:between w:val="nil"/>
        </w:pBdr>
        <w:tabs>
          <w:tab w:val="left" w:pos="709"/>
        </w:tabs>
        <w:spacing w:before="120" w:after="120"/>
        <w:jc w:val="both"/>
        <w:rPr>
          <w:rFonts w:ascii="Calibri" w:eastAsia="Calibri" w:hAnsi="Calibri" w:cs="Calibri"/>
          <w:b/>
          <w:sz w:val="30"/>
          <w:szCs w:val="30"/>
          <w:highlight w:val="yellow"/>
          <w:lang w:val="sr-Cyrl-BA"/>
        </w:rPr>
      </w:pPr>
    </w:p>
    <w:p w14:paraId="45908BE5" w14:textId="77777777" w:rsidR="002E4C67" w:rsidRPr="00163DEA" w:rsidRDefault="002E4C67" w:rsidP="00003B5F">
      <w:pPr>
        <w:pBdr>
          <w:top w:val="nil"/>
          <w:left w:val="nil"/>
          <w:bottom w:val="nil"/>
          <w:right w:val="nil"/>
          <w:between w:val="nil"/>
        </w:pBdr>
        <w:tabs>
          <w:tab w:val="left" w:pos="709"/>
        </w:tabs>
        <w:spacing w:before="120" w:after="120"/>
        <w:jc w:val="both"/>
        <w:rPr>
          <w:rFonts w:ascii="Calibri" w:eastAsia="Calibri" w:hAnsi="Calibri" w:cs="Calibri"/>
          <w:b/>
          <w:sz w:val="30"/>
          <w:szCs w:val="30"/>
          <w:highlight w:val="yellow"/>
          <w:lang w:val="sr-Cyrl-BA"/>
        </w:rPr>
      </w:pPr>
    </w:p>
    <w:p w14:paraId="31C289C3" w14:textId="77777777" w:rsidR="002E4C67" w:rsidRPr="00163DEA" w:rsidRDefault="002E4C67" w:rsidP="00003B5F">
      <w:pPr>
        <w:pBdr>
          <w:top w:val="nil"/>
          <w:left w:val="nil"/>
          <w:bottom w:val="nil"/>
          <w:right w:val="nil"/>
          <w:between w:val="nil"/>
        </w:pBdr>
        <w:tabs>
          <w:tab w:val="left" w:pos="709"/>
        </w:tabs>
        <w:spacing w:before="120" w:after="120"/>
        <w:jc w:val="both"/>
        <w:rPr>
          <w:rFonts w:ascii="Calibri" w:eastAsia="Calibri" w:hAnsi="Calibri" w:cs="Calibri"/>
          <w:b/>
          <w:sz w:val="30"/>
          <w:szCs w:val="30"/>
          <w:highlight w:val="yellow"/>
          <w:lang w:val="sr-Cyrl-BA"/>
        </w:rPr>
      </w:pPr>
    </w:p>
    <w:p w14:paraId="4857FF23" w14:textId="77777777" w:rsidR="00753B9E" w:rsidRPr="00163DEA" w:rsidRDefault="00753B9E" w:rsidP="00003B5F">
      <w:pPr>
        <w:pBdr>
          <w:top w:val="nil"/>
          <w:left w:val="nil"/>
          <w:bottom w:val="nil"/>
          <w:right w:val="nil"/>
          <w:between w:val="nil"/>
        </w:pBdr>
        <w:tabs>
          <w:tab w:val="left" w:pos="709"/>
        </w:tabs>
        <w:spacing w:before="120" w:after="120"/>
        <w:jc w:val="both"/>
        <w:rPr>
          <w:rFonts w:ascii="Calibri" w:eastAsia="Calibri" w:hAnsi="Calibri" w:cs="Calibri"/>
          <w:b/>
          <w:sz w:val="30"/>
          <w:szCs w:val="30"/>
          <w:highlight w:val="yellow"/>
          <w:lang w:val="sr-Cyrl-BA"/>
        </w:rPr>
      </w:pPr>
    </w:p>
    <w:p w14:paraId="283FA9FF" w14:textId="77777777" w:rsidR="00753B9E" w:rsidRPr="00163DEA" w:rsidRDefault="00753B9E" w:rsidP="00003B5F">
      <w:pPr>
        <w:pBdr>
          <w:top w:val="nil"/>
          <w:left w:val="nil"/>
          <w:bottom w:val="nil"/>
          <w:right w:val="nil"/>
          <w:between w:val="nil"/>
        </w:pBdr>
        <w:tabs>
          <w:tab w:val="left" w:pos="709"/>
        </w:tabs>
        <w:spacing w:before="120" w:after="120"/>
        <w:jc w:val="both"/>
        <w:rPr>
          <w:rFonts w:ascii="Calibri" w:eastAsia="Calibri" w:hAnsi="Calibri" w:cs="Calibri"/>
          <w:b/>
          <w:sz w:val="30"/>
          <w:szCs w:val="30"/>
          <w:highlight w:val="yellow"/>
          <w:lang w:val="sr-Cyrl-BA"/>
        </w:rPr>
      </w:pPr>
    </w:p>
    <w:p w14:paraId="40F224D2" w14:textId="77777777" w:rsidR="00753B9E" w:rsidRPr="00163DEA" w:rsidRDefault="00753B9E" w:rsidP="00003B5F">
      <w:pPr>
        <w:pBdr>
          <w:top w:val="nil"/>
          <w:left w:val="nil"/>
          <w:bottom w:val="nil"/>
          <w:right w:val="nil"/>
          <w:between w:val="nil"/>
        </w:pBdr>
        <w:tabs>
          <w:tab w:val="left" w:pos="709"/>
        </w:tabs>
        <w:spacing w:before="120" w:after="120"/>
        <w:jc w:val="both"/>
        <w:rPr>
          <w:rFonts w:ascii="Calibri" w:eastAsia="Calibri" w:hAnsi="Calibri" w:cs="Calibri"/>
          <w:b/>
          <w:sz w:val="30"/>
          <w:szCs w:val="30"/>
          <w:highlight w:val="yellow"/>
          <w:lang w:val="sr-Cyrl-BA"/>
        </w:rPr>
      </w:pPr>
    </w:p>
    <w:p w14:paraId="2DEA0793" w14:textId="77777777" w:rsidR="00753B9E" w:rsidRPr="00163DEA" w:rsidRDefault="00753B9E" w:rsidP="00003B5F">
      <w:pPr>
        <w:pBdr>
          <w:top w:val="nil"/>
          <w:left w:val="nil"/>
          <w:bottom w:val="nil"/>
          <w:right w:val="nil"/>
          <w:between w:val="nil"/>
        </w:pBdr>
        <w:tabs>
          <w:tab w:val="left" w:pos="709"/>
        </w:tabs>
        <w:spacing w:before="120" w:after="120"/>
        <w:jc w:val="both"/>
        <w:rPr>
          <w:rFonts w:ascii="Calibri" w:eastAsia="Calibri" w:hAnsi="Calibri" w:cs="Calibri"/>
          <w:b/>
          <w:sz w:val="30"/>
          <w:szCs w:val="30"/>
          <w:highlight w:val="yellow"/>
          <w:lang w:val="sr-Cyrl-BA"/>
        </w:rPr>
      </w:pPr>
    </w:p>
    <w:p w14:paraId="2ED37210" w14:textId="77777777" w:rsidR="00753B9E" w:rsidRPr="00163DEA" w:rsidRDefault="00753B9E" w:rsidP="00003B5F">
      <w:pPr>
        <w:pBdr>
          <w:top w:val="nil"/>
          <w:left w:val="nil"/>
          <w:bottom w:val="nil"/>
          <w:right w:val="nil"/>
          <w:between w:val="nil"/>
        </w:pBdr>
        <w:tabs>
          <w:tab w:val="left" w:pos="709"/>
        </w:tabs>
        <w:spacing w:before="120" w:after="120"/>
        <w:jc w:val="both"/>
        <w:rPr>
          <w:rFonts w:ascii="Calibri" w:eastAsia="Calibri" w:hAnsi="Calibri" w:cs="Calibri"/>
          <w:b/>
          <w:sz w:val="30"/>
          <w:szCs w:val="30"/>
          <w:highlight w:val="yellow"/>
          <w:lang w:val="sr-Cyrl-BA"/>
        </w:rPr>
      </w:pPr>
    </w:p>
    <w:p w14:paraId="1D302043" w14:textId="77777777" w:rsidR="00753B9E" w:rsidRPr="00163DEA" w:rsidRDefault="00753B9E" w:rsidP="00003B5F">
      <w:pPr>
        <w:pBdr>
          <w:top w:val="nil"/>
          <w:left w:val="nil"/>
          <w:bottom w:val="nil"/>
          <w:right w:val="nil"/>
          <w:between w:val="nil"/>
        </w:pBdr>
        <w:tabs>
          <w:tab w:val="left" w:pos="709"/>
        </w:tabs>
        <w:spacing w:before="120" w:after="120"/>
        <w:jc w:val="both"/>
        <w:rPr>
          <w:rFonts w:ascii="Calibri" w:eastAsia="Calibri" w:hAnsi="Calibri" w:cs="Calibri"/>
          <w:b/>
          <w:sz w:val="30"/>
          <w:szCs w:val="30"/>
          <w:highlight w:val="yellow"/>
          <w:lang w:val="sr-Cyrl-BA"/>
        </w:rPr>
      </w:pPr>
    </w:p>
    <w:p w14:paraId="6E1A6118" w14:textId="77777777" w:rsidR="003272C2" w:rsidRPr="00163DEA" w:rsidRDefault="003272C2" w:rsidP="00003B5F">
      <w:pPr>
        <w:pBdr>
          <w:top w:val="nil"/>
          <w:left w:val="nil"/>
          <w:bottom w:val="nil"/>
          <w:right w:val="nil"/>
          <w:between w:val="nil"/>
        </w:pBdr>
        <w:tabs>
          <w:tab w:val="left" w:pos="709"/>
        </w:tabs>
        <w:spacing w:before="120" w:after="120"/>
        <w:jc w:val="both"/>
        <w:rPr>
          <w:rFonts w:ascii="Calibri" w:eastAsia="Calibri" w:hAnsi="Calibri" w:cs="Calibri"/>
          <w:b/>
          <w:sz w:val="30"/>
          <w:szCs w:val="30"/>
          <w:lang w:val="en-US"/>
        </w:rPr>
      </w:pPr>
    </w:p>
    <w:p w14:paraId="5D4207E7" w14:textId="77777777" w:rsidR="00425078" w:rsidRPr="00163DEA" w:rsidRDefault="00A05CD6" w:rsidP="00003B5F">
      <w:pPr>
        <w:pBdr>
          <w:top w:val="nil"/>
          <w:left w:val="nil"/>
          <w:bottom w:val="nil"/>
          <w:right w:val="nil"/>
          <w:between w:val="nil"/>
        </w:pBdr>
        <w:tabs>
          <w:tab w:val="left" w:pos="709"/>
        </w:tabs>
        <w:spacing w:before="120" w:after="120"/>
        <w:ind w:left="1066" w:hanging="357"/>
        <w:jc w:val="both"/>
        <w:rPr>
          <w:rFonts w:ascii="Calibri" w:eastAsia="Calibri" w:hAnsi="Calibri" w:cs="Calibri"/>
          <w:b/>
          <w:color w:val="000000"/>
          <w:sz w:val="30"/>
          <w:szCs w:val="30"/>
        </w:rPr>
      </w:pPr>
      <w:r w:rsidRPr="00163DEA">
        <w:rPr>
          <w:rFonts w:ascii="Calibri" w:eastAsia="Calibri" w:hAnsi="Calibri" w:cs="Calibri"/>
          <w:b/>
          <w:color w:val="000000"/>
          <w:sz w:val="30"/>
          <w:szCs w:val="30"/>
        </w:rPr>
        <w:t>6.</w:t>
      </w:r>
      <w:r w:rsidRPr="00163DEA">
        <w:rPr>
          <w:rFonts w:ascii="Calibri" w:eastAsia="Calibri" w:hAnsi="Calibri" w:cs="Calibri"/>
          <w:color w:val="000000"/>
          <w:sz w:val="30"/>
          <w:szCs w:val="30"/>
        </w:rPr>
        <w:t xml:space="preserve"> </w:t>
      </w:r>
      <w:r w:rsidRPr="00163DEA">
        <w:rPr>
          <w:rFonts w:ascii="Calibri" w:eastAsia="Calibri" w:hAnsi="Calibri" w:cs="Calibri"/>
          <w:b/>
          <w:color w:val="000000"/>
          <w:sz w:val="30"/>
          <w:szCs w:val="30"/>
        </w:rPr>
        <w:t>ПОЧЕТНО И ЗАВРШНО СТАЊЕ ТРАНСАКЦИОНИХ РАЧУНА</w:t>
      </w:r>
    </w:p>
    <w:p w14:paraId="49361D5B" w14:textId="77777777" w:rsidR="00425078" w:rsidRPr="00163DEA" w:rsidRDefault="00425078" w:rsidP="00003B5F">
      <w:pPr>
        <w:pBdr>
          <w:top w:val="nil"/>
          <w:left w:val="nil"/>
          <w:bottom w:val="nil"/>
          <w:right w:val="nil"/>
          <w:between w:val="nil"/>
        </w:pBdr>
        <w:tabs>
          <w:tab w:val="left" w:pos="709"/>
        </w:tabs>
        <w:spacing w:before="120" w:after="120"/>
        <w:ind w:left="1066" w:hanging="357"/>
        <w:jc w:val="both"/>
        <w:rPr>
          <w:rFonts w:ascii="Calibri" w:eastAsia="Calibri" w:hAnsi="Calibri" w:cs="Calibri"/>
          <w:b/>
          <w:color w:val="000000"/>
          <w:sz w:val="30"/>
          <w:szCs w:val="30"/>
        </w:rPr>
      </w:pPr>
    </w:p>
    <w:p w14:paraId="3C11103D" w14:textId="77777777" w:rsidR="00425078" w:rsidRPr="00163DEA" w:rsidRDefault="00A05CD6" w:rsidP="00003B5F">
      <w:pPr>
        <w:pBdr>
          <w:top w:val="nil"/>
          <w:left w:val="nil"/>
          <w:bottom w:val="nil"/>
          <w:right w:val="nil"/>
          <w:between w:val="nil"/>
        </w:pBdr>
        <w:tabs>
          <w:tab w:val="left" w:pos="709"/>
        </w:tabs>
        <w:spacing w:before="120" w:after="120"/>
        <w:jc w:val="both"/>
        <w:rPr>
          <w:rFonts w:ascii="Calibri" w:eastAsia="Calibri" w:hAnsi="Calibri" w:cs="Calibri"/>
          <w:color w:val="000000"/>
          <w:sz w:val="26"/>
          <w:szCs w:val="26"/>
        </w:rPr>
      </w:pPr>
      <w:r w:rsidRPr="00163DEA">
        <w:rPr>
          <w:rFonts w:ascii="Calibri" w:eastAsia="Calibri" w:hAnsi="Calibri" w:cs="Calibri"/>
          <w:color w:val="000000"/>
          <w:sz w:val="26"/>
          <w:szCs w:val="26"/>
        </w:rPr>
        <w:t>ЈУ Фонд Солидарности има активне рачуне у НЛБ банци ад Бања Лука, Новој Банци ад Бања Лука и Банка поштанска штедионица ад Бања Лука.</w:t>
      </w:r>
    </w:p>
    <w:p w14:paraId="75A8C860" w14:textId="77777777" w:rsidR="00425078" w:rsidRPr="00163DEA" w:rsidRDefault="00425078" w:rsidP="00003B5F">
      <w:pPr>
        <w:spacing w:before="0" w:after="0" w:line="240" w:lineRule="auto"/>
        <w:rPr>
          <w:rFonts w:ascii="Calibri" w:eastAsia="Calibri" w:hAnsi="Calibri" w:cs="Calibri"/>
          <w:sz w:val="26"/>
          <w:szCs w:val="26"/>
          <w:highlight w:val="yellow"/>
        </w:rPr>
      </w:pPr>
    </w:p>
    <w:p w14:paraId="671C115F" w14:textId="06CC382E" w:rsidR="00425078" w:rsidRPr="001D5650" w:rsidRDefault="00A05CD6" w:rsidP="00003B5F">
      <w:pPr>
        <w:spacing w:before="0" w:after="0" w:line="240" w:lineRule="auto"/>
        <w:jc w:val="both"/>
        <w:rPr>
          <w:rFonts w:ascii="Calibri" w:eastAsia="Calibri" w:hAnsi="Calibri" w:cs="Calibri"/>
          <w:sz w:val="26"/>
          <w:szCs w:val="26"/>
        </w:rPr>
      </w:pPr>
      <w:r w:rsidRPr="00163DEA">
        <w:rPr>
          <w:rFonts w:ascii="Calibri" w:eastAsia="Calibri" w:hAnsi="Calibri" w:cs="Calibri"/>
          <w:b/>
          <w:sz w:val="26"/>
          <w:szCs w:val="26"/>
        </w:rPr>
        <w:t xml:space="preserve">Стање новчаних средстава </w:t>
      </w:r>
      <w:r w:rsidRPr="00163DEA">
        <w:rPr>
          <w:rFonts w:ascii="Calibri" w:eastAsia="Calibri" w:hAnsi="Calibri" w:cs="Calibri"/>
          <w:sz w:val="26"/>
          <w:szCs w:val="26"/>
        </w:rPr>
        <w:t>на рачунима ЈУ Фонд Солидарности на дан 3</w:t>
      </w:r>
      <w:r w:rsidR="00163DEA" w:rsidRPr="00163DEA">
        <w:rPr>
          <w:rFonts w:ascii="Calibri" w:eastAsia="Calibri" w:hAnsi="Calibri" w:cs="Calibri"/>
          <w:sz w:val="26"/>
          <w:szCs w:val="26"/>
          <w:lang w:val="en-US"/>
        </w:rPr>
        <w:t>1</w:t>
      </w:r>
      <w:r w:rsidRPr="00163DEA">
        <w:rPr>
          <w:rFonts w:ascii="Calibri" w:eastAsia="Calibri" w:hAnsi="Calibri" w:cs="Calibri"/>
          <w:sz w:val="26"/>
          <w:szCs w:val="26"/>
        </w:rPr>
        <w:t xml:space="preserve">. </w:t>
      </w:r>
      <w:r w:rsidR="00163DEA" w:rsidRPr="00163DEA">
        <w:rPr>
          <w:rFonts w:ascii="Calibri" w:eastAsia="Calibri" w:hAnsi="Calibri" w:cs="Calibri"/>
          <w:sz w:val="26"/>
          <w:szCs w:val="26"/>
          <w:lang w:val="en-US"/>
        </w:rPr>
        <w:t>12</w:t>
      </w:r>
      <w:r w:rsidRPr="00163DEA">
        <w:rPr>
          <w:rFonts w:ascii="Calibri" w:eastAsia="Calibri" w:hAnsi="Calibri" w:cs="Calibri"/>
          <w:sz w:val="26"/>
          <w:szCs w:val="26"/>
        </w:rPr>
        <w:t>. 202</w:t>
      </w:r>
      <w:r w:rsidR="005E1D77" w:rsidRPr="00163DEA">
        <w:rPr>
          <w:rFonts w:ascii="Calibri" w:eastAsia="Calibri" w:hAnsi="Calibri" w:cs="Calibri"/>
          <w:sz w:val="26"/>
          <w:szCs w:val="26"/>
          <w:lang w:val="en-US"/>
        </w:rPr>
        <w:t>4</w:t>
      </w:r>
      <w:r w:rsidRPr="00163DEA">
        <w:rPr>
          <w:rFonts w:ascii="Calibri" w:eastAsia="Calibri" w:hAnsi="Calibri" w:cs="Calibri"/>
          <w:sz w:val="26"/>
          <w:szCs w:val="26"/>
        </w:rPr>
        <w:t xml:space="preserve">.године </w:t>
      </w:r>
      <w:r w:rsidRPr="001D5650">
        <w:rPr>
          <w:rFonts w:ascii="Calibri" w:eastAsia="Calibri" w:hAnsi="Calibri" w:cs="Calibri"/>
          <w:sz w:val="26"/>
          <w:szCs w:val="26"/>
        </w:rPr>
        <w:t xml:space="preserve">износи </w:t>
      </w:r>
      <w:r w:rsidR="000342DF" w:rsidRPr="001D5650">
        <w:rPr>
          <w:rFonts w:ascii="Calibri" w:eastAsia="Calibri" w:hAnsi="Calibri" w:cs="Calibri"/>
          <w:sz w:val="26"/>
          <w:szCs w:val="26"/>
          <w:lang w:val="en-US"/>
        </w:rPr>
        <w:t>2</w:t>
      </w:r>
      <w:r w:rsidR="001D5650" w:rsidRPr="001D5650">
        <w:rPr>
          <w:rFonts w:ascii="Calibri" w:eastAsia="Calibri" w:hAnsi="Calibri" w:cs="Calibri"/>
          <w:sz w:val="26"/>
          <w:szCs w:val="26"/>
          <w:lang w:val="en-US"/>
        </w:rPr>
        <w:t>2.337.046,00</w:t>
      </w:r>
      <w:r w:rsidRPr="001D5650">
        <w:rPr>
          <w:rFonts w:ascii="Calibri" w:eastAsia="Calibri" w:hAnsi="Calibri" w:cs="Calibri"/>
          <w:sz w:val="26"/>
          <w:szCs w:val="26"/>
        </w:rPr>
        <w:t xml:space="preserve"> КМ у домаћој валути те </w:t>
      </w:r>
      <w:r w:rsidR="001D5650" w:rsidRPr="001D5650">
        <w:rPr>
          <w:rFonts w:ascii="Calibri" w:eastAsia="Calibri" w:hAnsi="Calibri" w:cs="Calibri"/>
          <w:sz w:val="26"/>
          <w:szCs w:val="26"/>
          <w:lang w:val="en-US"/>
        </w:rPr>
        <w:t>1.570.766,00</w:t>
      </w:r>
      <w:r w:rsidRPr="001D5650">
        <w:rPr>
          <w:rFonts w:ascii="Calibri" w:eastAsia="Calibri" w:hAnsi="Calibri" w:cs="Calibri"/>
          <w:sz w:val="26"/>
          <w:szCs w:val="26"/>
        </w:rPr>
        <w:t xml:space="preserve"> КМ – страна валута конвертована у домаћу.</w:t>
      </w:r>
    </w:p>
    <w:p w14:paraId="3AD34526" w14:textId="77777777" w:rsidR="00425078" w:rsidRPr="00163DEA" w:rsidRDefault="00425078" w:rsidP="00003B5F">
      <w:pPr>
        <w:pBdr>
          <w:top w:val="nil"/>
          <w:left w:val="nil"/>
          <w:bottom w:val="nil"/>
          <w:right w:val="nil"/>
          <w:between w:val="nil"/>
        </w:pBdr>
        <w:tabs>
          <w:tab w:val="left" w:pos="709"/>
        </w:tabs>
        <w:spacing w:before="120" w:after="120"/>
        <w:ind w:left="1066" w:hanging="357"/>
        <w:jc w:val="both"/>
        <w:rPr>
          <w:rFonts w:ascii="Calibri" w:eastAsia="Calibri" w:hAnsi="Calibri" w:cs="Calibri"/>
          <w:color w:val="000000"/>
          <w:sz w:val="30"/>
          <w:szCs w:val="30"/>
        </w:rPr>
      </w:pPr>
    </w:p>
    <w:p w14:paraId="5610A243" w14:textId="77777777" w:rsidR="00425078" w:rsidRPr="00163DEA" w:rsidRDefault="00A05CD6" w:rsidP="00003B5F">
      <w:pPr>
        <w:rPr>
          <w:rFonts w:ascii="Calibri" w:eastAsia="Calibri" w:hAnsi="Calibri" w:cs="Calibri"/>
          <w:b/>
          <w:i/>
        </w:rPr>
      </w:pPr>
      <w:r w:rsidRPr="00163DEA">
        <w:rPr>
          <w:rFonts w:ascii="Calibri" w:eastAsia="Calibri" w:hAnsi="Calibri" w:cs="Calibri"/>
          <w:b/>
          <w:i/>
        </w:rPr>
        <w:t>Табела 12. Стање на рачунима у домаћој валути</w:t>
      </w:r>
    </w:p>
    <w:tbl>
      <w:tblPr>
        <w:tblStyle w:val="aa"/>
        <w:tblW w:w="9203" w:type="dxa"/>
        <w:tblInd w:w="275" w:type="dxa"/>
        <w:tblLayout w:type="fixed"/>
        <w:tblLook w:val="0400" w:firstRow="0" w:lastRow="0" w:firstColumn="0" w:lastColumn="0" w:noHBand="0" w:noVBand="1"/>
      </w:tblPr>
      <w:tblGrid>
        <w:gridCol w:w="594"/>
        <w:gridCol w:w="2959"/>
        <w:gridCol w:w="2417"/>
        <w:gridCol w:w="3233"/>
      </w:tblGrid>
      <w:tr w:rsidR="005E1D77" w:rsidRPr="00163DEA" w14:paraId="7F85AFF1" w14:textId="77777777" w:rsidTr="000342DF">
        <w:trPr>
          <w:trHeight w:val="241"/>
        </w:trPr>
        <w:tc>
          <w:tcPr>
            <w:tcW w:w="594" w:type="dxa"/>
            <w:tcBorders>
              <w:top w:val="nil"/>
              <w:left w:val="nil"/>
              <w:bottom w:val="nil"/>
              <w:right w:val="nil"/>
            </w:tcBorders>
            <w:shd w:val="clear" w:color="auto" w:fill="E5B8B7" w:themeFill="accent2" w:themeFillTint="66"/>
            <w:vAlign w:val="center"/>
          </w:tcPr>
          <w:p w14:paraId="572DCDEA" w14:textId="77777777" w:rsidR="005E1D77" w:rsidRPr="00163DEA" w:rsidRDefault="005E1D77" w:rsidP="00003B5F">
            <w:pPr>
              <w:spacing w:before="0" w:after="0" w:line="240" w:lineRule="auto"/>
              <w:rPr>
                <w:rFonts w:ascii="Calibri" w:eastAsia="Calibri" w:hAnsi="Calibri" w:cs="Calibri"/>
                <w:b/>
                <w:color w:val="000000"/>
              </w:rPr>
            </w:pPr>
            <w:r w:rsidRPr="00163DEA">
              <w:rPr>
                <w:rFonts w:ascii="Calibri" w:eastAsia="Calibri" w:hAnsi="Calibri" w:cs="Calibri"/>
                <w:b/>
                <w:color w:val="000000"/>
              </w:rPr>
              <w:t> </w:t>
            </w:r>
          </w:p>
        </w:tc>
        <w:tc>
          <w:tcPr>
            <w:tcW w:w="2959" w:type="dxa"/>
            <w:tcBorders>
              <w:top w:val="nil"/>
              <w:left w:val="nil"/>
              <w:bottom w:val="nil"/>
              <w:right w:val="nil"/>
            </w:tcBorders>
            <w:shd w:val="clear" w:color="auto" w:fill="E5B8B7" w:themeFill="accent2" w:themeFillTint="66"/>
            <w:vAlign w:val="center"/>
          </w:tcPr>
          <w:p w14:paraId="1341613A" w14:textId="77777777" w:rsidR="005E1D77" w:rsidRPr="00163DEA" w:rsidRDefault="005E1D77" w:rsidP="00003B5F">
            <w:pPr>
              <w:spacing w:before="0" w:after="0" w:line="240" w:lineRule="auto"/>
              <w:jc w:val="center"/>
              <w:rPr>
                <w:rFonts w:ascii="Calibri" w:eastAsia="Calibri" w:hAnsi="Calibri" w:cs="Calibri"/>
                <w:b/>
                <w:color w:val="000000"/>
                <w:sz w:val="22"/>
                <w:szCs w:val="22"/>
                <w14:shadow w14:blurRad="50800" w14:dist="50800" w14:dir="5400000" w14:sx="0" w14:sy="0" w14:kx="0" w14:ky="0" w14:algn="ctr">
                  <w14:schemeClr w14:val="accent2">
                    <w14:lumMod w14:val="40000"/>
                    <w14:lumOff w14:val="60000"/>
                  </w14:schemeClr>
                </w14:shadow>
              </w:rPr>
            </w:pPr>
            <w:r w:rsidRPr="00163DEA">
              <w:rPr>
                <w:rFonts w:ascii="Calibri" w:eastAsia="Calibri" w:hAnsi="Calibri" w:cs="Calibri"/>
                <w:b/>
                <w:color w:val="000000"/>
                <w:sz w:val="22"/>
                <w:szCs w:val="22"/>
                <w14:shadow w14:blurRad="50800" w14:dist="50800" w14:dir="5400000" w14:sx="0" w14:sy="0" w14:kx="0" w14:ky="0" w14:algn="ctr">
                  <w14:schemeClr w14:val="accent2">
                    <w14:lumMod w14:val="40000"/>
                    <w14:lumOff w14:val="60000"/>
                  </w14:schemeClr>
                </w14:shadow>
              </w:rPr>
              <w:t>БАНКА</w:t>
            </w:r>
          </w:p>
        </w:tc>
        <w:tc>
          <w:tcPr>
            <w:tcW w:w="2417" w:type="dxa"/>
            <w:tcBorders>
              <w:top w:val="nil"/>
              <w:left w:val="nil"/>
              <w:bottom w:val="nil"/>
              <w:right w:val="nil"/>
            </w:tcBorders>
            <w:shd w:val="clear" w:color="auto" w:fill="E5B8B7" w:themeFill="accent2" w:themeFillTint="66"/>
            <w:vAlign w:val="center"/>
          </w:tcPr>
          <w:p w14:paraId="4E3BB208" w14:textId="77777777" w:rsidR="005E1D77" w:rsidRPr="00163DEA" w:rsidRDefault="005E1D77" w:rsidP="00003B5F">
            <w:pPr>
              <w:spacing w:before="0" w:after="0" w:line="240" w:lineRule="auto"/>
              <w:jc w:val="center"/>
              <w:rPr>
                <w:rFonts w:ascii="Calibri" w:eastAsia="Calibri" w:hAnsi="Calibri" w:cs="Calibri"/>
                <w:b/>
                <w:color w:val="000000"/>
                <w:sz w:val="22"/>
                <w:szCs w:val="22"/>
                <w14:shadow w14:blurRad="50800" w14:dist="50800" w14:dir="5400000" w14:sx="0" w14:sy="0" w14:kx="0" w14:ky="0" w14:algn="ctr">
                  <w14:schemeClr w14:val="accent2">
                    <w14:lumMod w14:val="40000"/>
                    <w14:lumOff w14:val="60000"/>
                  </w14:schemeClr>
                </w14:shadow>
              </w:rPr>
            </w:pPr>
            <w:r w:rsidRPr="00163DEA">
              <w:rPr>
                <w:rFonts w:ascii="Calibri" w:eastAsia="Calibri" w:hAnsi="Calibri" w:cs="Calibri"/>
                <w:b/>
                <w:color w:val="000000"/>
                <w:sz w:val="22"/>
                <w:szCs w:val="22"/>
                <w14:shadow w14:blurRad="50800" w14:dist="50800" w14:dir="5400000" w14:sx="0" w14:sy="0" w14:kx="0" w14:ky="0" w14:algn="ctr">
                  <w14:schemeClr w14:val="accent2">
                    <w14:lumMod w14:val="40000"/>
                    <w14:lumOff w14:val="60000"/>
                  </w14:schemeClr>
                </w14:shadow>
              </w:rPr>
              <w:t>БРОЈ РАЧУНА</w:t>
            </w:r>
          </w:p>
        </w:tc>
        <w:tc>
          <w:tcPr>
            <w:tcW w:w="3233" w:type="dxa"/>
            <w:tcBorders>
              <w:top w:val="nil"/>
              <w:left w:val="nil"/>
              <w:bottom w:val="nil"/>
              <w:right w:val="nil"/>
            </w:tcBorders>
            <w:shd w:val="clear" w:color="auto" w:fill="E5B8B7" w:themeFill="accent2" w:themeFillTint="66"/>
            <w:vAlign w:val="center"/>
          </w:tcPr>
          <w:p w14:paraId="50E1BFBE" w14:textId="080F6AA5" w:rsidR="005E1D77" w:rsidRPr="00163DEA" w:rsidRDefault="005E1D77" w:rsidP="00003B5F">
            <w:pPr>
              <w:spacing w:before="0" w:after="0" w:line="240" w:lineRule="auto"/>
              <w:jc w:val="center"/>
              <w:rPr>
                <w:rFonts w:ascii="Calibri" w:eastAsia="Calibri" w:hAnsi="Calibri" w:cs="Calibri"/>
                <w:b/>
                <w:color w:val="000000"/>
                <w:sz w:val="22"/>
                <w:szCs w:val="22"/>
                <w14:shadow w14:blurRad="50800" w14:dist="50800" w14:dir="5400000" w14:sx="0" w14:sy="0" w14:kx="0" w14:ky="0" w14:algn="ctr">
                  <w14:schemeClr w14:val="accent2">
                    <w14:lumMod w14:val="40000"/>
                    <w14:lumOff w14:val="60000"/>
                  </w14:schemeClr>
                </w14:shadow>
              </w:rPr>
            </w:pPr>
            <w:r w:rsidRPr="00163DEA">
              <w:rPr>
                <w:rFonts w:ascii="Calibri" w:eastAsia="Calibri" w:hAnsi="Calibri" w:cs="Calibri"/>
                <w:b/>
                <w:color w:val="000000"/>
                <w:sz w:val="22"/>
                <w:szCs w:val="22"/>
                <w14:shadow w14:blurRad="50800" w14:dist="50800" w14:dir="5400000" w14:sx="0" w14:sy="0" w14:kx="0" w14:ky="0" w14:algn="ctr">
                  <w14:schemeClr w14:val="accent2">
                    <w14:lumMod w14:val="40000"/>
                    <w14:lumOff w14:val="60000"/>
                  </w14:schemeClr>
                </w14:shadow>
              </w:rPr>
              <w:t>СТАЊЕ НА ДАН 3</w:t>
            </w:r>
            <w:r w:rsidR="00163DEA" w:rsidRPr="00163DEA">
              <w:rPr>
                <w:rFonts w:ascii="Calibri" w:eastAsia="Calibri" w:hAnsi="Calibri" w:cs="Calibri"/>
                <w:b/>
                <w:sz w:val="22"/>
                <w:szCs w:val="22"/>
                <w:lang w:val="en-US"/>
                <w14:shadow w14:blurRad="50800" w14:dist="50800" w14:dir="5400000" w14:sx="0" w14:sy="0" w14:kx="0" w14:ky="0" w14:algn="ctr">
                  <w14:schemeClr w14:val="accent2">
                    <w14:lumMod w14:val="40000"/>
                    <w14:lumOff w14:val="60000"/>
                  </w14:schemeClr>
                </w14:shadow>
              </w:rPr>
              <w:t>1</w:t>
            </w:r>
            <w:r w:rsidRPr="00163DEA">
              <w:rPr>
                <w:rFonts w:ascii="Calibri" w:eastAsia="Calibri" w:hAnsi="Calibri" w:cs="Calibri"/>
                <w:b/>
                <w:color w:val="000000"/>
                <w:sz w:val="22"/>
                <w:szCs w:val="22"/>
                <w14:shadow w14:blurRad="50800" w14:dist="50800" w14:dir="5400000" w14:sx="0" w14:sy="0" w14:kx="0" w14:ky="0" w14:algn="ctr">
                  <w14:schemeClr w14:val="accent2">
                    <w14:lumMod w14:val="40000"/>
                    <w14:lumOff w14:val="60000"/>
                  </w14:schemeClr>
                </w14:shadow>
              </w:rPr>
              <w:t>.</w:t>
            </w:r>
            <w:r w:rsidR="00163DEA" w:rsidRPr="00163DEA">
              <w:rPr>
                <w:rFonts w:ascii="Calibri" w:eastAsia="Calibri" w:hAnsi="Calibri" w:cs="Calibri"/>
                <w:b/>
                <w:sz w:val="22"/>
                <w:szCs w:val="22"/>
                <w:lang w:val="en-US"/>
                <w14:shadow w14:blurRad="50800" w14:dist="50800" w14:dir="5400000" w14:sx="0" w14:sy="0" w14:kx="0" w14:ky="0" w14:algn="ctr">
                  <w14:schemeClr w14:val="accent2">
                    <w14:lumMod w14:val="40000"/>
                    <w14:lumOff w14:val="60000"/>
                  </w14:schemeClr>
                </w14:shadow>
              </w:rPr>
              <w:t>12</w:t>
            </w:r>
            <w:r w:rsidRPr="00163DEA">
              <w:rPr>
                <w:rFonts w:ascii="Calibri" w:eastAsia="Calibri" w:hAnsi="Calibri" w:cs="Calibri"/>
                <w:b/>
                <w:color w:val="000000"/>
                <w:sz w:val="22"/>
                <w:szCs w:val="22"/>
                <w14:shadow w14:blurRad="50800" w14:dist="50800" w14:dir="5400000" w14:sx="0" w14:sy="0" w14:kx="0" w14:ky="0" w14:algn="ctr">
                  <w14:schemeClr w14:val="accent2">
                    <w14:lumMod w14:val="40000"/>
                    <w14:lumOff w14:val="60000"/>
                  </w14:schemeClr>
                </w14:shadow>
              </w:rPr>
              <w:t>.202</w:t>
            </w:r>
            <w:r w:rsidRPr="00163DEA">
              <w:rPr>
                <w:rFonts w:ascii="Calibri" w:eastAsia="Calibri" w:hAnsi="Calibri" w:cs="Calibri"/>
                <w:b/>
                <w:color w:val="000000"/>
                <w:sz w:val="22"/>
                <w:szCs w:val="22"/>
                <w:lang w:val="en-US"/>
                <w14:shadow w14:blurRad="50800" w14:dist="50800" w14:dir="5400000" w14:sx="0" w14:sy="0" w14:kx="0" w14:ky="0" w14:algn="ctr">
                  <w14:schemeClr w14:val="accent2">
                    <w14:lumMod w14:val="40000"/>
                    <w14:lumOff w14:val="60000"/>
                  </w14:schemeClr>
                </w14:shadow>
              </w:rPr>
              <w:t>4</w:t>
            </w:r>
            <w:r w:rsidRPr="00163DEA">
              <w:rPr>
                <w:rFonts w:ascii="Calibri" w:eastAsia="Calibri" w:hAnsi="Calibri" w:cs="Calibri"/>
                <w:b/>
                <w:color w:val="000000"/>
                <w:sz w:val="22"/>
                <w:szCs w:val="22"/>
                <w14:shadow w14:blurRad="50800" w14:dist="50800" w14:dir="5400000" w14:sx="0" w14:sy="0" w14:kx="0" w14:ky="0" w14:algn="ctr">
                  <w14:schemeClr w14:val="accent2">
                    <w14:lumMod w14:val="40000"/>
                    <w14:lumOff w14:val="60000"/>
                  </w14:schemeClr>
                </w14:shadow>
              </w:rPr>
              <w:t>.</w:t>
            </w:r>
          </w:p>
        </w:tc>
      </w:tr>
      <w:tr w:rsidR="005E1D77" w:rsidRPr="00163DEA" w14:paraId="66AFE5FE" w14:textId="77777777" w:rsidTr="000342DF">
        <w:trPr>
          <w:trHeight w:val="421"/>
        </w:trPr>
        <w:tc>
          <w:tcPr>
            <w:tcW w:w="594" w:type="dxa"/>
            <w:tcBorders>
              <w:top w:val="nil"/>
              <w:left w:val="nil"/>
              <w:bottom w:val="nil"/>
              <w:right w:val="nil"/>
            </w:tcBorders>
            <w:shd w:val="clear" w:color="auto" w:fill="FFFFFF"/>
            <w:vAlign w:val="center"/>
          </w:tcPr>
          <w:p w14:paraId="46BB9B2C" w14:textId="77777777" w:rsidR="005E1D77" w:rsidRPr="00163DEA" w:rsidRDefault="005E1D77" w:rsidP="00003B5F">
            <w:pPr>
              <w:spacing w:before="0" w:after="0" w:line="240" w:lineRule="auto"/>
              <w:jc w:val="center"/>
              <w:rPr>
                <w:rFonts w:ascii="Calibri" w:eastAsia="Calibri" w:hAnsi="Calibri" w:cs="Calibri"/>
                <w:color w:val="000000"/>
                <w:sz w:val="22"/>
                <w:szCs w:val="22"/>
              </w:rPr>
            </w:pPr>
            <w:r w:rsidRPr="00163DEA">
              <w:rPr>
                <w:rFonts w:ascii="Calibri" w:eastAsia="Calibri" w:hAnsi="Calibri" w:cs="Calibri"/>
                <w:color w:val="000000"/>
                <w:sz w:val="22"/>
                <w:szCs w:val="22"/>
              </w:rPr>
              <w:t>1</w:t>
            </w:r>
          </w:p>
        </w:tc>
        <w:tc>
          <w:tcPr>
            <w:tcW w:w="2959" w:type="dxa"/>
            <w:tcBorders>
              <w:top w:val="nil"/>
              <w:left w:val="nil"/>
              <w:bottom w:val="nil"/>
              <w:right w:val="nil"/>
            </w:tcBorders>
            <w:shd w:val="clear" w:color="auto" w:fill="FFFFFF"/>
            <w:vAlign w:val="center"/>
          </w:tcPr>
          <w:p w14:paraId="263CD31C" w14:textId="77777777" w:rsidR="005E1D77" w:rsidRPr="00163DEA" w:rsidRDefault="005E1D77" w:rsidP="00003B5F">
            <w:pPr>
              <w:spacing w:before="0" w:after="0" w:line="240" w:lineRule="auto"/>
              <w:rPr>
                <w:rFonts w:ascii="Calibri" w:eastAsia="Calibri" w:hAnsi="Calibri" w:cs="Calibri"/>
                <w:color w:val="000000"/>
                <w:sz w:val="22"/>
                <w:szCs w:val="22"/>
              </w:rPr>
            </w:pPr>
            <w:r w:rsidRPr="00163DEA">
              <w:rPr>
                <w:rFonts w:ascii="Calibri" w:eastAsia="Calibri" w:hAnsi="Calibri" w:cs="Calibri"/>
                <w:color w:val="000000"/>
                <w:sz w:val="22"/>
                <w:szCs w:val="22"/>
              </w:rPr>
              <w:t xml:space="preserve">Нова банка а.д. Бања Лука </w:t>
            </w:r>
          </w:p>
        </w:tc>
        <w:tc>
          <w:tcPr>
            <w:tcW w:w="2417" w:type="dxa"/>
            <w:tcBorders>
              <w:top w:val="nil"/>
              <w:left w:val="nil"/>
              <w:bottom w:val="nil"/>
              <w:right w:val="nil"/>
            </w:tcBorders>
            <w:shd w:val="clear" w:color="auto" w:fill="FFFFFF"/>
            <w:vAlign w:val="center"/>
          </w:tcPr>
          <w:p w14:paraId="067B90C6" w14:textId="77777777" w:rsidR="005E1D77" w:rsidRPr="00163DEA" w:rsidRDefault="005E1D77" w:rsidP="00003B5F">
            <w:pPr>
              <w:spacing w:before="0" w:after="0" w:line="240" w:lineRule="auto"/>
              <w:jc w:val="center"/>
              <w:rPr>
                <w:rFonts w:ascii="Calibri" w:eastAsia="Calibri" w:hAnsi="Calibri" w:cs="Calibri"/>
                <w:color w:val="000000"/>
                <w:sz w:val="22"/>
                <w:szCs w:val="22"/>
              </w:rPr>
            </w:pPr>
            <w:r w:rsidRPr="00163DEA">
              <w:rPr>
                <w:rFonts w:ascii="Calibri" w:eastAsia="Calibri" w:hAnsi="Calibri" w:cs="Calibri"/>
                <w:color w:val="000000"/>
                <w:sz w:val="22"/>
                <w:szCs w:val="22"/>
              </w:rPr>
              <w:t>555100-00366471-50</w:t>
            </w:r>
          </w:p>
        </w:tc>
        <w:tc>
          <w:tcPr>
            <w:tcW w:w="3233" w:type="dxa"/>
            <w:tcBorders>
              <w:top w:val="nil"/>
              <w:left w:val="nil"/>
              <w:bottom w:val="nil"/>
              <w:right w:val="nil"/>
            </w:tcBorders>
            <w:shd w:val="clear" w:color="auto" w:fill="FFFFFF"/>
            <w:vAlign w:val="center"/>
          </w:tcPr>
          <w:p w14:paraId="02A74933" w14:textId="53884D59" w:rsidR="005E1D77" w:rsidRPr="00163DEA" w:rsidRDefault="00163DEA" w:rsidP="00003B5F">
            <w:pPr>
              <w:spacing w:before="0" w:after="0" w:line="240" w:lineRule="auto"/>
              <w:jc w:val="right"/>
              <w:rPr>
                <w:rFonts w:ascii="Calibri" w:eastAsia="Calibri" w:hAnsi="Calibri" w:cs="Calibri"/>
                <w:color w:val="000000"/>
                <w:sz w:val="22"/>
                <w:szCs w:val="22"/>
                <w:lang w:val="en-US"/>
              </w:rPr>
            </w:pPr>
            <w:r w:rsidRPr="00163DEA">
              <w:rPr>
                <w:rFonts w:ascii="Calibri" w:eastAsia="Calibri" w:hAnsi="Calibri" w:cs="Calibri"/>
                <w:sz w:val="22"/>
                <w:szCs w:val="22"/>
                <w:lang w:val="en-US"/>
              </w:rPr>
              <w:t>9.721.402.00</w:t>
            </w:r>
          </w:p>
        </w:tc>
      </w:tr>
      <w:tr w:rsidR="005E1D77" w:rsidRPr="00163DEA" w14:paraId="58B785E6" w14:textId="77777777" w:rsidTr="000342DF">
        <w:trPr>
          <w:trHeight w:val="459"/>
        </w:trPr>
        <w:tc>
          <w:tcPr>
            <w:tcW w:w="594" w:type="dxa"/>
            <w:tcBorders>
              <w:top w:val="nil"/>
              <w:left w:val="nil"/>
              <w:bottom w:val="nil"/>
              <w:right w:val="nil"/>
            </w:tcBorders>
            <w:shd w:val="clear" w:color="auto" w:fill="FFFFFF"/>
            <w:vAlign w:val="center"/>
          </w:tcPr>
          <w:p w14:paraId="05173186" w14:textId="77777777" w:rsidR="005E1D77" w:rsidRPr="00163DEA" w:rsidRDefault="005E1D77" w:rsidP="00003B5F">
            <w:pPr>
              <w:spacing w:before="0" w:after="0" w:line="240" w:lineRule="auto"/>
              <w:jc w:val="center"/>
              <w:rPr>
                <w:rFonts w:ascii="Calibri" w:eastAsia="Calibri" w:hAnsi="Calibri" w:cs="Calibri"/>
                <w:color w:val="000000"/>
                <w:sz w:val="22"/>
                <w:szCs w:val="22"/>
              </w:rPr>
            </w:pPr>
            <w:r w:rsidRPr="00163DEA">
              <w:rPr>
                <w:rFonts w:ascii="Calibri" w:eastAsia="Calibri" w:hAnsi="Calibri" w:cs="Calibri"/>
                <w:color w:val="000000"/>
                <w:sz w:val="22"/>
                <w:szCs w:val="22"/>
              </w:rPr>
              <w:t>2</w:t>
            </w:r>
          </w:p>
        </w:tc>
        <w:tc>
          <w:tcPr>
            <w:tcW w:w="2959" w:type="dxa"/>
            <w:tcBorders>
              <w:top w:val="nil"/>
              <w:left w:val="nil"/>
              <w:bottom w:val="nil"/>
              <w:right w:val="nil"/>
            </w:tcBorders>
            <w:shd w:val="clear" w:color="auto" w:fill="FFFFFF"/>
            <w:vAlign w:val="center"/>
          </w:tcPr>
          <w:p w14:paraId="65D3898A" w14:textId="77777777" w:rsidR="005E1D77" w:rsidRPr="00163DEA" w:rsidRDefault="005E1D77" w:rsidP="00003B5F">
            <w:pPr>
              <w:spacing w:before="0" w:after="0" w:line="240" w:lineRule="auto"/>
              <w:rPr>
                <w:rFonts w:ascii="Calibri" w:eastAsia="Calibri" w:hAnsi="Calibri" w:cs="Calibri"/>
                <w:color w:val="000000"/>
                <w:sz w:val="22"/>
                <w:szCs w:val="22"/>
              </w:rPr>
            </w:pPr>
            <w:r w:rsidRPr="00163DEA">
              <w:rPr>
                <w:rFonts w:ascii="Calibri" w:eastAsia="Calibri" w:hAnsi="Calibri" w:cs="Calibri"/>
                <w:color w:val="000000"/>
                <w:sz w:val="22"/>
                <w:szCs w:val="22"/>
              </w:rPr>
              <w:t>НЛБ банка а.д. Бања  Лука</w:t>
            </w:r>
          </w:p>
        </w:tc>
        <w:tc>
          <w:tcPr>
            <w:tcW w:w="2417" w:type="dxa"/>
            <w:tcBorders>
              <w:top w:val="nil"/>
              <w:left w:val="nil"/>
              <w:bottom w:val="nil"/>
              <w:right w:val="nil"/>
            </w:tcBorders>
            <w:shd w:val="clear" w:color="auto" w:fill="FFFFFF"/>
            <w:vAlign w:val="center"/>
          </w:tcPr>
          <w:p w14:paraId="7F50653F" w14:textId="77777777" w:rsidR="005E1D77" w:rsidRPr="00163DEA" w:rsidRDefault="005E1D77" w:rsidP="00003B5F">
            <w:pPr>
              <w:spacing w:before="0" w:after="0" w:line="240" w:lineRule="auto"/>
              <w:jc w:val="center"/>
              <w:rPr>
                <w:rFonts w:ascii="Calibri" w:eastAsia="Calibri" w:hAnsi="Calibri" w:cs="Calibri"/>
                <w:color w:val="000000"/>
                <w:sz w:val="22"/>
                <w:szCs w:val="22"/>
              </w:rPr>
            </w:pPr>
            <w:r w:rsidRPr="00163DEA">
              <w:rPr>
                <w:rFonts w:ascii="Calibri" w:eastAsia="Calibri" w:hAnsi="Calibri" w:cs="Calibri"/>
                <w:color w:val="000000"/>
                <w:sz w:val="22"/>
                <w:szCs w:val="22"/>
              </w:rPr>
              <w:t>562099-81438413-28</w:t>
            </w:r>
          </w:p>
        </w:tc>
        <w:tc>
          <w:tcPr>
            <w:tcW w:w="3233" w:type="dxa"/>
            <w:tcBorders>
              <w:top w:val="nil"/>
              <w:left w:val="nil"/>
              <w:bottom w:val="nil"/>
              <w:right w:val="nil"/>
            </w:tcBorders>
            <w:shd w:val="clear" w:color="auto" w:fill="FFFFFF"/>
            <w:vAlign w:val="center"/>
          </w:tcPr>
          <w:p w14:paraId="7099D61A" w14:textId="108C73D8" w:rsidR="005E1D77" w:rsidRPr="00163DEA" w:rsidRDefault="00163DEA" w:rsidP="00003B5F">
            <w:pPr>
              <w:spacing w:before="0" w:after="0" w:line="240" w:lineRule="auto"/>
              <w:jc w:val="right"/>
              <w:rPr>
                <w:rFonts w:ascii="Calibri" w:eastAsia="Calibri" w:hAnsi="Calibri" w:cs="Calibri"/>
                <w:color w:val="000000"/>
                <w:sz w:val="22"/>
                <w:szCs w:val="22"/>
                <w:lang w:val="en-US"/>
              </w:rPr>
            </w:pPr>
            <w:r w:rsidRPr="00163DEA">
              <w:rPr>
                <w:rFonts w:ascii="Calibri" w:eastAsia="Calibri" w:hAnsi="Calibri" w:cs="Calibri"/>
                <w:sz w:val="22"/>
                <w:szCs w:val="22"/>
                <w:lang w:val="en-US"/>
              </w:rPr>
              <w:t>2.365.810,00</w:t>
            </w:r>
          </w:p>
        </w:tc>
      </w:tr>
      <w:tr w:rsidR="005E1D77" w:rsidRPr="00163DEA" w14:paraId="09956BF4" w14:textId="77777777" w:rsidTr="000342DF">
        <w:trPr>
          <w:trHeight w:val="783"/>
        </w:trPr>
        <w:tc>
          <w:tcPr>
            <w:tcW w:w="594" w:type="dxa"/>
            <w:tcBorders>
              <w:top w:val="nil"/>
              <w:left w:val="nil"/>
              <w:bottom w:val="nil"/>
              <w:right w:val="nil"/>
            </w:tcBorders>
            <w:shd w:val="clear" w:color="auto" w:fill="FFFFFF"/>
            <w:vAlign w:val="center"/>
          </w:tcPr>
          <w:p w14:paraId="1398BC79" w14:textId="77777777" w:rsidR="005E1D77" w:rsidRPr="00163DEA" w:rsidRDefault="005E1D77" w:rsidP="00003B5F">
            <w:pPr>
              <w:spacing w:before="0" w:after="0" w:line="240" w:lineRule="auto"/>
              <w:jc w:val="center"/>
              <w:rPr>
                <w:rFonts w:ascii="Calibri" w:eastAsia="Calibri" w:hAnsi="Calibri" w:cs="Calibri"/>
                <w:color w:val="000000"/>
                <w:sz w:val="22"/>
                <w:szCs w:val="22"/>
              </w:rPr>
            </w:pPr>
            <w:r w:rsidRPr="00163DEA">
              <w:rPr>
                <w:rFonts w:ascii="Calibri" w:eastAsia="Calibri" w:hAnsi="Calibri" w:cs="Calibri"/>
                <w:color w:val="000000"/>
                <w:sz w:val="22"/>
                <w:szCs w:val="22"/>
              </w:rPr>
              <w:t>3</w:t>
            </w:r>
          </w:p>
        </w:tc>
        <w:tc>
          <w:tcPr>
            <w:tcW w:w="2959" w:type="dxa"/>
            <w:tcBorders>
              <w:top w:val="nil"/>
              <w:left w:val="nil"/>
              <w:bottom w:val="nil"/>
              <w:right w:val="nil"/>
            </w:tcBorders>
            <w:shd w:val="clear" w:color="auto" w:fill="FFFFFF"/>
            <w:vAlign w:val="center"/>
          </w:tcPr>
          <w:p w14:paraId="6583215B" w14:textId="77777777" w:rsidR="005E1D77" w:rsidRPr="00163DEA" w:rsidRDefault="005E1D77" w:rsidP="00003B5F">
            <w:pPr>
              <w:spacing w:before="0" w:after="0" w:line="240" w:lineRule="auto"/>
              <w:rPr>
                <w:rFonts w:ascii="Calibri" w:eastAsia="Calibri" w:hAnsi="Calibri" w:cs="Calibri"/>
                <w:color w:val="000000"/>
                <w:sz w:val="22"/>
                <w:szCs w:val="22"/>
              </w:rPr>
            </w:pPr>
            <w:r w:rsidRPr="00163DEA">
              <w:rPr>
                <w:rFonts w:ascii="Calibri" w:eastAsia="Calibri" w:hAnsi="Calibri" w:cs="Calibri"/>
                <w:color w:val="000000"/>
                <w:sz w:val="22"/>
                <w:szCs w:val="22"/>
              </w:rPr>
              <w:t>Банка Поштанска штедионица а.д. Бања  Лука</w:t>
            </w:r>
          </w:p>
        </w:tc>
        <w:tc>
          <w:tcPr>
            <w:tcW w:w="2417" w:type="dxa"/>
            <w:tcBorders>
              <w:top w:val="nil"/>
              <w:left w:val="nil"/>
              <w:bottom w:val="nil"/>
              <w:right w:val="nil"/>
            </w:tcBorders>
            <w:shd w:val="clear" w:color="auto" w:fill="FFFFFF"/>
            <w:vAlign w:val="center"/>
          </w:tcPr>
          <w:p w14:paraId="72A3911F" w14:textId="77777777" w:rsidR="005E1D77" w:rsidRPr="00163DEA" w:rsidRDefault="005E1D77" w:rsidP="00003B5F">
            <w:pPr>
              <w:spacing w:before="0" w:after="0" w:line="240" w:lineRule="auto"/>
              <w:jc w:val="center"/>
              <w:rPr>
                <w:rFonts w:ascii="Calibri" w:eastAsia="Calibri" w:hAnsi="Calibri" w:cs="Calibri"/>
                <w:color w:val="000000"/>
                <w:sz w:val="22"/>
                <w:szCs w:val="22"/>
              </w:rPr>
            </w:pPr>
            <w:r w:rsidRPr="00163DEA">
              <w:rPr>
                <w:rFonts w:ascii="Calibri" w:eastAsia="Calibri" w:hAnsi="Calibri" w:cs="Calibri"/>
                <w:color w:val="000000"/>
                <w:sz w:val="22"/>
                <w:szCs w:val="22"/>
              </w:rPr>
              <w:t>571010-00002580-84</w:t>
            </w:r>
          </w:p>
        </w:tc>
        <w:tc>
          <w:tcPr>
            <w:tcW w:w="3233" w:type="dxa"/>
            <w:tcBorders>
              <w:top w:val="nil"/>
              <w:left w:val="nil"/>
              <w:bottom w:val="nil"/>
              <w:right w:val="nil"/>
            </w:tcBorders>
            <w:shd w:val="clear" w:color="auto" w:fill="FFFFFF"/>
            <w:vAlign w:val="center"/>
          </w:tcPr>
          <w:p w14:paraId="030C4A92" w14:textId="1D7AD201" w:rsidR="005E1D77" w:rsidRPr="00163DEA" w:rsidRDefault="00147926" w:rsidP="00003B5F">
            <w:pPr>
              <w:spacing w:before="0" w:after="0" w:line="240" w:lineRule="auto"/>
              <w:jc w:val="right"/>
              <w:rPr>
                <w:rFonts w:ascii="Calibri" w:eastAsia="Calibri" w:hAnsi="Calibri" w:cs="Calibri"/>
                <w:color w:val="000000"/>
                <w:sz w:val="22"/>
                <w:szCs w:val="22"/>
                <w:lang w:val="en-US"/>
              </w:rPr>
            </w:pPr>
            <w:r w:rsidRPr="00163DEA">
              <w:rPr>
                <w:rFonts w:ascii="Calibri" w:eastAsia="Calibri" w:hAnsi="Calibri" w:cs="Calibri"/>
                <w:sz w:val="22"/>
                <w:szCs w:val="22"/>
                <w:lang w:val="sr-Cyrl-BA"/>
              </w:rPr>
              <w:t>1</w:t>
            </w:r>
            <w:r w:rsidR="00163DEA" w:rsidRPr="00163DEA">
              <w:rPr>
                <w:rFonts w:ascii="Calibri" w:eastAsia="Calibri" w:hAnsi="Calibri" w:cs="Calibri"/>
                <w:sz w:val="22"/>
                <w:szCs w:val="22"/>
                <w:lang w:val="en-US"/>
              </w:rPr>
              <w:t>0.239.462,00</w:t>
            </w:r>
          </w:p>
        </w:tc>
      </w:tr>
      <w:tr w:rsidR="005E1D77" w:rsidRPr="00163DEA" w14:paraId="013B666D" w14:textId="77777777" w:rsidTr="000342DF">
        <w:trPr>
          <w:trHeight w:val="241"/>
        </w:trPr>
        <w:tc>
          <w:tcPr>
            <w:tcW w:w="594" w:type="dxa"/>
            <w:tcBorders>
              <w:top w:val="nil"/>
              <w:left w:val="nil"/>
              <w:bottom w:val="nil"/>
              <w:right w:val="nil"/>
            </w:tcBorders>
            <w:shd w:val="clear" w:color="auto" w:fill="E5B8B7" w:themeFill="accent2" w:themeFillTint="66"/>
            <w:vAlign w:val="center"/>
          </w:tcPr>
          <w:p w14:paraId="445B29DD" w14:textId="77777777" w:rsidR="005E1D77" w:rsidRPr="00163DEA" w:rsidRDefault="005E1D77" w:rsidP="00003B5F">
            <w:pPr>
              <w:spacing w:before="0" w:after="0" w:line="240" w:lineRule="auto"/>
              <w:rPr>
                <w:rFonts w:ascii="Calibri" w:eastAsia="Calibri" w:hAnsi="Calibri" w:cs="Calibri"/>
                <w:b/>
                <w:color w:val="000000"/>
              </w:rPr>
            </w:pPr>
            <w:r w:rsidRPr="00163DEA">
              <w:rPr>
                <w:rFonts w:ascii="Calibri" w:eastAsia="Calibri" w:hAnsi="Calibri" w:cs="Calibri"/>
                <w:b/>
                <w:color w:val="000000"/>
              </w:rPr>
              <w:t> </w:t>
            </w:r>
          </w:p>
        </w:tc>
        <w:tc>
          <w:tcPr>
            <w:tcW w:w="2959" w:type="dxa"/>
            <w:tcBorders>
              <w:top w:val="nil"/>
              <w:left w:val="nil"/>
              <w:bottom w:val="nil"/>
              <w:right w:val="nil"/>
            </w:tcBorders>
            <w:shd w:val="clear" w:color="auto" w:fill="E5B8B7" w:themeFill="accent2" w:themeFillTint="66"/>
            <w:vAlign w:val="center"/>
          </w:tcPr>
          <w:p w14:paraId="7861D2EC" w14:textId="77777777" w:rsidR="005E1D77" w:rsidRPr="00163DEA" w:rsidRDefault="005E1D77" w:rsidP="00003B5F">
            <w:pPr>
              <w:spacing w:before="0" w:after="0" w:line="240" w:lineRule="auto"/>
              <w:rPr>
                <w:rFonts w:ascii="Calibri" w:eastAsia="Calibri" w:hAnsi="Calibri" w:cs="Calibri"/>
                <w:b/>
                <w:color w:val="000000"/>
                <w:sz w:val="22"/>
                <w:szCs w:val="22"/>
              </w:rPr>
            </w:pPr>
            <w:r w:rsidRPr="00163DEA">
              <w:rPr>
                <w:rFonts w:ascii="Calibri" w:eastAsia="Calibri" w:hAnsi="Calibri" w:cs="Calibri"/>
                <w:b/>
                <w:color w:val="000000"/>
                <w:sz w:val="22"/>
                <w:szCs w:val="22"/>
              </w:rPr>
              <w:t>УКУПНО:</w:t>
            </w:r>
          </w:p>
        </w:tc>
        <w:tc>
          <w:tcPr>
            <w:tcW w:w="2417" w:type="dxa"/>
            <w:tcBorders>
              <w:top w:val="nil"/>
              <w:left w:val="nil"/>
              <w:bottom w:val="nil"/>
              <w:right w:val="nil"/>
            </w:tcBorders>
            <w:shd w:val="clear" w:color="auto" w:fill="E5B8B7" w:themeFill="accent2" w:themeFillTint="66"/>
            <w:vAlign w:val="center"/>
          </w:tcPr>
          <w:p w14:paraId="5BE59BDF" w14:textId="77777777" w:rsidR="005E1D77" w:rsidRPr="00163DEA" w:rsidRDefault="005E1D77" w:rsidP="00003B5F">
            <w:pPr>
              <w:spacing w:before="0" w:after="0" w:line="240" w:lineRule="auto"/>
              <w:rPr>
                <w:rFonts w:ascii="Calibri" w:eastAsia="Calibri" w:hAnsi="Calibri" w:cs="Calibri"/>
                <w:b/>
                <w:color w:val="000000"/>
                <w:sz w:val="22"/>
                <w:szCs w:val="22"/>
              </w:rPr>
            </w:pPr>
            <w:r w:rsidRPr="00163DEA">
              <w:rPr>
                <w:rFonts w:ascii="Calibri" w:eastAsia="Calibri" w:hAnsi="Calibri" w:cs="Calibri"/>
                <w:b/>
                <w:color w:val="000000"/>
                <w:sz w:val="22"/>
                <w:szCs w:val="22"/>
              </w:rPr>
              <w:t> </w:t>
            </w:r>
          </w:p>
        </w:tc>
        <w:tc>
          <w:tcPr>
            <w:tcW w:w="3233" w:type="dxa"/>
            <w:tcBorders>
              <w:top w:val="nil"/>
              <w:left w:val="nil"/>
              <w:bottom w:val="nil"/>
              <w:right w:val="nil"/>
            </w:tcBorders>
            <w:shd w:val="clear" w:color="auto" w:fill="E5B8B7" w:themeFill="accent2" w:themeFillTint="66"/>
            <w:vAlign w:val="center"/>
          </w:tcPr>
          <w:p w14:paraId="2BEEBFA8" w14:textId="5ADB075E" w:rsidR="005E1D77" w:rsidRPr="00163DEA" w:rsidRDefault="00163DEA" w:rsidP="00003B5F">
            <w:pPr>
              <w:spacing w:before="0" w:after="0" w:line="240" w:lineRule="auto"/>
              <w:jc w:val="right"/>
              <w:rPr>
                <w:rFonts w:ascii="Calibri" w:eastAsia="Calibri" w:hAnsi="Calibri" w:cs="Calibri"/>
                <w:b/>
                <w:color w:val="000000"/>
                <w:sz w:val="22"/>
                <w:szCs w:val="22"/>
                <w:lang w:val="en-US"/>
              </w:rPr>
            </w:pPr>
            <w:r w:rsidRPr="00163DEA">
              <w:rPr>
                <w:rFonts w:ascii="Calibri" w:eastAsia="Calibri" w:hAnsi="Calibri" w:cs="Calibri"/>
                <w:b/>
                <w:color w:val="000000"/>
                <w:sz w:val="22"/>
                <w:szCs w:val="22"/>
                <w:lang w:val="en-US"/>
              </w:rPr>
              <w:t>22.337.046,00</w:t>
            </w:r>
          </w:p>
        </w:tc>
      </w:tr>
    </w:tbl>
    <w:p w14:paraId="325E48FF" w14:textId="77777777" w:rsidR="00425078" w:rsidRPr="00163DEA" w:rsidRDefault="00425078" w:rsidP="00003B5F">
      <w:pPr>
        <w:rPr>
          <w:sz w:val="26"/>
          <w:szCs w:val="26"/>
          <w:lang w:val="sr-Cyrl-BA"/>
        </w:rPr>
      </w:pPr>
    </w:p>
    <w:p w14:paraId="66232717" w14:textId="77777777" w:rsidR="00425078" w:rsidRPr="00163DEA" w:rsidRDefault="00425078" w:rsidP="00003B5F">
      <w:pPr>
        <w:rPr>
          <w:sz w:val="26"/>
          <w:szCs w:val="26"/>
          <w:highlight w:val="yellow"/>
        </w:rPr>
      </w:pPr>
    </w:p>
    <w:p w14:paraId="6D9F8FFE" w14:textId="77777777" w:rsidR="00425078" w:rsidRPr="001D5650" w:rsidRDefault="00A05CD6" w:rsidP="00003B5F">
      <w:pPr>
        <w:rPr>
          <w:rFonts w:asciiTheme="minorHAnsi" w:eastAsia="Calibri" w:hAnsiTheme="minorHAnsi" w:cstheme="minorHAnsi"/>
          <w:b/>
          <w:i/>
        </w:rPr>
      </w:pPr>
      <w:r w:rsidRPr="001D5650">
        <w:rPr>
          <w:rFonts w:asciiTheme="minorHAnsi" w:hAnsiTheme="minorHAnsi" w:cstheme="minorHAnsi"/>
          <w:b/>
          <w:i/>
        </w:rPr>
        <w:t xml:space="preserve">Табела 13. </w:t>
      </w:r>
      <w:r w:rsidRPr="001D5650">
        <w:rPr>
          <w:rFonts w:asciiTheme="minorHAnsi" w:eastAsia="Calibri" w:hAnsiTheme="minorHAnsi" w:cstheme="minorHAnsi"/>
          <w:b/>
          <w:i/>
        </w:rPr>
        <w:t>Стање на рачунима у страној валути</w:t>
      </w:r>
    </w:p>
    <w:tbl>
      <w:tblPr>
        <w:tblStyle w:val="ab"/>
        <w:tblW w:w="8963" w:type="dxa"/>
        <w:jc w:val="center"/>
        <w:tblLayout w:type="fixed"/>
        <w:tblLook w:val="0400" w:firstRow="0" w:lastRow="0" w:firstColumn="0" w:lastColumn="0" w:noHBand="0" w:noVBand="1"/>
      </w:tblPr>
      <w:tblGrid>
        <w:gridCol w:w="358"/>
        <w:gridCol w:w="3186"/>
        <w:gridCol w:w="2610"/>
        <w:gridCol w:w="2809"/>
      </w:tblGrid>
      <w:tr w:rsidR="005E1D77" w:rsidRPr="001D5650" w14:paraId="60AD96C5" w14:textId="77777777" w:rsidTr="000342DF">
        <w:trPr>
          <w:trHeight w:val="372"/>
          <w:jc w:val="center"/>
        </w:trPr>
        <w:tc>
          <w:tcPr>
            <w:tcW w:w="358" w:type="dxa"/>
            <w:tcBorders>
              <w:top w:val="nil"/>
              <w:left w:val="nil"/>
              <w:bottom w:val="nil"/>
              <w:right w:val="nil"/>
            </w:tcBorders>
            <w:shd w:val="clear" w:color="auto" w:fill="E5B8B7" w:themeFill="accent2" w:themeFillTint="66"/>
            <w:vAlign w:val="center"/>
          </w:tcPr>
          <w:p w14:paraId="1D640008" w14:textId="77777777" w:rsidR="005E1D77" w:rsidRPr="001D5650" w:rsidRDefault="005E1D77" w:rsidP="00003B5F">
            <w:pPr>
              <w:spacing w:before="0" w:after="0" w:line="240" w:lineRule="auto"/>
              <w:rPr>
                <w:rFonts w:ascii="Calibri" w:eastAsia="Calibri" w:hAnsi="Calibri" w:cs="Calibri"/>
                <w:b/>
                <w:color w:val="000000"/>
              </w:rPr>
            </w:pPr>
            <w:r w:rsidRPr="001D5650">
              <w:rPr>
                <w:rFonts w:ascii="Calibri" w:eastAsia="Calibri" w:hAnsi="Calibri" w:cs="Calibri"/>
                <w:b/>
                <w:color w:val="000000"/>
              </w:rPr>
              <w:t> </w:t>
            </w:r>
          </w:p>
        </w:tc>
        <w:tc>
          <w:tcPr>
            <w:tcW w:w="3186" w:type="dxa"/>
            <w:tcBorders>
              <w:top w:val="nil"/>
              <w:left w:val="nil"/>
              <w:bottom w:val="nil"/>
              <w:right w:val="nil"/>
            </w:tcBorders>
            <w:shd w:val="clear" w:color="auto" w:fill="E5B8B7" w:themeFill="accent2" w:themeFillTint="66"/>
            <w:vAlign w:val="center"/>
          </w:tcPr>
          <w:p w14:paraId="2061F705" w14:textId="77777777" w:rsidR="005E1D77" w:rsidRPr="001D5650" w:rsidRDefault="005E1D77" w:rsidP="00003B5F">
            <w:pPr>
              <w:spacing w:before="0" w:after="0" w:line="240" w:lineRule="auto"/>
              <w:jc w:val="center"/>
              <w:rPr>
                <w:rFonts w:ascii="Calibri" w:eastAsia="Calibri" w:hAnsi="Calibri" w:cs="Calibri"/>
                <w:b/>
                <w:color w:val="000000"/>
                <w:sz w:val="22"/>
                <w:szCs w:val="22"/>
              </w:rPr>
            </w:pPr>
            <w:r w:rsidRPr="001D5650">
              <w:rPr>
                <w:rFonts w:ascii="Calibri" w:eastAsia="Calibri" w:hAnsi="Calibri" w:cs="Calibri"/>
                <w:b/>
                <w:color w:val="000000"/>
                <w:sz w:val="22"/>
                <w:szCs w:val="22"/>
              </w:rPr>
              <w:t>БАНКА</w:t>
            </w:r>
          </w:p>
        </w:tc>
        <w:tc>
          <w:tcPr>
            <w:tcW w:w="2610" w:type="dxa"/>
            <w:tcBorders>
              <w:top w:val="nil"/>
              <w:left w:val="nil"/>
              <w:bottom w:val="nil"/>
              <w:right w:val="nil"/>
            </w:tcBorders>
            <w:shd w:val="clear" w:color="auto" w:fill="E5B8B7" w:themeFill="accent2" w:themeFillTint="66"/>
            <w:vAlign w:val="center"/>
          </w:tcPr>
          <w:p w14:paraId="694E3290" w14:textId="77777777" w:rsidR="005E1D77" w:rsidRPr="001D5650" w:rsidRDefault="005E1D77" w:rsidP="00003B5F">
            <w:pPr>
              <w:spacing w:before="0" w:after="0" w:line="240" w:lineRule="auto"/>
              <w:jc w:val="center"/>
              <w:rPr>
                <w:rFonts w:ascii="Calibri" w:eastAsia="Calibri" w:hAnsi="Calibri" w:cs="Calibri"/>
                <w:b/>
                <w:color w:val="000000"/>
                <w:sz w:val="22"/>
                <w:szCs w:val="22"/>
              </w:rPr>
            </w:pPr>
            <w:r w:rsidRPr="001D5650">
              <w:rPr>
                <w:rFonts w:ascii="Calibri" w:eastAsia="Calibri" w:hAnsi="Calibri" w:cs="Calibri"/>
                <w:b/>
                <w:color w:val="000000"/>
                <w:sz w:val="22"/>
                <w:szCs w:val="22"/>
              </w:rPr>
              <w:t>БРОЈ РАЧУНА</w:t>
            </w:r>
          </w:p>
        </w:tc>
        <w:tc>
          <w:tcPr>
            <w:tcW w:w="2809" w:type="dxa"/>
            <w:tcBorders>
              <w:top w:val="nil"/>
              <w:left w:val="nil"/>
              <w:bottom w:val="nil"/>
              <w:right w:val="nil"/>
            </w:tcBorders>
            <w:shd w:val="clear" w:color="auto" w:fill="E5B8B7" w:themeFill="accent2" w:themeFillTint="66"/>
            <w:vAlign w:val="center"/>
          </w:tcPr>
          <w:p w14:paraId="4B06D887" w14:textId="5933EF78" w:rsidR="005E1D77" w:rsidRPr="001D5650" w:rsidRDefault="005E1D77" w:rsidP="00003B5F">
            <w:pPr>
              <w:spacing w:before="0" w:after="0" w:line="240" w:lineRule="auto"/>
              <w:jc w:val="center"/>
              <w:rPr>
                <w:rFonts w:ascii="Calibri" w:eastAsia="Calibri" w:hAnsi="Calibri" w:cs="Calibri"/>
                <w:b/>
                <w:color w:val="000000"/>
                <w:sz w:val="22"/>
                <w:szCs w:val="22"/>
              </w:rPr>
            </w:pPr>
            <w:r w:rsidRPr="001D5650">
              <w:rPr>
                <w:rFonts w:ascii="Calibri" w:eastAsia="Calibri" w:hAnsi="Calibri" w:cs="Calibri"/>
                <w:b/>
                <w:color w:val="000000"/>
                <w:sz w:val="22"/>
                <w:szCs w:val="22"/>
              </w:rPr>
              <w:t>СТАЊЕ НА ДАН 3</w:t>
            </w:r>
            <w:r w:rsidR="00163DEA" w:rsidRPr="001D5650">
              <w:rPr>
                <w:rFonts w:ascii="Calibri" w:eastAsia="Calibri" w:hAnsi="Calibri" w:cs="Calibri"/>
                <w:b/>
                <w:sz w:val="22"/>
                <w:szCs w:val="22"/>
                <w:lang w:val="en-US"/>
              </w:rPr>
              <w:t>1</w:t>
            </w:r>
            <w:r w:rsidRPr="001D5650">
              <w:rPr>
                <w:rFonts w:ascii="Calibri" w:eastAsia="Calibri" w:hAnsi="Calibri" w:cs="Calibri"/>
                <w:b/>
                <w:color w:val="000000"/>
                <w:sz w:val="22"/>
                <w:szCs w:val="22"/>
              </w:rPr>
              <w:t>.</w:t>
            </w:r>
            <w:r w:rsidR="00163DEA" w:rsidRPr="001D5650">
              <w:rPr>
                <w:rFonts w:ascii="Calibri" w:eastAsia="Calibri" w:hAnsi="Calibri" w:cs="Calibri"/>
                <w:b/>
                <w:sz w:val="22"/>
                <w:szCs w:val="22"/>
                <w:lang w:val="en-US"/>
              </w:rPr>
              <w:t>12</w:t>
            </w:r>
            <w:r w:rsidRPr="001D5650">
              <w:rPr>
                <w:rFonts w:ascii="Calibri" w:eastAsia="Calibri" w:hAnsi="Calibri" w:cs="Calibri"/>
                <w:b/>
                <w:color w:val="000000"/>
                <w:sz w:val="22"/>
                <w:szCs w:val="22"/>
              </w:rPr>
              <w:t>.202</w:t>
            </w:r>
            <w:r w:rsidRPr="001D5650">
              <w:rPr>
                <w:rFonts w:ascii="Calibri" w:eastAsia="Calibri" w:hAnsi="Calibri" w:cs="Calibri"/>
                <w:b/>
                <w:color w:val="000000"/>
                <w:sz w:val="22"/>
                <w:szCs w:val="22"/>
                <w:lang w:val="en-US"/>
              </w:rPr>
              <w:t>4</w:t>
            </w:r>
            <w:r w:rsidRPr="001D5650">
              <w:rPr>
                <w:rFonts w:ascii="Calibri" w:eastAsia="Calibri" w:hAnsi="Calibri" w:cs="Calibri"/>
                <w:b/>
                <w:color w:val="000000"/>
                <w:sz w:val="22"/>
                <w:szCs w:val="22"/>
              </w:rPr>
              <w:t>.</w:t>
            </w:r>
          </w:p>
        </w:tc>
      </w:tr>
      <w:tr w:rsidR="005E1D77" w:rsidRPr="001D5650" w14:paraId="62A6CEE8" w14:textId="77777777" w:rsidTr="000342DF">
        <w:trPr>
          <w:trHeight w:val="578"/>
          <w:jc w:val="center"/>
        </w:trPr>
        <w:tc>
          <w:tcPr>
            <w:tcW w:w="358" w:type="dxa"/>
            <w:tcBorders>
              <w:top w:val="nil"/>
              <w:left w:val="nil"/>
              <w:bottom w:val="nil"/>
              <w:right w:val="nil"/>
            </w:tcBorders>
            <w:shd w:val="clear" w:color="auto" w:fill="FFFFFF"/>
            <w:vAlign w:val="center"/>
          </w:tcPr>
          <w:p w14:paraId="7E7DFAB3" w14:textId="77777777" w:rsidR="005E1D77" w:rsidRPr="001D5650" w:rsidRDefault="005E1D77" w:rsidP="00003B5F">
            <w:pPr>
              <w:spacing w:before="0" w:after="0" w:line="240" w:lineRule="auto"/>
              <w:jc w:val="center"/>
              <w:rPr>
                <w:rFonts w:ascii="Calibri" w:eastAsia="Calibri" w:hAnsi="Calibri" w:cs="Calibri"/>
                <w:color w:val="000000"/>
                <w:sz w:val="22"/>
                <w:szCs w:val="22"/>
              </w:rPr>
            </w:pPr>
            <w:r w:rsidRPr="001D5650">
              <w:rPr>
                <w:rFonts w:ascii="Calibri" w:eastAsia="Calibri" w:hAnsi="Calibri" w:cs="Calibri"/>
                <w:color w:val="000000"/>
                <w:sz w:val="22"/>
                <w:szCs w:val="22"/>
              </w:rPr>
              <w:t>1</w:t>
            </w:r>
          </w:p>
        </w:tc>
        <w:tc>
          <w:tcPr>
            <w:tcW w:w="3186" w:type="dxa"/>
            <w:tcBorders>
              <w:top w:val="nil"/>
              <w:left w:val="nil"/>
              <w:bottom w:val="nil"/>
              <w:right w:val="nil"/>
            </w:tcBorders>
            <w:shd w:val="clear" w:color="auto" w:fill="FFFFFF"/>
            <w:vAlign w:val="center"/>
          </w:tcPr>
          <w:p w14:paraId="42079DE3" w14:textId="77777777" w:rsidR="005E1D77" w:rsidRPr="001D5650" w:rsidRDefault="005E1D77" w:rsidP="00003B5F">
            <w:pPr>
              <w:spacing w:before="0" w:after="0" w:line="240" w:lineRule="auto"/>
              <w:rPr>
                <w:rFonts w:ascii="Calibri" w:eastAsia="Calibri" w:hAnsi="Calibri" w:cs="Calibri"/>
                <w:color w:val="000000"/>
                <w:sz w:val="22"/>
                <w:szCs w:val="22"/>
              </w:rPr>
            </w:pPr>
            <w:r w:rsidRPr="001D5650">
              <w:rPr>
                <w:rFonts w:ascii="Calibri" w:eastAsia="Calibri" w:hAnsi="Calibri" w:cs="Calibri"/>
                <w:color w:val="000000"/>
                <w:sz w:val="22"/>
                <w:szCs w:val="22"/>
              </w:rPr>
              <w:t xml:space="preserve">Нова банка а.д. Бања Лука </w:t>
            </w:r>
          </w:p>
        </w:tc>
        <w:tc>
          <w:tcPr>
            <w:tcW w:w="2610" w:type="dxa"/>
            <w:tcBorders>
              <w:top w:val="nil"/>
              <w:left w:val="nil"/>
              <w:bottom w:val="nil"/>
              <w:right w:val="nil"/>
            </w:tcBorders>
            <w:shd w:val="clear" w:color="auto" w:fill="FFFFFF"/>
            <w:vAlign w:val="center"/>
          </w:tcPr>
          <w:p w14:paraId="3940E6DB" w14:textId="77777777" w:rsidR="005E1D77" w:rsidRPr="001D5650" w:rsidRDefault="005E1D77" w:rsidP="00003B5F">
            <w:pPr>
              <w:spacing w:before="0" w:after="0" w:line="240" w:lineRule="auto"/>
              <w:jc w:val="center"/>
              <w:rPr>
                <w:rFonts w:ascii="Calibri" w:eastAsia="Calibri" w:hAnsi="Calibri" w:cs="Calibri"/>
                <w:color w:val="000000"/>
                <w:sz w:val="22"/>
                <w:szCs w:val="22"/>
              </w:rPr>
            </w:pPr>
            <w:r w:rsidRPr="001D5650">
              <w:rPr>
                <w:rFonts w:ascii="Calibri" w:eastAsia="Calibri" w:hAnsi="Calibri" w:cs="Calibri"/>
                <w:color w:val="000000"/>
                <w:sz w:val="22"/>
                <w:szCs w:val="22"/>
              </w:rPr>
              <w:t>555000-00366475-88</w:t>
            </w:r>
          </w:p>
        </w:tc>
        <w:tc>
          <w:tcPr>
            <w:tcW w:w="2809" w:type="dxa"/>
            <w:tcBorders>
              <w:top w:val="nil"/>
              <w:left w:val="nil"/>
              <w:bottom w:val="nil"/>
              <w:right w:val="nil"/>
            </w:tcBorders>
            <w:shd w:val="clear" w:color="auto" w:fill="FFFFFF"/>
            <w:vAlign w:val="center"/>
          </w:tcPr>
          <w:p w14:paraId="381A43C6" w14:textId="765B8FFB" w:rsidR="005E1D77" w:rsidRPr="001D5650" w:rsidRDefault="00163DEA" w:rsidP="00003B5F">
            <w:pPr>
              <w:spacing w:before="0" w:after="0" w:line="240" w:lineRule="auto"/>
              <w:jc w:val="right"/>
              <w:rPr>
                <w:rFonts w:ascii="Calibri" w:eastAsia="Calibri" w:hAnsi="Calibri" w:cs="Calibri"/>
                <w:color w:val="000000"/>
                <w:sz w:val="22"/>
                <w:szCs w:val="22"/>
                <w:lang w:val="en-US"/>
              </w:rPr>
            </w:pPr>
            <w:r w:rsidRPr="001D5650">
              <w:rPr>
                <w:rFonts w:ascii="Calibri" w:eastAsia="Calibri" w:hAnsi="Calibri" w:cs="Calibri"/>
                <w:sz w:val="22"/>
                <w:szCs w:val="22"/>
                <w:lang w:val="en-US"/>
              </w:rPr>
              <w:t>867.805,00</w:t>
            </w:r>
          </w:p>
        </w:tc>
      </w:tr>
      <w:tr w:rsidR="005E1D77" w:rsidRPr="001D5650" w14:paraId="1DDE8ABA" w14:textId="77777777" w:rsidTr="000342DF">
        <w:trPr>
          <w:trHeight w:val="372"/>
          <w:jc w:val="center"/>
        </w:trPr>
        <w:tc>
          <w:tcPr>
            <w:tcW w:w="358" w:type="dxa"/>
            <w:tcBorders>
              <w:top w:val="nil"/>
              <w:left w:val="nil"/>
              <w:bottom w:val="nil"/>
              <w:right w:val="nil"/>
            </w:tcBorders>
            <w:shd w:val="clear" w:color="auto" w:fill="FFFFFF"/>
            <w:vAlign w:val="center"/>
          </w:tcPr>
          <w:p w14:paraId="345C7B2A" w14:textId="77777777" w:rsidR="005E1D77" w:rsidRPr="001D5650" w:rsidRDefault="005E1D77" w:rsidP="00003B5F">
            <w:pPr>
              <w:spacing w:before="0" w:after="0" w:line="240" w:lineRule="auto"/>
              <w:jc w:val="center"/>
              <w:rPr>
                <w:rFonts w:ascii="Calibri" w:eastAsia="Calibri" w:hAnsi="Calibri" w:cs="Calibri"/>
                <w:color w:val="000000"/>
                <w:sz w:val="22"/>
                <w:szCs w:val="22"/>
              </w:rPr>
            </w:pPr>
            <w:r w:rsidRPr="001D5650">
              <w:rPr>
                <w:rFonts w:ascii="Calibri" w:eastAsia="Calibri" w:hAnsi="Calibri" w:cs="Calibri"/>
                <w:color w:val="000000"/>
                <w:sz w:val="22"/>
                <w:szCs w:val="22"/>
              </w:rPr>
              <w:t>2</w:t>
            </w:r>
          </w:p>
        </w:tc>
        <w:tc>
          <w:tcPr>
            <w:tcW w:w="3186" w:type="dxa"/>
            <w:tcBorders>
              <w:top w:val="nil"/>
              <w:left w:val="nil"/>
              <w:bottom w:val="nil"/>
              <w:right w:val="nil"/>
            </w:tcBorders>
            <w:shd w:val="clear" w:color="auto" w:fill="FFFFFF"/>
            <w:vAlign w:val="center"/>
          </w:tcPr>
          <w:p w14:paraId="5AEDCEC7" w14:textId="77777777" w:rsidR="005E1D77" w:rsidRPr="001D5650" w:rsidRDefault="005E1D77" w:rsidP="00003B5F">
            <w:pPr>
              <w:spacing w:before="0" w:after="0" w:line="240" w:lineRule="auto"/>
              <w:rPr>
                <w:rFonts w:ascii="Calibri" w:eastAsia="Calibri" w:hAnsi="Calibri" w:cs="Calibri"/>
                <w:color w:val="000000"/>
                <w:sz w:val="22"/>
                <w:szCs w:val="22"/>
              </w:rPr>
            </w:pPr>
            <w:r w:rsidRPr="001D5650">
              <w:rPr>
                <w:rFonts w:ascii="Calibri" w:eastAsia="Calibri" w:hAnsi="Calibri" w:cs="Calibri"/>
                <w:color w:val="000000"/>
                <w:sz w:val="22"/>
                <w:szCs w:val="22"/>
              </w:rPr>
              <w:t>НЛБ банка а.д. Бања  Лука</w:t>
            </w:r>
          </w:p>
        </w:tc>
        <w:tc>
          <w:tcPr>
            <w:tcW w:w="2610" w:type="dxa"/>
            <w:tcBorders>
              <w:top w:val="nil"/>
              <w:left w:val="nil"/>
              <w:bottom w:val="nil"/>
              <w:right w:val="nil"/>
            </w:tcBorders>
            <w:shd w:val="clear" w:color="auto" w:fill="FFFFFF"/>
            <w:vAlign w:val="center"/>
          </w:tcPr>
          <w:p w14:paraId="70227DEF" w14:textId="77777777" w:rsidR="005E1D77" w:rsidRPr="001D5650" w:rsidRDefault="005E1D77" w:rsidP="00003B5F">
            <w:pPr>
              <w:spacing w:before="0" w:after="0" w:line="240" w:lineRule="auto"/>
              <w:jc w:val="center"/>
              <w:rPr>
                <w:rFonts w:ascii="Calibri" w:eastAsia="Calibri" w:hAnsi="Calibri" w:cs="Calibri"/>
                <w:color w:val="000000"/>
                <w:sz w:val="22"/>
                <w:szCs w:val="22"/>
              </w:rPr>
            </w:pPr>
            <w:r w:rsidRPr="001D5650">
              <w:rPr>
                <w:rFonts w:ascii="Calibri" w:eastAsia="Calibri" w:hAnsi="Calibri" w:cs="Calibri"/>
                <w:color w:val="000000"/>
                <w:sz w:val="22"/>
                <w:szCs w:val="22"/>
              </w:rPr>
              <w:t>562099-81523038-02</w:t>
            </w:r>
          </w:p>
        </w:tc>
        <w:tc>
          <w:tcPr>
            <w:tcW w:w="2809" w:type="dxa"/>
            <w:tcBorders>
              <w:top w:val="nil"/>
              <w:left w:val="nil"/>
              <w:bottom w:val="nil"/>
              <w:right w:val="nil"/>
            </w:tcBorders>
            <w:shd w:val="clear" w:color="auto" w:fill="FFFFFF"/>
            <w:vAlign w:val="center"/>
          </w:tcPr>
          <w:p w14:paraId="7CF6A9D7" w14:textId="1F211151" w:rsidR="005E1D77" w:rsidRPr="001D5650" w:rsidRDefault="00163DEA" w:rsidP="00003B5F">
            <w:pPr>
              <w:spacing w:before="0" w:after="0" w:line="240" w:lineRule="auto"/>
              <w:jc w:val="right"/>
              <w:rPr>
                <w:rFonts w:ascii="Calibri" w:eastAsia="Calibri" w:hAnsi="Calibri" w:cs="Calibri"/>
                <w:color w:val="000000"/>
                <w:sz w:val="22"/>
                <w:szCs w:val="22"/>
                <w:lang w:val="en-US"/>
              </w:rPr>
            </w:pPr>
            <w:r w:rsidRPr="001D5650">
              <w:rPr>
                <w:rFonts w:ascii="Calibri" w:eastAsia="Calibri" w:hAnsi="Calibri" w:cs="Calibri"/>
                <w:color w:val="000000"/>
                <w:sz w:val="22"/>
                <w:szCs w:val="22"/>
                <w:lang w:val="en-US"/>
              </w:rPr>
              <w:t>701.33,00</w:t>
            </w:r>
          </w:p>
        </w:tc>
      </w:tr>
      <w:tr w:rsidR="005E1D77" w:rsidRPr="001D5650" w14:paraId="375611B6" w14:textId="77777777" w:rsidTr="000342DF">
        <w:trPr>
          <w:trHeight w:val="1091"/>
          <w:jc w:val="center"/>
        </w:trPr>
        <w:tc>
          <w:tcPr>
            <w:tcW w:w="358" w:type="dxa"/>
            <w:tcBorders>
              <w:top w:val="nil"/>
              <w:left w:val="nil"/>
              <w:bottom w:val="nil"/>
              <w:right w:val="nil"/>
            </w:tcBorders>
            <w:shd w:val="clear" w:color="auto" w:fill="FFFFFF"/>
            <w:vAlign w:val="center"/>
          </w:tcPr>
          <w:p w14:paraId="7D7CD184" w14:textId="77777777" w:rsidR="005E1D77" w:rsidRPr="001D5650" w:rsidRDefault="005E1D77" w:rsidP="00003B5F">
            <w:pPr>
              <w:spacing w:before="0" w:after="0" w:line="240" w:lineRule="auto"/>
              <w:jc w:val="center"/>
              <w:rPr>
                <w:rFonts w:ascii="Calibri" w:eastAsia="Calibri" w:hAnsi="Calibri" w:cs="Calibri"/>
                <w:color w:val="000000"/>
                <w:sz w:val="22"/>
                <w:szCs w:val="22"/>
              </w:rPr>
            </w:pPr>
            <w:r w:rsidRPr="001D5650">
              <w:rPr>
                <w:rFonts w:ascii="Calibri" w:eastAsia="Calibri" w:hAnsi="Calibri" w:cs="Calibri"/>
                <w:color w:val="000000"/>
                <w:sz w:val="22"/>
                <w:szCs w:val="22"/>
              </w:rPr>
              <w:t>3</w:t>
            </w:r>
          </w:p>
        </w:tc>
        <w:tc>
          <w:tcPr>
            <w:tcW w:w="3186" w:type="dxa"/>
            <w:tcBorders>
              <w:top w:val="nil"/>
              <w:left w:val="nil"/>
              <w:bottom w:val="nil"/>
              <w:right w:val="nil"/>
            </w:tcBorders>
            <w:shd w:val="clear" w:color="auto" w:fill="FFFFFF"/>
            <w:vAlign w:val="center"/>
          </w:tcPr>
          <w:p w14:paraId="387EADE3" w14:textId="77777777" w:rsidR="005E1D77" w:rsidRPr="001D5650" w:rsidRDefault="005E1D77" w:rsidP="00003B5F">
            <w:pPr>
              <w:spacing w:before="0" w:after="0" w:line="240" w:lineRule="auto"/>
              <w:rPr>
                <w:rFonts w:ascii="Calibri" w:eastAsia="Calibri" w:hAnsi="Calibri" w:cs="Calibri"/>
                <w:color w:val="000000"/>
                <w:sz w:val="22"/>
                <w:szCs w:val="22"/>
              </w:rPr>
            </w:pPr>
            <w:r w:rsidRPr="001D5650">
              <w:rPr>
                <w:rFonts w:ascii="Calibri" w:eastAsia="Calibri" w:hAnsi="Calibri" w:cs="Calibri"/>
                <w:color w:val="000000"/>
                <w:sz w:val="22"/>
                <w:szCs w:val="22"/>
              </w:rPr>
              <w:t>Банка Поштанска штедионица а.д. Бања  Лука</w:t>
            </w:r>
          </w:p>
        </w:tc>
        <w:tc>
          <w:tcPr>
            <w:tcW w:w="2610" w:type="dxa"/>
            <w:tcBorders>
              <w:top w:val="nil"/>
              <w:left w:val="nil"/>
              <w:bottom w:val="nil"/>
              <w:right w:val="nil"/>
            </w:tcBorders>
            <w:shd w:val="clear" w:color="auto" w:fill="FFFFFF"/>
            <w:vAlign w:val="center"/>
          </w:tcPr>
          <w:p w14:paraId="6EE1BDE5" w14:textId="77777777" w:rsidR="005E1D77" w:rsidRPr="001D5650" w:rsidRDefault="005E1D77" w:rsidP="00003B5F">
            <w:pPr>
              <w:spacing w:before="0" w:after="0" w:line="240" w:lineRule="auto"/>
              <w:jc w:val="center"/>
              <w:rPr>
                <w:rFonts w:ascii="Calibri" w:eastAsia="Calibri" w:hAnsi="Calibri" w:cs="Calibri"/>
                <w:color w:val="000000"/>
                <w:sz w:val="22"/>
                <w:szCs w:val="22"/>
              </w:rPr>
            </w:pPr>
            <w:r w:rsidRPr="001D5650">
              <w:rPr>
                <w:rFonts w:ascii="Calibri" w:eastAsia="Calibri" w:hAnsi="Calibri" w:cs="Calibri"/>
                <w:color w:val="000000"/>
                <w:sz w:val="22"/>
                <w:szCs w:val="22"/>
              </w:rPr>
              <w:t>571000-99999999-23</w:t>
            </w:r>
          </w:p>
        </w:tc>
        <w:tc>
          <w:tcPr>
            <w:tcW w:w="2809" w:type="dxa"/>
            <w:tcBorders>
              <w:top w:val="nil"/>
              <w:left w:val="nil"/>
              <w:bottom w:val="nil"/>
              <w:right w:val="nil"/>
            </w:tcBorders>
            <w:shd w:val="clear" w:color="auto" w:fill="FFFFFF"/>
            <w:vAlign w:val="center"/>
          </w:tcPr>
          <w:p w14:paraId="3AC875A5" w14:textId="2CA8DA26" w:rsidR="005E1D77" w:rsidRPr="001D5650" w:rsidRDefault="001D5650" w:rsidP="00003B5F">
            <w:pPr>
              <w:spacing w:before="0" w:after="0" w:line="240" w:lineRule="auto"/>
              <w:jc w:val="right"/>
              <w:rPr>
                <w:rFonts w:ascii="Calibri" w:eastAsia="Calibri" w:hAnsi="Calibri" w:cs="Calibri"/>
                <w:color w:val="000000"/>
                <w:sz w:val="22"/>
                <w:szCs w:val="22"/>
                <w:lang w:val="en-US"/>
              </w:rPr>
            </w:pPr>
            <w:r w:rsidRPr="001D5650">
              <w:rPr>
                <w:rFonts w:ascii="Calibri" w:eastAsia="Calibri" w:hAnsi="Calibri" w:cs="Calibri"/>
                <w:color w:val="000000"/>
                <w:sz w:val="22"/>
                <w:szCs w:val="22"/>
                <w:lang w:val="en-US"/>
              </w:rPr>
              <w:t>1.638,00</w:t>
            </w:r>
          </w:p>
        </w:tc>
      </w:tr>
      <w:tr w:rsidR="005E1D77" w:rsidRPr="001D5650" w14:paraId="79B2C971" w14:textId="77777777" w:rsidTr="000342DF">
        <w:trPr>
          <w:trHeight w:val="372"/>
          <w:jc w:val="center"/>
        </w:trPr>
        <w:tc>
          <w:tcPr>
            <w:tcW w:w="358" w:type="dxa"/>
            <w:tcBorders>
              <w:top w:val="nil"/>
              <w:left w:val="nil"/>
              <w:bottom w:val="nil"/>
              <w:right w:val="nil"/>
            </w:tcBorders>
            <w:shd w:val="clear" w:color="auto" w:fill="E5B8B7" w:themeFill="accent2" w:themeFillTint="66"/>
            <w:vAlign w:val="center"/>
          </w:tcPr>
          <w:p w14:paraId="7BF233A1" w14:textId="77777777" w:rsidR="005E1D77" w:rsidRPr="001D5650" w:rsidRDefault="005E1D77" w:rsidP="00003B5F">
            <w:pPr>
              <w:spacing w:before="0" w:after="0" w:line="240" w:lineRule="auto"/>
              <w:rPr>
                <w:rFonts w:ascii="Calibri" w:eastAsia="Calibri" w:hAnsi="Calibri" w:cs="Calibri"/>
                <w:b/>
                <w:color w:val="000000"/>
              </w:rPr>
            </w:pPr>
            <w:r w:rsidRPr="001D5650">
              <w:rPr>
                <w:rFonts w:ascii="Calibri" w:eastAsia="Calibri" w:hAnsi="Calibri" w:cs="Calibri"/>
                <w:b/>
                <w:color w:val="000000"/>
              </w:rPr>
              <w:t> </w:t>
            </w:r>
          </w:p>
        </w:tc>
        <w:tc>
          <w:tcPr>
            <w:tcW w:w="3186" w:type="dxa"/>
            <w:tcBorders>
              <w:top w:val="nil"/>
              <w:left w:val="nil"/>
              <w:bottom w:val="nil"/>
              <w:right w:val="nil"/>
            </w:tcBorders>
            <w:shd w:val="clear" w:color="auto" w:fill="E5B8B7" w:themeFill="accent2" w:themeFillTint="66"/>
            <w:vAlign w:val="center"/>
          </w:tcPr>
          <w:p w14:paraId="15B39064" w14:textId="77777777" w:rsidR="005E1D77" w:rsidRPr="001D5650" w:rsidRDefault="005E1D77" w:rsidP="00003B5F">
            <w:pPr>
              <w:spacing w:before="0" w:after="0" w:line="240" w:lineRule="auto"/>
              <w:rPr>
                <w:rFonts w:ascii="Calibri" w:eastAsia="Calibri" w:hAnsi="Calibri" w:cs="Calibri"/>
                <w:b/>
                <w:color w:val="000000"/>
                <w:sz w:val="22"/>
                <w:szCs w:val="22"/>
              </w:rPr>
            </w:pPr>
            <w:r w:rsidRPr="001D5650">
              <w:rPr>
                <w:rFonts w:ascii="Calibri" w:eastAsia="Calibri" w:hAnsi="Calibri" w:cs="Calibri"/>
                <w:b/>
                <w:color w:val="000000"/>
                <w:sz w:val="22"/>
                <w:szCs w:val="22"/>
              </w:rPr>
              <w:t>УКУПНО:</w:t>
            </w:r>
          </w:p>
        </w:tc>
        <w:tc>
          <w:tcPr>
            <w:tcW w:w="2610" w:type="dxa"/>
            <w:tcBorders>
              <w:top w:val="nil"/>
              <w:left w:val="nil"/>
              <w:bottom w:val="nil"/>
              <w:right w:val="nil"/>
            </w:tcBorders>
            <w:shd w:val="clear" w:color="auto" w:fill="E5B8B7" w:themeFill="accent2" w:themeFillTint="66"/>
            <w:vAlign w:val="center"/>
          </w:tcPr>
          <w:p w14:paraId="24B70B32" w14:textId="77777777" w:rsidR="005E1D77" w:rsidRPr="001D5650" w:rsidRDefault="005E1D77" w:rsidP="00003B5F">
            <w:pPr>
              <w:spacing w:before="0" w:after="0" w:line="240" w:lineRule="auto"/>
              <w:rPr>
                <w:rFonts w:ascii="Calibri" w:eastAsia="Calibri" w:hAnsi="Calibri" w:cs="Calibri"/>
                <w:b/>
                <w:color w:val="000000"/>
              </w:rPr>
            </w:pPr>
            <w:r w:rsidRPr="001D5650">
              <w:rPr>
                <w:rFonts w:ascii="Calibri" w:eastAsia="Calibri" w:hAnsi="Calibri" w:cs="Calibri"/>
                <w:b/>
                <w:color w:val="000000"/>
              </w:rPr>
              <w:t> </w:t>
            </w:r>
          </w:p>
        </w:tc>
        <w:tc>
          <w:tcPr>
            <w:tcW w:w="2809" w:type="dxa"/>
            <w:tcBorders>
              <w:top w:val="nil"/>
              <w:left w:val="nil"/>
              <w:bottom w:val="nil"/>
              <w:right w:val="nil"/>
            </w:tcBorders>
            <w:shd w:val="clear" w:color="auto" w:fill="E5B8B7" w:themeFill="accent2" w:themeFillTint="66"/>
            <w:vAlign w:val="center"/>
          </w:tcPr>
          <w:p w14:paraId="1EDF5B00" w14:textId="5E4C18E4" w:rsidR="005E1D77" w:rsidRPr="001D5650" w:rsidRDefault="00163DEA" w:rsidP="00003B5F">
            <w:pPr>
              <w:spacing w:before="0" w:after="0" w:line="240" w:lineRule="auto"/>
              <w:jc w:val="right"/>
              <w:rPr>
                <w:rFonts w:ascii="Calibri" w:eastAsia="Calibri" w:hAnsi="Calibri" w:cs="Calibri"/>
                <w:b/>
                <w:color w:val="000000"/>
                <w:lang w:val="en-US"/>
              </w:rPr>
            </w:pPr>
            <w:r w:rsidRPr="001D5650">
              <w:rPr>
                <w:rFonts w:ascii="Calibri" w:eastAsia="Calibri" w:hAnsi="Calibri" w:cs="Calibri"/>
                <w:b/>
                <w:color w:val="000000"/>
                <w:lang w:val="en-US"/>
              </w:rPr>
              <w:t>1.570.766,00</w:t>
            </w:r>
          </w:p>
        </w:tc>
      </w:tr>
    </w:tbl>
    <w:p w14:paraId="4AD7CBE5" w14:textId="77777777" w:rsidR="00425078" w:rsidRPr="001D5650" w:rsidRDefault="00425078" w:rsidP="00003B5F">
      <w:pPr>
        <w:rPr>
          <w:sz w:val="26"/>
          <w:szCs w:val="26"/>
          <w:lang w:val="sr-Cyrl-BA"/>
        </w:rPr>
      </w:pPr>
    </w:p>
    <w:p w14:paraId="53B5DC2B" w14:textId="77777777" w:rsidR="00425078" w:rsidRPr="00163DEA" w:rsidRDefault="00425078" w:rsidP="00003B5F">
      <w:pPr>
        <w:rPr>
          <w:sz w:val="26"/>
          <w:szCs w:val="26"/>
          <w:highlight w:val="yellow"/>
          <w:lang w:val="en-US"/>
        </w:rPr>
      </w:pPr>
    </w:p>
    <w:p w14:paraId="3D3FB340" w14:textId="77777777" w:rsidR="006B6C24" w:rsidRPr="00163DEA" w:rsidRDefault="006B6C24" w:rsidP="00003B5F">
      <w:pPr>
        <w:rPr>
          <w:sz w:val="26"/>
          <w:szCs w:val="26"/>
          <w:highlight w:val="yellow"/>
          <w:lang w:val="en-US"/>
        </w:rPr>
      </w:pPr>
    </w:p>
    <w:p w14:paraId="13E3D4D4" w14:textId="77777777" w:rsidR="00051917" w:rsidRPr="00163DEA" w:rsidRDefault="00051917" w:rsidP="00003B5F">
      <w:pPr>
        <w:rPr>
          <w:sz w:val="26"/>
          <w:szCs w:val="26"/>
          <w:highlight w:val="yellow"/>
          <w:lang w:val="en-US"/>
        </w:rPr>
      </w:pPr>
    </w:p>
    <w:p w14:paraId="135FA9B9" w14:textId="77777777" w:rsidR="00051917" w:rsidRPr="00163DEA" w:rsidRDefault="00051917" w:rsidP="00003B5F">
      <w:pPr>
        <w:rPr>
          <w:sz w:val="26"/>
          <w:szCs w:val="26"/>
          <w:highlight w:val="yellow"/>
          <w:lang w:val="en-US"/>
        </w:rPr>
      </w:pPr>
    </w:p>
    <w:p w14:paraId="6568BC20" w14:textId="77777777" w:rsidR="00051917" w:rsidRPr="00163DEA" w:rsidRDefault="00051917" w:rsidP="00003B5F">
      <w:pPr>
        <w:rPr>
          <w:sz w:val="26"/>
          <w:szCs w:val="26"/>
          <w:highlight w:val="yellow"/>
          <w:lang w:val="en-US"/>
        </w:rPr>
      </w:pPr>
    </w:p>
    <w:p w14:paraId="3E80B5F9" w14:textId="77777777" w:rsidR="006E0F3F" w:rsidRDefault="006E0F3F" w:rsidP="00003B5F">
      <w:pPr>
        <w:widowControl w:val="0"/>
        <w:rPr>
          <w:sz w:val="26"/>
          <w:szCs w:val="26"/>
          <w:lang w:val="en-US"/>
        </w:rPr>
      </w:pPr>
    </w:p>
    <w:p w14:paraId="7086AF61" w14:textId="1A36AC67" w:rsidR="00425078" w:rsidRPr="006801B9" w:rsidRDefault="00A05CD6" w:rsidP="00003B5F">
      <w:pPr>
        <w:widowControl w:val="0"/>
        <w:rPr>
          <w:rFonts w:ascii="Calibri" w:eastAsia="Calibri" w:hAnsi="Calibri" w:cs="Calibri"/>
          <w:b/>
          <w:color w:val="000000"/>
          <w:sz w:val="34"/>
          <w:szCs w:val="34"/>
          <w:lang w:val="sr-Cyrl-BA"/>
        </w:rPr>
      </w:pPr>
      <w:r w:rsidRPr="001D5650">
        <w:rPr>
          <w:rFonts w:ascii="Calibri" w:eastAsia="Calibri" w:hAnsi="Calibri" w:cs="Calibri"/>
          <w:color w:val="4F81BD"/>
          <w:sz w:val="34"/>
          <w:szCs w:val="34"/>
        </w:rPr>
        <w:t>Резиме</w:t>
      </w:r>
      <w:r w:rsidRPr="001D5650">
        <w:rPr>
          <w:rFonts w:ascii="Calibri" w:eastAsia="Calibri" w:hAnsi="Calibri" w:cs="Calibri"/>
          <w:b/>
          <w:color w:val="000000"/>
          <w:sz w:val="34"/>
          <w:szCs w:val="34"/>
        </w:rPr>
        <w:t xml:space="preserve"> </w:t>
      </w:r>
    </w:p>
    <w:p w14:paraId="7A03183E" w14:textId="77777777" w:rsidR="00425078" w:rsidRPr="001D5650" w:rsidRDefault="00A05CD6" w:rsidP="00003B5F">
      <w:pPr>
        <w:spacing w:before="0" w:after="0" w:line="240" w:lineRule="auto"/>
        <w:rPr>
          <w:rFonts w:ascii="Calibri" w:eastAsia="Calibri" w:hAnsi="Calibri" w:cs="Calibri"/>
          <w:sz w:val="26"/>
          <w:szCs w:val="26"/>
        </w:rPr>
      </w:pPr>
      <w:r w:rsidRPr="001D5650">
        <w:rPr>
          <w:rFonts w:ascii="Calibri" w:eastAsia="Calibri" w:hAnsi="Calibri" w:cs="Calibri"/>
          <w:sz w:val="26"/>
          <w:szCs w:val="26"/>
        </w:rPr>
        <w:t>Од података презентованих у овом извјештају може се издвојити сљедеће:</w:t>
      </w:r>
    </w:p>
    <w:p w14:paraId="3F9F9D17" w14:textId="77777777" w:rsidR="00425078" w:rsidRPr="00163DEA" w:rsidRDefault="00425078" w:rsidP="00003B5F">
      <w:pPr>
        <w:spacing w:before="0" w:after="0" w:line="240" w:lineRule="auto"/>
        <w:rPr>
          <w:rFonts w:ascii="Calibri" w:eastAsia="Calibri" w:hAnsi="Calibri" w:cs="Calibri"/>
          <w:sz w:val="26"/>
          <w:szCs w:val="26"/>
          <w:highlight w:val="yellow"/>
          <w:lang w:val="sr-Cyrl-BA"/>
        </w:rPr>
      </w:pPr>
    </w:p>
    <w:p w14:paraId="695A62C1" w14:textId="79B8D3EB" w:rsidR="00425078" w:rsidRPr="00117EF8" w:rsidRDefault="00A05CD6" w:rsidP="00003B5F">
      <w:pPr>
        <w:numPr>
          <w:ilvl w:val="0"/>
          <w:numId w:val="6"/>
        </w:numPr>
        <w:pBdr>
          <w:top w:val="nil"/>
          <w:left w:val="nil"/>
          <w:bottom w:val="nil"/>
          <w:right w:val="nil"/>
          <w:between w:val="nil"/>
        </w:pBdr>
        <w:spacing w:before="0" w:after="0" w:line="240" w:lineRule="auto"/>
        <w:ind w:left="714" w:hanging="357"/>
        <w:jc w:val="both"/>
        <w:rPr>
          <w:rFonts w:ascii="Calibri" w:eastAsia="Calibri" w:hAnsi="Calibri" w:cs="Calibri"/>
          <w:color w:val="000000"/>
          <w:sz w:val="26"/>
          <w:szCs w:val="26"/>
        </w:rPr>
      </w:pPr>
      <w:r w:rsidRPr="00117EF8">
        <w:rPr>
          <w:rFonts w:ascii="Calibri" w:eastAsia="Calibri" w:hAnsi="Calibri" w:cs="Calibri"/>
          <w:b/>
          <w:color w:val="000000"/>
          <w:sz w:val="26"/>
          <w:szCs w:val="26"/>
        </w:rPr>
        <w:t>Приходи и примици планирани буџетом за период 01.01 – 3</w:t>
      </w:r>
      <w:r w:rsidR="00C319EB" w:rsidRPr="00117EF8">
        <w:rPr>
          <w:rFonts w:ascii="Calibri" w:eastAsia="Calibri" w:hAnsi="Calibri" w:cs="Calibri"/>
          <w:b/>
          <w:color w:val="000000"/>
          <w:sz w:val="26"/>
          <w:szCs w:val="26"/>
          <w:lang w:val="sr-Cyrl-BA"/>
        </w:rPr>
        <w:t>1</w:t>
      </w:r>
      <w:r w:rsidRPr="00117EF8">
        <w:rPr>
          <w:rFonts w:ascii="Calibri" w:eastAsia="Calibri" w:hAnsi="Calibri" w:cs="Calibri"/>
          <w:b/>
          <w:color w:val="000000"/>
          <w:sz w:val="26"/>
          <w:szCs w:val="26"/>
        </w:rPr>
        <w:t>.</w:t>
      </w:r>
      <w:r w:rsidR="00C319EB" w:rsidRPr="00117EF8">
        <w:rPr>
          <w:rFonts w:ascii="Calibri" w:eastAsia="Calibri" w:hAnsi="Calibri" w:cs="Calibri"/>
          <w:b/>
          <w:color w:val="000000"/>
          <w:sz w:val="26"/>
          <w:szCs w:val="26"/>
          <w:lang w:val="sr-Cyrl-BA"/>
        </w:rPr>
        <w:t>12</w:t>
      </w:r>
      <w:r w:rsidRPr="00117EF8">
        <w:rPr>
          <w:rFonts w:ascii="Calibri" w:eastAsia="Calibri" w:hAnsi="Calibri" w:cs="Calibri"/>
          <w:b/>
          <w:color w:val="000000"/>
          <w:sz w:val="26"/>
          <w:szCs w:val="26"/>
        </w:rPr>
        <w:t>.202</w:t>
      </w:r>
      <w:r w:rsidR="00FE38F4" w:rsidRPr="00117EF8">
        <w:rPr>
          <w:rFonts w:ascii="Calibri" w:eastAsia="Calibri" w:hAnsi="Calibri" w:cs="Calibri"/>
          <w:b/>
          <w:color w:val="000000"/>
          <w:sz w:val="26"/>
          <w:szCs w:val="26"/>
          <w:lang w:val="en-US"/>
        </w:rPr>
        <w:t>4</w:t>
      </w:r>
      <w:r w:rsidRPr="00117EF8">
        <w:rPr>
          <w:rFonts w:ascii="Calibri" w:eastAsia="Calibri" w:hAnsi="Calibri" w:cs="Calibri"/>
          <w:b/>
          <w:color w:val="000000"/>
          <w:sz w:val="26"/>
          <w:szCs w:val="26"/>
        </w:rPr>
        <w:t xml:space="preserve">. године </w:t>
      </w:r>
      <w:r w:rsidRPr="00117EF8">
        <w:rPr>
          <w:rFonts w:ascii="Calibri" w:eastAsia="Calibri" w:hAnsi="Calibri" w:cs="Calibri"/>
          <w:color w:val="000000"/>
          <w:sz w:val="26"/>
          <w:szCs w:val="26"/>
        </w:rPr>
        <w:t xml:space="preserve">износили су </w:t>
      </w:r>
      <w:r w:rsidR="00753B9E" w:rsidRPr="00117EF8">
        <w:rPr>
          <w:rFonts w:ascii="Calibri" w:eastAsia="Calibri" w:hAnsi="Calibri" w:cs="Calibri"/>
          <w:color w:val="000000"/>
          <w:sz w:val="26"/>
          <w:szCs w:val="26"/>
          <w:lang w:val="sr-Cyrl-BA"/>
        </w:rPr>
        <w:t>1</w:t>
      </w:r>
      <w:r w:rsidR="00117EF8" w:rsidRPr="00117EF8">
        <w:rPr>
          <w:rFonts w:ascii="Calibri" w:eastAsia="Calibri" w:hAnsi="Calibri" w:cs="Calibri"/>
          <w:color w:val="000000"/>
          <w:sz w:val="26"/>
          <w:szCs w:val="26"/>
          <w:lang w:val="en-US"/>
        </w:rPr>
        <w:t>3.665.800</w:t>
      </w:r>
      <w:r w:rsidRPr="00117EF8">
        <w:rPr>
          <w:rFonts w:ascii="Calibri" w:eastAsia="Calibri" w:hAnsi="Calibri" w:cs="Calibri"/>
          <w:color w:val="000000"/>
          <w:sz w:val="26"/>
          <w:szCs w:val="26"/>
        </w:rPr>
        <w:t xml:space="preserve"> КМ док су остварени у износу од </w:t>
      </w:r>
      <w:r w:rsidR="00117EF8" w:rsidRPr="00117EF8">
        <w:rPr>
          <w:rFonts w:ascii="Calibri" w:eastAsia="Calibri" w:hAnsi="Calibri" w:cs="Calibri"/>
          <w:color w:val="000000"/>
          <w:sz w:val="26"/>
          <w:szCs w:val="26"/>
          <w:lang w:val="en-US"/>
        </w:rPr>
        <w:t>13.019.730</w:t>
      </w:r>
      <w:r w:rsidRPr="00117EF8">
        <w:rPr>
          <w:rFonts w:ascii="Calibri" w:eastAsia="Calibri" w:hAnsi="Calibri" w:cs="Calibri"/>
          <w:color w:val="000000"/>
          <w:sz w:val="26"/>
          <w:szCs w:val="26"/>
        </w:rPr>
        <w:t xml:space="preserve"> КМ што представља </w:t>
      </w:r>
      <w:r w:rsidR="00620468" w:rsidRPr="00117EF8">
        <w:rPr>
          <w:rFonts w:ascii="Calibri" w:eastAsia="Calibri" w:hAnsi="Calibri" w:cs="Calibri"/>
          <w:color w:val="000000"/>
          <w:sz w:val="26"/>
          <w:szCs w:val="26"/>
          <w:lang w:val="en-US"/>
        </w:rPr>
        <w:t>9</w:t>
      </w:r>
      <w:r w:rsidR="00117EF8" w:rsidRPr="00117EF8">
        <w:rPr>
          <w:rFonts w:ascii="Calibri" w:eastAsia="Calibri" w:hAnsi="Calibri" w:cs="Calibri"/>
          <w:color w:val="000000"/>
          <w:sz w:val="26"/>
          <w:szCs w:val="26"/>
          <w:lang w:val="en-US"/>
        </w:rPr>
        <w:t>5</w:t>
      </w:r>
      <w:r w:rsidR="00620468" w:rsidRPr="00117EF8">
        <w:rPr>
          <w:rFonts w:ascii="Calibri" w:eastAsia="Calibri" w:hAnsi="Calibri" w:cs="Calibri"/>
          <w:color w:val="000000"/>
          <w:sz w:val="26"/>
          <w:szCs w:val="26"/>
          <w:lang w:val="en-US"/>
        </w:rPr>
        <w:t>,</w:t>
      </w:r>
      <w:r w:rsidR="00117EF8" w:rsidRPr="00117EF8">
        <w:rPr>
          <w:rFonts w:ascii="Calibri" w:eastAsia="Calibri" w:hAnsi="Calibri" w:cs="Calibri"/>
          <w:color w:val="000000"/>
          <w:sz w:val="26"/>
          <w:szCs w:val="26"/>
          <w:lang w:val="en-US"/>
        </w:rPr>
        <w:t>27</w:t>
      </w:r>
      <w:r w:rsidRPr="00117EF8">
        <w:rPr>
          <w:rFonts w:ascii="Calibri" w:eastAsia="Calibri" w:hAnsi="Calibri" w:cs="Calibri"/>
          <w:color w:val="000000"/>
          <w:sz w:val="26"/>
          <w:szCs w:val="26"/>
        </w:rPr>
        <w:t>%  планираног.</w:t>
      </w:r>
      <w:r w:rsidR="00765A49" w:rsidRPr="00117EF8">
        <w:rPr>
          <w:rFonts w:ascii="Calibri" w:eastAsia="Calibri" w:hAnsi="Calibri" w:cs="Calibri"/>
          <w:color w:val="000000"/>
          <w:sz w:val="26"/>
          <w:szCs w:val="26"/>
          <w:lang w:val="en-US"/>
        </w:rPr>
        <w:t xml:space="preserve"> </w:t>
      </w:r>
    </w:p>
    <w:p w14:paraId="4B8B796D" w14:textId="77777777" w:rsidR="00425078" w:rsidRPr="00163DEA" w:rsidRDefault="00425078" w:rsidP="00003B5F">
      <w:pPr>
        <w:pBdr>
          <w:top w:val="nil"/>
          <w:left w:val="nil"/>
          <w:bottom w:val="nil"/>
          <w:right w:val="nil"/>
          <w:between w:val="nil"/>
        </w:pBdr>
        <w:spacing w:before="0" w:after="0" w:line="240" w:lineRule="auto"/>
        <w:ind w:left="714" w:hanging="360"/>
        <w:jc w:val="both"/>
        <w:rPr>
          <w:rFonts w:ascii="Calibri" w:eastAsia="Calibri" w:hAnsi="Calibri" w:cs="Calibri"/>
          <w:color w:val="000000"/>
          <w:sz w:val="26"/>
          <w:szCs w:val="26"/>
          <w:highlight w:val="yellow"/>
        </w:rPr>
      </w:pPr>
    </w:p>
    <w:p w14:paraId="008D02A2" w14:textId="76A7D266" w:rsidR="00D47778" w:rsidRPr="00117EF8" w:rsidRDefault="00A05CD6" w:rsidP="00003B5F">
      <w:pPr>
        <w:numPr>
          <w:ilvl w:val="0"/>
          <w:numId w:val="6"/>
        </w:numPr>
        <w:pBdr>
          <w:top w:val="nil"/>
          <w:left w:val="nil"/>
          <w:bottom w:val="nil"/>
          <w:right w:val="nil"/>
          <w:between w:val="nil"/>
        </w:pBdr>
        <w:spacing w:before="0" w:after="0" w:line="240" w:lineRule="auto"/>
        <w:ind w:left="714" w:hanging="357"/>
        <w:jc w:val="both"/>
        <w:rPr>
          <w:rFonts w:ascii="Calibri" w:eastAsia="Calibri" w:hAnsi="Calibri" w:cs="Calibri"/>
          <w:color w:val="000000"/>
          <w:sz w:val="26"/>
          <w:szCs w:val="26"/>
        </w:rPr>
      </w:pPr>
      <w:r w:rsidRPr="00117EF8">
        <w:rPr>
          <w:rFonts w:ascii="Calibri" w:eastAsia="Calibri" w:hAnsi="Calibri" w:cs="Calibri"/>
          <w:b/>
          <w:color w:val="000000"/>
          <w:sz w:val="26"/>
          <w:szCs w:val="26"/>
        </w:rPr>
        <w:t xml:space="preserve">Примици по основу аванса </w:t>
      </w:r>
      <w:r w:rsidRPr="00117EF8">
        <w:rPr>
          <w:rFonts w:ascii="Calibri" w:eastAsia="Calibri" w:hAnsi="Calibri" w:cs="Calibri"/>
          <w:color w:val="000000"/>
          <w:sz w:val="26"/>
          <w:szCs w:val="26"/>
        </w:rPr>
        <w:t>су</w:t>
      </w:r>
      <w:r w:rsidR="00117EF8" w:rsidRPr="00117EF8">
        <w:rPr>
          <w:rFonts w:ascii="Calibri" w:eastAsia="Calibri" w:hAnsi="Calibri" w:cs="Calibri"/>
          <w:color w:val="000000"/>
          <w:sz w:val="26"/>
          <w:szCs w:val="26"/>
          <w:lang w:val="sr-Cyrl-BA"/>
        </w:rPr>
        <w:t xml:space="preserve"> остварени</w:t>
      </w:r>
      <w:r w:rsidRPr="00117EF8">
        <w:rPr>
          <w:rFonts w:ascii="Calibri" w:eastAsia="Calibri" w:hAnsi="Calibri" w:cs="Calibri"/>
          <w:color w:val="000000"/>
          <w:sz w:val="26"/>
          <w:szCs w:val="26"/>
        </w:rPr>
        <w:t xml:space="preserve"> у износу од </w:t>
      </w:r>
      <w:r w:rsidR="00D47778" w:rsidRPr="00117EF8">
        <w:rPr>
          <w:rFonts w:ascii="Calibri" w:eastAsia="Calibri" w:hAnsi="Calibri" w:cs="Calibri"/>
          <w:color w:val="000000"/>
          <w:sz w:val="26"/>
          <w:szCs w:val="26"/>
          <w:lang w:val="sr-Cyrl-BA"/>
        </w:rPr>
        <w:t>1</w:t>
      </w:r>
      <w:r w:rsidR="00117EF8" w:rsidRPr="00117EF8">
        <w:rPr>
          <w:rFonts w:ascii="Calibri" w:eastAsia="Calibri" w:hAnsi="Calibri" w:cs="Calibri"/>
          <w:color w:val="000000"/>
          <w:sz w:val="26"/>
          <w:szCs w:val="26"/>
          <w:lang w:val="sr-Cyrl-BA"/>
        </w:rPr>
        <w:t>.688.136</w:t>
      </w:r>
      <w:r w:rsidR="00753B9E" w:rsidRPr="00117EF8">
        <w:rPr>
          <w:rFonts w:ascii="Calibri" w:eastAsia="Calibri" w:hAnsi="Calibri" w:cs="Calibri"/>
          <w:color w:val="000000"/>
          <w:sz w:val="26"/>
          <w:szCs w:val="26"/>
          <w:lang w:val="sr-Cyrl-BA"/>
        </w:rPr>
        <w:t xml:space="preserve"> КМ</w:t>
      </w:r>
      <w:r w:rsidR="00117EF8" w:rsidRPr="00117EF8">
        <w:rPr>
          <w:rFonts w:ascii="Calibri" w:eastAsia="Calibri" w:hAnsi="Calibri" w:cs="Calibri"/>
          <w:sz w:val="26"/>
          <w:szCs w:val="26"/>
        </w:rPr>
        <w:t xml:space="preserve"> што је </w:t>
      </w:r>
      <w:r w:rsidR="00117EF8" w:rsidRPr="00117EF8">
        <w:rPr>
          <w:rFonts w:ascii="Calibri" w:eastAsia="Calibri" w:hAnsi="Calibri" w:cs="Calibri"/>
          <w:sz w:val="26"/>
          <w:szCs w:val="26"/>
          <w:lang w:val="en-US"/>
        </w:rPr>
        <w:t>94,31%</w:t>
      </w:r>
      <w:r w:rsidR="00117EF8" w:rsidRPr="00117EF8">
        <w:rPr>
          <w:rFonts w:ascii="Calibri" w:eastAsia="Calibri" w:hAnsi="Calibri" w:cs="Calibri"/>
          <w:sz w:val="26"/>
          <w:szCs w:val="26"/>
        </w:rPr>
        <w:t xml:space="preserve"> </w:t>
      </w:r>
      <w:r w:rsidR="00117EF8" w:rsidRPr="00117EF8">
        <w:rPr>
          <w:rFonts w:ascii="Calibri" w:eastAsia="Calibri" w:hAnsi="Calibri" w:cs="Calibri"/>
          <w:sz w:val="26"/>
          <w:szCs w:val="26"/>
          <w:lang w:val="sr-Cyrl-BA"/>
        </w:rPr>
        <w:t xml:space="preserve">планираног износа. </w:t>
      </w:r>
      <w:r w:rsidR="00117EF8" w:rsidRPr="00117EF8">
        <w:rPr>
          <w:rFonts w:ascii="Calibri" w:eastAsia="Calibri" w:hAnsi="Calibri" w:cs="Calibri"/>
          <w:sz w:val="26"/>
          <w:szCs w:val="26"/>
        </w:rPr>
        <w:t>Након завршетка лијечења, болнице у којима је вршено лијечење шаљу фактуре на основу којих се аванси затварају. Због немогућности да се предвиди сам ток лијечења, ова ставка се не може планирати у тачном износу.</w:t>
      </w:r>
    </w:p>
    <w:p w14:paraId="06592706" w14:textId="77777777" w:rsidR="00D47778" w:rsidRPr="001D5650" w:rsidRDefault="00D47778" w:rsidP="00003B5F">
      <w:pPr>
        <w:ind w:left="1070" w:hanging="360"/>
        <w:rPr>
          <w:rFonts w:ascii="Calibri" w:hAnsi="Calibri" w:cs="Calibri"/>
          <w:color w:val="000000"/>
          <w:sz w:val="26"/>
          <w:szCs w:val="26"/>
          <w:lang w:val="sr-Cyrl-BA"/>
        </w:rPr>
      </w:pPr>
    </w:p>
    <w:p w14:paraId="15B80ED5" w14:textId="77777777" w:rsidR="00C74C23" w:rsidRPr="001D5650" w:rsidRDefault="00A05CD6" w:rsidP="00C74C23">
      <w:pPr>
        <w:numPr>
          <w:ilvl w:val="0"/>
          <w:numId w:val="6"/>
        </w:numPr>
        <w:pBdr>
          <w:top w:val="nil"/>
          <w:left w:val="nil"/>
          <w:bottom w:val="nil"/>
          <w:right w:val="nil"/>
          <w:between w:val="nil"/>
        </w:pBdr>
        <w:spacing w:before="0" w:after="0" w:line="240" w:lineRule="auto"/>
        <w:ind w:left="714" w:hanging="357"/>
        <w:jc w:val="both"/>
        <w:rPr>
          <w:rFonts w:ascii="Calibri" w:eastAsia="Calibri" w:hAnsi="Calibri" w:cs="Calibri"/>
          <w:color w:val="000000"/>
          <w:sz w:val="26"/>
          <w:szCs w:val="26"/>
        </w:rPr>
      </w:pPr>
      <w:r w:rsidRPr="001D5650">
        <w:rPr>
          <w:rFonts w:ascii="Calibri" w:eastAsia="Calibri" w:hAnsi="Calibri" w:cs="Calibri"/>
          <w:color w:val="000000"/>
          <w:sz w:val="26"/>
          <w:szCs w:val="26"/>
        </w:rPr>
        <w:t>Нема кредитних задужења нити зајмова.</w:t>
      </w:r>
    </w:p>
    <w:p w14:paraId="511DC197" w14:textId="77777777" w:rsidR="00C74C23" w:rsidRPr="00163DEA" w:rsidRDefault="00C74C23" w:rsidP="00C74C23">
      <w:pPr>
        <w:pStyle w:val="ListParagraph"/>
        <w:numPr>
          <w:ilvl w:val="0"/>
          <w:numId w:val="0"/>
        </w:numPr>
        <w:ind w:left="1070"/>
        <w:rPr>
          <w:rFonts w:ascii="Calibri" w:hAnsi="Calibri" w:cs="Calibri"/>
          <w:b/>
          <w:color w:val="000000"/>
          <w:sz w:val="26"/>
          <w:szCs w:val="26"/>
          <w:highlight w:val="yellow"/>
        </w:rPr>
      </w:pPr>
    </w:p>
    <w:p w14:paraId="01544254" w14:textId="0AE4A691" w:rsidR="00C74C23" w:rsidRPr="00117EF8" w:rsidRDefault="00A05CD6" w:rsidP="00C74C23">
      <w:pPr>
        <w:numPr>
          <w:ilvl w:val="0"/>
          <w:numId w:val="6"/>
        </w:numPr>
        <w:pBdr>
          <w:top w:val="nil"/>
          <w:left w:val="nil"/>
          <w:bottom w:val="nil"/>
          <w:right w:val="nil"/>
          <w:between w:val="nil"/>
        </w:pBdr>
        <w:spacing w:before="0" w:after="0" w:line="240" w:lineRule="auto"/>
        <w:ind w:left="714" w:hanging="357"/>
        <w:jc w:val="both"/>
        <w:rPr>
          <w:rFonts w:ascii="Calibri" w:eastAsia="Calibri" w:hAnsi="Calibri" w:cs="Calibri"/>
          <w:color w:val="000000"/>
          <w:sz w:val="26"/>
          <w:szCs w:val="26"/>
        </w:rPr>
      </w:pPr>
      <w:r w:rsidRPr="00117EF8">
        <w:rPr>
          <w:rFonts w:ascii="Calibri" w:hAnsi="Calibri" w:cs="Calibri"/>
          <w:b/>
          <w:color w:val="000000"/>
          <w:sz w:val="26"/>
          <w:szCs w:val="26"/>
        </w:rPr>
        <w:t xml:space="preserve">Расходи и издаци планирани буџетом </w:t>
      </w:r>
      <w:r w:rsidRPr="00117EF8">
        <w:rPr>
          <w:rFonts w:ascii="Calibri" w:hAnsi="Calibri" w:cs="Calibri"/>
          <w:color w:val="000000"/>
          <w:sz w:val="26"/>
          <w:szCs w:val="26"/>
        </w:rPr>
        <w:t>за период 01.01</w:t>
      </w:r>
      <w:r w:rsidR="00856E92" w:rsidRPr="00117EF8">
        <w:rPr>
          <w:rFonts w:ascii="Calibri" w:hAnsi="Calibri" w:cs="Calibri"/>
          <w:color w:val="000000"/>
          <w:sz w:val="26"/>
          <w:szCs w:val="26"/>
          <w:lang w:val="en-US"/>
        </w:rPr>
        <w:t xml:space="preserve"> </w:t>
      </w:r>
      <w:r w:rsidRPr="00117EF8">
        <w:rPr>
          <w:rFonts w:ascii="Calibri" w:hAnsi="Calibri" w:cs="Calibri"/>
          <w:color w:val="000000"/>
          <w:sz w:val="26"/>
          <w:szCs w:val="26"/>
        </w:rPr>
        <w:t>- 3</w:t>
      </w:r>
      <w:r w:rsidR="00C319EB" w:rsidRPr="00117EF8">
        <w:rPr>
          <w:rFonts w:ascii="Calibri" w:hAnsi="Calibri" w:cs="Calibri"/>
          <w:color w:val="000000"/>
          <w:sz w:val="26"/>
          <w:szCs w:val="26"/>
          <w:lang w:val="sr-Cyrl-BA"/>
        </w:rPr>
        <w:t>1</w:t>
      </w:r>
      <w:r w:rsidRPr="00117EF8">
        <w:rPr>
          <w:rFonts w:ascii="Calibri" w:hAnsi="Calibri" w:cs="Calibri"/>
          <w:color w:val="000000"/>
          <w:sz w:val="26"/>
          <w:szCs w:val="26"/>
        </w:rPr>
        <w:t>.</w:t>
      </w:r>
      <w:r w:rsidR="00C319EB" w:rsidRPr="00117EF8">
        <w:rPr>
          <w:rFonts w:ascii="Calibri" w:hAnsi="Calibri" w:cs="Calibri"/>
          <w:color w:val="000000"/>
          <w:sz w:val="26"/>
          <w:szCs w:val="26"/>
          <w:lang w:val="sr-Cyrl-BA"/>
        </w:rPr>
        <w:t>12</w:t>
      </w:r>
      <w:r w:rsidRPr="00117EF8">
        <w:rPr>
          <w:rFonts w:ascii="Calibri" w:hAnsi="Calibri" w:cs="Calibri"/>
          <w:color w:val="000000"/>
          <w:sz w:val="26"/>
          <w:szCs w:val="26"/>
        </w:rPr>
        <w:t>.202</w:t>
      </w:r>
      <w:r w:rsidR="00856E92" w:rsidRPr="00117EF8">
        <w:rPr>
          <w:rFonts w:ascii="Calibri" w:hAnsi="Calibri" w:cs="Calibri"/>
          <w:color w:val="000000"/>
          <w:sz w:val="26"/>
          <w:szCs w:val="26"/>
          <w:lang w:val="en-US"/>
        </w:rPr>
        <w:t>4</w:t>
      </w:r>
      <w:r w:rsidRPr="00117EF8">
        <w:rPr>
          <w:rFonts w:ascii="Calibri" w:hAnsi="Calibri" w:cs="Calibri"/>
          <w:color w:val="000000"/>
          <w:sz w:val="26"/>
          <w:szCs w:val="26"/>
        </w:rPr>
        <w:t xml:space="preserve">. године </w:t>
      </w:r>
      <w:r w:rsidR="00856E92" w:rsidRPr="00117EF8">
        <w:rPr>
          <w:rFonts w:ascii="Calibri" w:hAnsi="Calibri" w:cs="Calibri"/>
          <w:color w:val="000000"/>
          <w:sz w:val="26"/>
          <w:szCs w:val="26"/>
          <w:lang w:val="sr-Cyrl-BA"/>
        </w:rPr>
        <w:t xml:space="preserve">планирани </w:t>
      </w:r>
      <w:r w:rsidRPr="00117EF8">
        <w:rPr>
          <w:rFonts w:ascii="Calibri" w:hAnsi="Calibri" w:cs="Calibri"/>
          <w:color w:val="000000"/>
          <w:sz w:val="26"/>
          <w:szCs w:val="26"/>
        </w:rPr>
        <w:t xml:space="preserve">су </w:t>
      </w:r>
      <w:r w:rsidR="00856E92" w:rsidRPr="00117EF8">
        <w:rPr>
          <w:rFonts w:ascii="Calibri" w:hAnsi="Calibri" w:cs="Calibri"/>
          <w:color w:val="000000"/>
          <w:sz w:val="26"/>
          <w:szCs w:val="26"/>
          <w:lang w:val="sr-Cyrl-BA"/>
        </w:rPr>
        <w:t xml:space="preserve">у износу од </w:t>
      </w:r>
      <w:r w:rsidR="00117EF8" w:rsidRPr="00117EF8">
        <w:rPr>
          <w:rFonts w:ascii="Calibri" w:hAnsi="Calibri" w:cs="Calibri"/>
          <w:color w:val="000000"/>
          <w:sz w:val="26"/>
          <w:szCs w:val="26"/>
          <w:lang w:val="en-US"/>
        </w:rPr>
        <w:t>13.665.800</w:t>
      </w:r>
      <w:r w:rsidRPr="00117EF8">
        <w:rPr>
          <w:rFonts w:ascii="Calibri" w:hAnsi="Calibri" w:cs="Calibri"/>
          <w:color w:val="000000"/>
          <w:sz w:val="26"/>
          <w:szCs w:val="26"/>
        </w:rPr>
        <w:t xml:space="preserve"> КМ док су евидентирани у износу од </w:t>
      </w:r>
      <w:r w:rsidR="00117EF8" w:rsidRPr="00117EF8">
        <w:rPr>
          <w:rFonts w:ascii="Calibri" w:hAnsi="Calibri" w:cs="Calibri"/>
          <w:color w:val="000000"/>
          <w:sz w:val="26"/>
          <w:szCs w:val="26"/>
          <w:lang w:val="en-US"/>
        </w:rPr>
        <w:t>9.033.119</w:t>
      </w:r>
      <w:r w:rsidR="00D1202B" w:rsidRPr="00117EF8">
        <w:rPr>
          <w:rFonts w:ascii="Calibri" w:hAnsi="Calibri" w:cs="Calibri"/>
          <w:color w:val="000000"/>
          <w:sz w:val="26"/>
          <w:szCs w:val="26"/>
          <w:lang w:val="en-US"/>
        </w:rPr>
        <w:t xml:space="preserve"> </w:t>
      </w:r>
      <w:r w:rsidRPr="00117EF8">
        <w:rPr>
          <w:rFonts w:ascii="Calibri" w:hAnsi="Calibri" w:cs="Calibri"/>
          <w:color w:val="000000"/>
          <w:sz w:val="26"/>
          <w:szCs w:val="26"/>
        </w:rPr>
        <w:t xml:space="preserve">КМ што је за </w:t>
      </w:r>
      <w:r w:rsidR="00117EF8" w:rsidRPr="00117EF8">
        <w:rPr>
          <w:rFonts w:ascii="Calibri" w:hAnsi="Calibri" w:cs="Calibri"/>
          <w:color w:val="000000"/>
          <w:sz w:val="26"/>
          <w:szCs w:val="26"/>
          <w:lang w:val="en-US"/>
        </w:rPr>
        <w:t xml:space="preserve">66,10 </w:t>
      </w:r>
      <w:r w:rsidRPr="00117EF8">
        <w:rPr>
          <w:rFonts w:ascii="Calibri" w:hAnsi="Calibri" w:cs="Calibri"/>
          <w:color w:val="000000"/>
          <w:sz w:val="26"/>
          <w:szCs w:val="26"/>
        </w:rPr>
        <w:t>% планиран</w:t>
      </w:r>
      <w:r w:rsidR="00C74C23" w:rsidRPr="00117EF8">
        <w:rPr>
          <w:rFonts w:ascii="Calibri" w:hAnsi="Calibri" w:cs="Calibri"/>
          <w:color w:val="000000"/>
          <w:sz w:val="26"/>
          <w:szCs w:val="26"/>
          <w:lang w:val="sr-Cyrl-BA"/>
        </w:rPr>
        <w:t>их</w:t>
      </w:r>
      <w:r w:rsidRPr="00117EF8">
        <w:rPr>
          <w:rFonts w:ascii="Calibri" w:hAnsi="Calibri" w:cs="Calibri"/>
          <w:color w:val="000000"/>
          <w:sz w:val="26"/>
          <w:szCs w:val="26"/>
        </w:rPr>
        <w:t xml:space="preserve">. </w:t>
      </w:r>
      <w:r w:rsidR="00C74C23" w:rsidRPr="00117EF8">
        <w:rPr>
          <w:rFonts w:ascii="Calibri" w:hAnsi="Calibri" w:cs="Calibri"/>
          <w:color w:val="000000"/>
          <w:sz w:val="26"/>
          <w:szCs w:val="26"/>
          <w:lang w:val="en-US"/>
        </w:rPr>
        <w:t xml:space="preserve"> </w:t>
      </w:r>
    </w:p>
    <w:p w14:paraId="43A692BE" w14:textId="188144AB" w:rsidR="00856E92" w:rsidRPr="00163DEA" w:rsidRDefault="00856E92" w:rsidP="00C74C23">
      <w:pPr>
        <w:pBdr>
          <w:top w:val="nil"/>
          <w:left w:val="nil"/>
          <w:bottom w:val="nil"/>
          <w:right w:val="nil"/>
          <w:between w:val="nil"/>
        </w:pBdr>
        <w:ind w:left="1070" w:hanging="360"/>
        <w:rPr>
          <w:rFonts w:ascii="Calibri" w:hAnsi="Calibri" w:cs="Calibri"/>
          <w:color w:val="000000"/>
          <w:sz w:val="26"/>
          <w:szCs w:val="26"/>
          <w:highlight w:val="yellow"/>
          <w:lang w:val="sr-Cyrl-BA"/>
        </w:rPr>
      </w:pPr>
    </w:p>
    <w:p w14:paraId="4DCD025A" w14:textId="6F3543B9" w:rsidR="00425078" w:rsidRPr="006801B9" w:rsidRDefault="00A05CD6" w:rsidP="00003B5F">
      <w:pPr>
        <w:numPr>
          <w:ilvl w:val="0"/>
          <w:numId w:val="6"/>
        </w:numPr>
        <w:pBdr>
          <w:top w:val="nil"/>
          <w:left w:val="nil"/>
          <w:bottom w:val="nil"/>
          <w:right w:val="nil"/>
          <w:between w:val="nil"/>
        </w:pBdr>
        <w:spacing w:before="0" w:after="0" w:line="240" w:lineRule="auto"/>
        <w:ind w:left="714" w:hanging="357"/>
        <w:jc w:val="both"/>
        <w:rPr>
          <w:rFonts w:ascii="Calibri" w:eastAsia="Calibri" w:hAnsi="Calibri" w:cs="Calibri"/>
          <w:sz w:val="26"/>
          <w:szCs w:val="26"/>
        </w:rPr>
      </w:pPr>
      <w:r w:rsidRPr="006801B9">
        <w:rPr>
          <w:rFonts w:ascii="Calibri" w:eastAsia="Calibri" w:hAnsi="Calibri" w:cs="Calibri"/>
          <w:color w:val="000000"/>
          <w:sz w:val="26"/>
          <w:szCs w:val="26"/>
        </w:rPr>
        <w:t xml:space="preserve">Осцилација у односу на планиране расходе се налази на ставци </w:t>
      </w:r>
      <w:r w:rsidRPr="006801B9">
        <w:rPr>
          <w:rFonts w:ascii="Calibri" w:eastAsia="Calibri" w:hAnsi="Calibri" w:cs="Calibri"/>
          <w:i/>
          <w:color w:val="000000"/>
          <w:sz w:val="26"/>
          <w:szCs w:val="26"/>
        </w:rPr>
        <w:t xml:space="preserve">Дознаке на име социјалне заштите које исплаћују </w:t>
      </w:r>
      <w:r w:rsidRPr="006801B9">
        <w:rPr>
          <w:rFonts w:ascii="Calibri" w:eastAsia="Calibri" w:hAnsi="Calibri" w:cs="Calibri"/>
          <w:i/>
          <w:sz w:val="26"/>
          <w:szCs w:val="26"/>
        </w:rPr>
        <w:t xml:space="preserve">институције обавезног осигурања </w:t>
      </w:r>
      <w:r w:rsidRPr="006801B9">
        <w:rPr>
          <w:rFonts w:ascii="Calibri" w:eastAsia="Calibri" w:hAnsi="Calibri" w:cs="Calibri"/>
          <w:sz w:val="26"/>
          <w:szCs w:val="26"/>
        </w:rPr>
        <w:t xml:space="preserve">на којој је планирано </w:t>
      </w:r>
      <w:r w:rsidR="006801B9" w:rsidRPr="006801B9">
        <w:rPr>
          <w:rFonts w:ascii="Calibri" w:eastAsia="Calibri" w:hAnsi="Calibri" w:cs="Calibri"/>
          <w:color w:val="000000"/>
          <w:sz w:val="26"/>
          <w:szCs w:val="26"/>
          <w:lang w:val="sr-Cyrl-BA"/>
        </w:rPr>
        <w:t>11.707.400</w:t>
      </w:r>
      <w:r w:rsidR="00572C25" w:rsidRPr="006801B9">
        <w:rPr>
          <w:rFonts w:ascii="Calibri" w:eastAsia="Calibri" w:hAnsi="Calibri" w:cs="Calibri"/>
          <w:color w:val="000000"/>
          <w:sz w:val="26"/>
          <w:szCs w:val="26"/>
          <w:lang w:val="en-US"/>
        </w:rPr>
        <w:t xml:space="preserve"> </w:t>
      </w:r>
      <w:r w:rsidRPr="006801B9">
        <w:rPr>
          <w:rFonts w:ascii="Calibri" w:eastAsia="Calibri" w:hAnsi="Calibri" w:cs="Calibri"/>
          <w:sz w:val="26"/>
          <w:szCs w:val="26"/>
        </w:rPr>
        <w:t xml:space="preserve">КМ док је остварено </w:t>
      </w:r>
      <w:r w:rsidR="006801B9" w:rsidRPr="006801B9">
        <w:rPr>
          <w:rFonts w:ascii="Calibri" w:eastAsia="Calibri" w:hAnsi="Calibri" w:cs="Calibri"/>
          <w:color w:val="000000"/>
          <w:sz w:val="26"/>
          <w:szCs w:val="26"/>
          <w:lang w:val="sr-Cyrl-BA"/>
        </w:rPr>
        <w:t xml:space="preserve">6.857.976 </w:t>
      </w:r>
      <w:r w:rsidRPr="006801B9">
        <w:rPr>
          <w:rFonts w:ascii="Calibri" w:eastAsia="Calibri" w:hAnsi="Calibri" w:cs="Calibri"/>
          <w:sz w:val="26"/>
          <w:szCs w:val="26"/>
        </w:rPr>
        <w:t>КМ. На овој ставци се евидентирају трошкови лијечења по завршетку истог односно евидентирају се искључиво трошкови лијечења за које су пристигле фактуре чији интервал не можемо предвидјети због саме комплексности појединих лијечења.</w:t>
      </w:r>
    </w:p>
    <w:p w14:paraId="4CE01002" w14:textId="77777777" w:rsidR="00425078" w:rsidRPr="00163DEA" w:rsidRDefault="00425078" w:rsidP="00003B5F">
      <w:pPr>
        <w:jc w:val="both"/>
        <w:rPr>
          <w:rFonts w:ascii="Calibri" w:eastAsia="Calibri" w:hAnsi="Calibri" w:cs="Calibri"/>
          <w:color w:val="000000"/>
          <w:sz w:val="26"/>
          <w:szCs w:val="26"/>
          <w:highlight w:val="yellow"/>
          <w:lang w:val="sr-Cyrl-BA"/>
        </w:rPr>
      </w:pPr>
    </w:p>
    <w:p w14:paraId="1D40C835" w14:textId="510797C5" w:rsidR="00425078" w:rsidRPr="006E0F3F" w:rsidRDefault="00A05CD6" w:rsidP="006E0F3F">
      <w:pPr>
        <w:numPr>
          <w:ilvl w:val="0"/>
          <w:numId w:val="6"/>
        </w:numPr>
        <w:pBdr>
          <w:top w:val="nil"/>
          <w:left w:val="nil"/>
          <w:bottom w:val="nil"/>
          <w:right w:val="nil"/>
          <w:between w:val="nil"/>
        </w:pBdr>
        <w:spacing w:before="0" w:after="0" w:line="240" w:lineRule="auto"/>
        <w:ind w:left="714" w:hanging="357"/>
        <w:jc w:val="both"/>
        <w:rPr>
          <w:rFonts w:ascii="Calibri" w:eastAsia="Calibri" w:hAnsi="Calibri" w:cs="Calibri"/>
          <w:color w:val="000000"/>
          <w:sz w:val="26"/>
          <w:szCs w:val="26"/>
        </w:rPr>
      </w:pPr>
      <w:r w:rsidRPr="001D5650">
        <w:rPr>
          <w:rFonts w:ascii="Calibri" w:eastAsia="Calibri" w:hAnsi="Calibri" w:cs="Calibri"/>
          <w:b/>
          <w:color w:val="000000"/>
          <w:sz w:val="26"/>
          <w:szCs w:val="26"/>
        </w:rPr>
        <w:t xml:space="preserve">Стање новчаних средстава </w:t>
      </w:r>
      <w:r w:rsidRPr="001D5650">
        <w:rPr>
          <w:rFonts w:ascii="Calibri" w:eastAsia="Calibri" w:hAnsi="Calibri" w:cs="Calibri"/>
          <w:color w:val="000000"/>
          <w:sz w:val="26"/>
          <w:szCs w:val="26"/>
        </w:rPr>
        <w:t>на рачунима ЈУ Фонд Солидарности на дан 3</w:t>
      </w:r>
      <w:r w:rsidR="001D5650" w:rsidRPr="001D5650">
        <w:rPr>
          <w:rFonts w:ascii="Calibri" w:eastAsia="Calibri" w:hAnsi="Calibri" w:cs="Calibri"/>
          <w:color w:val="000000"/>
          <w:sz w:val="26"/>
          <w:szCs w:val="26"/>
          <w:lang w:val="en-US"/>
        </w:rPr>
        <w:t>1</w:t>
      </w:r>
      <w:r w:rsidRPr="001D5650">
        <w:rPr>
          <w:rFonts w:ascii="Calibri" w:eastAsia="Calibri" w:hAnsi="Calibri" w:cs="Calibri"/>
          <w:color w:val="000000"/>
          <w:sz w:val="26"/>
          <w:szCs w:val="26"/>
        </w:rPr>
        <w:t xml:space="preserve">. </w:t>
      </w:r>
      <w:r w:rsidR="001D5650" w:rsidRPr="001D5650">
        <w:rPr>
          <w:rFonts w:ascii="Calibri" w:eastAsia="Calibri" w:hAnsi="Calibri" w:cs="Calibri"/>
          <w:color w:val="000000"/>
          <w:sz w:val="26"/>
          <w:szCs w:val="26"/>
          <w:lang w:val="en-US"/>
        </w:rPr>
        <w:t>12</w:t>
      </w:r>
      <w:r w:rsidRPr="001D5650">
        <w:rPr>
          <w:rFonts w:ascii="Calibri" w:eastAsia="Calibri" w:hAnsi="Calibri" w:cs="Calibri"/>
          <w:color w:val="000000"/>
          <w:sz w:val="26"/>
          <w:szCs w:val="26"/>
        </w:rPr>
        <w:t>.202</w:t>
      </w:r>
      <w:r w:rsidR="00856E92" w:rsidRPr="001D5650">
        <w:rPr>
          <w:rFonts w:ascii="Calibri" w:eastAsia="Calibri" w:hAnsi="Calibri" w:cs="Calibri"/>
          <w:color w:val="000000"/>
          <w:sz w:val="26"/>
          <w:szCs w:val="26"/>
          <w:lang w:val="en-US"/>
        </w:rPr>
        <w:t>4</w:t>
      </w:r>
      <w:r w:rsidRPr="001D5650">
        <w:rPr>
          <w:rFonts w:ascii="Calibri" w:eastAsia="Calibri" w:hAnsi="Calibri" w:cs="Calibri"/>
          <w:color w:val="000000"/>
          <w:sz w:val="26"/>
          <w:szCs w:val="26"/>
        </w:rPr>
        <w:t>.године износи</w:t>
      </w:r>
      <w:r w:rsidR="001D5650" w:rsidRPr="001D5650">
        <w:rPr>
          <w:rFonts w:ascii="Calibri" w:eastAsia="Calibri" w:hAnsi="Calibri" w:cs="Calibri"/>
          <w:color w:val="000000"/>
          <w:sz w:val="26"/>
          <w:szCs w:val="26"/>
          <w:lang w:val="en-US"/>
        </w:rPr>
        <w:t xml:space="preserve"> 23.907.812,00</w:t>
      </w:r>
      <w:r w:rsidRPr="001D5650">
        <w:rPr>
          <w:rFonts w:ascii="Calibri" w:eastAsia="Calibri" w:hAnsi="Calibri" w:cs="Calibri"/>
          <w:color w:val="000000"/>
          <w:sz w:val="26"/>
          <w:szCs w:val="26"/>
        </w:rPr>
        <w:t xml:space="preserve"> </w:t>
      </w:r>
      <w:r w:rsidR="00876BFB" w:rsidRPr="001D5650">
        <w:rPr>
          <w:rFonts w:ascii="Calibri" w:eastAsia="Calibri" w:hAnsi="Calibri" w:cs="Calibri"/>
          <w:color w:val="000000"/>
          <w:sz w:val="26"/>
          <w:szCs w:val="26"/>
          <w:lang w:val="en-US"/>
        </w:rPr>
        <w:t xml:space="preserve"> </w:t>
      </w:r>
      <w:r w:rsidR="00856E92" w:rsidRPr="001D5650">
        <w:rPr>
          <w:rFonts w:ascii="Calibri" w:eastAsia="Calibri" w:hAnsi="Calibri" w:cs="Calibri"/>
          <w:color w:val="000000"/>
          <w:sz w:val="26"/>
          <w:szCs w:val="26"/>
          <w:lang w:val="en-US"/>
        </w:rPr>
        <w:t>KM.</w:t>
      </w:r>
    </w:p>
    <w:p w14:paraId="594D64DB" w14:textId="77777777" w:rsidR="00425078" w:rsidRPr="001D5650" w:rsidRDefault="00A05CD6" w:rsidP="00003B5F">
      <w:pPr>
        <w:widowControl w:val="0"/>
        <w:spacing w:line="240" w:lineRule="auto"/>
        <w:ind w:left="360"/>
        <w:jc w:val="both"/>
        <w:rPr>
          <w:rFonts w:ascii="Calibri" w:eastAsia="Calibri" w:hAnsi="Calibri" w:cs="Calibri"/>
          <w:color w:val="000000"/>
          <w:sz w:val="26"/>
          <w:szCs w:val="26"/>
        </w:rPr>
      </w:pPr>
      <w:r w:rsidRPr="001D5650">
        <w:rPr>
          <w:rFonts w:ascii="Calibri" w:eastAsia="Calibri" w:hAnsi="Calibri" w:cs="Calibri"/>
          <w:color w:val="000000"/>
          <w:sz w:val="26"/>
          <w:szCs w:val="26"/>
        </w:rPr>
        <w:t xml:space="preserve">На интернет страници Фонда солидарности </w:t>
      </w:r>
      <w:r w:rsidRPr="001D5650">
        <w:rPr>
          <w:rFonts w:ascii="Calibri" w:eastAsia="Calibri" w:hAnsi="Calibri" w:cs="Calibri"/>
          <w:i/>
          <w:color w:val="000000"/>
          <w:sz w:val="26"/>
          <w:szCs w:val="26"/>
          <w:u w:val="single"/>
        </w:rPr>
        <w:t>www.fondsolidarnosti.com</w:t>
      </w:r>
      <w:r w:rsidRPr="001D5650">
        <w:rPr>
          <w:rFonts w:ascii="Calibri" w:eastAsia="Calibri" w:hAnsi="Calibri" w:cs="Calibri"/>
          <w:color w:val="000000"/>
          <w:sz w:val="26"/>
          <w:szCs w:val="26"/>
        </w:rPr>
        <w:t xml:space="preserve">  се ажурирају стања на рачунима Фонда. </w:t>
      </w:r>
    </w:p>
    <w:p w14:paraId="092309F7" w14:textId="77777777" w:rsidR="00425078" w:rsidRPr="001D5650" w:rsidRDefault="00425078" w:rsidP="00003B5F">
      <w:pPr>
        <w:widowControl w:val="0"/>
        <w:spacing w:line="240" w:lineRule="auto"/>
        <w:ind w:left="360"/>
        <w:jc w:val="both"/>
        <w:rPr>
          <w:rFonts w:ascii="Calibri" w:eastAsia="Calibri" w:hAnsi="Calibri" w:cs="Calibri"/>
          <w:color w:val="000000"/>
          <w:sz w:val="26"/>
          <w:szCs w:val="26"/>
        </w:rPr>
      </w:pPr>
    </w:p>
    <w:p w14:paraId="20420B7E" w14:textId="77777777" w:rsidR="00425078" w:rsidRPr="001D5650" w:rsidRDefault="00A05CD6" w:rsidP="00003B5F">
      <w:pPr>
        <w:widowControl w:val="0"/>
        <w:spacing w:line="240" w:lineRule="auto"/>
        <w:ind w:left="360"/>
        <w:jc w:val="both"/>
        <w:rPr>
          <w:rFonts w:ascii="Calibri" w:eastAsia="Calibri" w:hAnsi="Calibri" w:cs="Calibri"/>
          <w:color w:val="000000"/>
          <w:sz w:val="26"/>
          <w:szCs w:val="26"/>
        </w:rPr>
      </w:pPr>
      <w:r w:rsidRPr="001D5650">
        <w:rPr>
          <w:rFonts w:ascii="Calibri" w:eastAsia="Calibri" w:hAnsi="Calibri" w:cs="Calibri"/>
          <w:color w:val="000000"/>
          <w:sz w:val="26"/>
          <w:szCs w:val="26"/>
        </w:rPr>
        <w:t>С циљем транспарентности, на сајту су доступни и изводи из банака те јавност има могућност увида у све уплате и исплате са рачуна овог фонда.</w:t>
      </w:r>
    </w:p>
    <w:p w14:paraId="20BFB48C" w14:textId="77777777" w:rsidR="00425078" w:rsidRPr="00163DEA" w:rsidRDefault="00425078" w:rsidP="00003B5F">
      <w:pPr>
        <w:widowControl w:val="0"/>
        <w:jc w:val="both"/>
        <w:rPr>
          <w:rFonts w:ascii="Calibri" w:eastAsia="Calibri" w:hAnsi="Calibri" w:cs="Calibri"/>
          <w:color w:val="000000"/>
          <w:sz w:val="26"/>
          <w:szCs w:val="26"/>
          <w:highlight w:val="yellow"/>
        </w:rPr>
      </w:pPr>
    </w:p>
    <w:p w14:paraId="757E152E" w14:textId="77777777" w:rsidR="00425078" w:rsidRPr="00876BFB" w:rsidRDefault="00A05CD6" w:rsidP="00003B5F">
      <w:pPr>
        <w:widowControl w:val="0"/>
        <w:ind w:left="5672" w:firstLine="708"/>
        <w:jc w:val="both"/>
        <w:rPr>
          <w:rFonts w:ascii="Calibri" w:eastAsia="Calibri" w:hAnsi="Calibri" w:cs="Calibri"/>
          <w:b/>
          <w:color w:val="000000"/>
          <w:sz w:val="26"/>
          <w:szCs w:val="26"/>
        </w:rPr>
      </w:pPr>
      <w:r w:rsidRPr="001D5650">
        <w:rPr>
          <w:rFonts w:ascii="Calibri" w:eastAsia="Calibri" w:hAnsi="Calibri" w:cs="Calibri"/>
          <w:b/>
          <w:color w:val="000000"/>
          <w:sz w:val="26"/>
          <w:szCs w:val="26"/>
        </w:rPr>
        <w:t xml:space="preserve">   Директор</w:t>
      </w:r>
    </w:p>
    <w:p w14:paraId="45E3D148" w14:textId="4A41C178" w:rsidR="00425078" w:rsidRPr="0074750A" w:rsidRDefault="00A05CD6" w:rsidP="00003B5F">
      <w:pPr>
        <w:widowControl w:val="0"/>
        <w:ind w:left="5106"/>
        <w:rPr>
          <w:rFonts w:ascii="Calibri" w:eastAsia="Calibri" w:hAnsi="Calibri" w:cs="Calibri"/>
          <w:color w:val="000000"/>
          <w:sz w:val="26"/>
          <w:szCs w:val="26"/>
          <w:lang w:val="sr-Cyrl-BA"/>
        </w:rPr>
      </w:pPr>
      <w:r w:rsidRPr="00876BFB">
        <w:rPr>
          <w:rFonts w:ascii="Calibri" w:eastAsia="Calibri" w:hAnsi="Calibri" w:cs="Calibri"/>
          <w:b/>
          <w:color w:val="000000"/>
          <w:sz w:val="26"/>
          <w:szCs w:val="26"/>
        </w:rPr>
        <w:t xml:space="preserve">    мр Јасминка Вучковић, спец.др мед</w:t>
      </w:r>
    </w:p>
    <w:sectPr w:rsidR="00425078" w:rsidRPr="0074750A" w:rsidSect="00543F01">
      <w:footerReference w:type="default" r:id="rId16"/>
      <w:pgSz w:w="11906" w:h="16838"/>
      <w:pgMar w:top="1440" w:right="1080" w:bottom="1440" w:left="1080" w:header="624" w:footer="680" w:gutter="0"/>
      <w:pgNumType w:start="1"/>
      <w:cols w:space="720"/>
      <w:titlePg/>
      <w:docGrid w:linePitch="326"/>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0EF3DA1B" w16cex:dateUtc="2025-04-28T12:5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209E6C3F" w16cid:durableId="0EF3DA1B"/>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47010FA" w14:textId="77777777" w:rsidR="005376CE" w:rsidRDefault="005376CE">
      <w:pPr>
        <w:spacing w:before="0" w:after="0" w:line="240" w:lineRule="auto"/>
      </w:pPr>
      <w:r>
        <w:separator/>
      </w:r>
    </w:p>
  </w:endnote>
  <w:endnote w:type="continuationSeparator" w:id="0">
    <w:p w14:paraId="10A310E6" w14:textId="77777777" w:rsidR="005376CE" w:rsidRDefault="005376CE">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1" w:fontKey="{3EFB6A16-CDA6-4AD7-BB6B-D6381882C7C1}"/>
    <w:embedBold r:id="rId2" w:fontKey="{69EF8821-8AC4-46B8-91CC-2C6875B0BA6F}"/>
    <w:embedItalic r:id="rId3" w:fontKey="{87B2B683-2280-48E8-B7B4-19EACF95D4E4}"/>
    <w:embedBoldItalic r:id="rId4" w:fontKey="{4E41913C-BEF7-4B77-B0C9-C308AF6E9F60}"/>
  </w:font>
  <w:font w:name="PMingLiU">
    <w:altName w:val="新細明體"/>
    <w:panose1 w:val="02010601000101010101"/>
    <w:charset w:val="88"/>
    <w:family w:val="roman"/>
    <w:pitch w:val="variable"/>
    <w:sig w:usb0="00000000" w:usb1="28CFFCFA" w:usb2="00000016" w:usb3="00000000" w:csb0="00100001" w:csb1="00000000"/>
  </w:font>
  <w:font w:name="Noto Sans Symbols">
    <w:altName w:val="Calibri"/>
    <w:charset w:val="00"/>
    <w:family w:val="auto"/>
    <w:pitch w:val="default"/>
    <w:embedRegular r:id="rId5" w:fontKey="{4DB32FF6-B0E3-4D04-BB20-20EAB1FE7439}"/>
  </w:font>
  <w:font w:name="Cambria">
    <w:panose1 w:val="02040503050406030204"/>
    <w:charset w:val="00"/>
    <w:family w:val="roman"/>
    <w:pitch w:val="variable"/>
    <w:sig w:usb0="E00006FF" w:usb1="420024FF" w:usb2="02000000" w:usb3="00000000" w:csb0="0000019F" w:csb1="00000000"/>
    <w:embedRegular r:id="rId6" w:fontKey="{4AAA0771-AE89-4C98-8F11-5D1891A9CA90}"/>
    <w:embedBold r:id="rId7" w:fontKey="{B7754478-5806-4A5E-82C2-64503BD710C4}"/>
    <w:embedItalic r:id="rId8" w:fontKey="{18739938-F4C0-4251-84F7-6BD3A952C8F6}"/>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9" w:fontKey="{6B57CB4E-52DF-4551-9ECB-A067695A25C9}"/>
  </w:font>
  <w:font w:name="Arial Cirilica">
    <w:altName w:val="Courier New"/>
    <w:panose1 w:val="00000000000000000000"/>
    <w:charset w:val="00"/>
    <w:family w:val="roman"/>
    <w:notTrueType/>
    <w:pitch w:val="default"/>
  </w:font>
  <w:font w:name="Arial Narrow">
    <w:panose1 w:val="020B0606020202030204"/>
    <w:charset w:val="00"/>
    <w:family w:val="swiss"/>
    <w:pitch w:val="variable"/>
    <w:sig w:usb0="00000287" w:usb1="00000800" w:usb2="00000000" w:usb3="00000000" w:csb0="0000009F" w:csb1="00000000"/>
    <w:embedRegular r:id="rId10" w:fontKey="{EC890593-3777-4E8E-8986-72408E6FA2EE}"/>
    <w:embedBold r:id="rId11" w:fontKey="{79086868-399D-4AC4-B088-BE3EF1E3BB40}"/>
  </w:font>
  <w:font w:name="Bahnschrift Light">
    <w:panose1 w:val="020B0502040204020203"/>
    <w:charset w:val="00"/>
    <w:family w:val="swiss"/>
    <w:pitch w:val="variable"/>
    <w:sig w:usb0="A00002C7" w:usb1="00000002" w:usb2="00000000" w:usb3="00000000" w:csb0="0000019F" w:csb1="00000000"/>
    <w:embedBold r:id="rId12" w:fontKey="{0072C1A6-6DCD-41A7-90DD-04D6A19920AA}"/>
  </w:font>
  <w:font w:name="Georgia">
    <w:panose1 w:val="02040502050405020303"/>
    <w:charset w:val="00"/>
    <w:family w:val="roman"/>
    <w:pitch w:val="variable"/>
    <w:sig w:usb0="00000287" w:usb1="00000000" w:usb2="00000000" w:usb3="00000000" w:csb0="0000009F" w:csb1="00000000"/>
    <w:embedRegular r:id="rId13" w:fontKey="{5BE89507-21FD-4A10-8089-3E4387C8A139}"/>
    <w:embedItalic r:id="rId14" w:fontKey="{EB3C5329-C65D-4F7C-857B-0D96F3EA77C0}"/>
  </w:font>
  <w:font w:name="Aptos Narrow">
    <w:charset w:val="00"/>
    <w:family w:val="swiss"/>
    <w:pitch w:val="variable"/>
    <w:sig w:usb0="20000287" w:usb1="00000003" w:usb2="00000000" w:usb3="00000000" w:csb0="0000019F" w:csb1="00000000"/>
    <w:embedRegular r:id="rId15" w:fontKey="{234E2930-228A-490E-A4B4-904AFFA9D55B}"/>
    <w:embedBold r:id="rId16" w:fontKey="{B126148B-EFF0-406E-B2DE-534E2328ED07}"/>
    <w:embedItalic r:id="rId17" w:fontKey="{A69E15D6-8404-4844-BB09-5AAD8EE88F4D}"/>
    <w:embedBoldItalic r:id="rId18" w:fontKey="{953CAF57-4E2A-4D99-8772-01F7D0E78665}"/>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4694140" w14:textId="09CCC8A1" w:rsidR="00425078" w:rsidRDefault="00A05CD6">
    <w:pPr>
      <w:pBdr>
        <w:top w:val="nil"/>
        <w:left w:val="nil"/>
        <w:bottom w:val="nil"/>
        <w:right w:val="nil"/>
        <w:between w:val="nil"/>
      </w:pBdr>
      <w:tabs>
        <w:tab w:val="center" w:pos="4536"/>
        <w:tab w:val="right" w:pos="9072"/>
      </w:tabs>
      <w:spacing w:before="0" w:after="0"/>
      <w:jc w:val="center"/>
      <w:rPr>
        <w:rFonts w:eastAsia="Times New Roman"/>
        <w:color w:val="000000"/>
      </w:rPr>
    </w:pPr>
    <w:r>
      <w:rPr>
        <w:rFonts w:eastAsia="Times New Roman"/>
        <w:color w:val="000000"/>
      </w:rPr>
      <w:fldChar w:fldCharType="begin"/>
    </w:r>
    <w:r>
      <w:rPr>
        <w:rFonts w:eastAsia="Times New Roman"/>
        <w:color w:val="000000"/>
      </w:rPr>
      <w:instrText>PAGE</w:instrText>
    </w:r>
    <w:r>
      <w:rPr>
        <w:rFonts w:eastAsia="Times New Roman"/>
        <w:color w:val="000000"/>
      </w:rPr>
      <w:fldChar w:fldCharType="separate"/>
    </w:r>
    <w:r w:rsidR="002B646D">
      <w:rPr>
        <w:rFonts w:eastAsia="Times New Roman"/>
        <w:noProof/>
        <w:color w:val="000000"/>
      </w:rPr>
      <w:t>2</w:t>
    </w:r>
    <w:r>
      <w:rPr>
        <w:rFonts w:eastAsia="Times New Roman"/>
        <w:color w:val="000000"/>
      </w:rPr>
      <w:fldChar w:fldCharType="end"/>
    </w:r>
  </w:p>
  <w:p w14:paraId="44F8F909" w14:textId="77777777" w:rsidR="00425078" w:rsidRDefault="00425078"/>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427A9C9" w14:textId="77777777" w:rsidR="00425078" w:rsidRDefault="00425078">
    <w:pPr>
      <w:pBdr>
        <w:top w:val="nil"/>
        <w:left w:val="nil"/>
        <w:bottom w:val="nil"/>
        <w:right w:val="nil"/>
        <w:between w:val="nil"/>
      </w:pBdr>
      <w:tabs>
        <w:tab w:val="center" w:pos="4536"/>
        <w:tab w:val="right" w:pos="9072"/>
      </w:tabs>
      <w:spacing w:before="0" w:after="0"/>
      <w:jc w:val="center"/>
      <w:rPr>
        <w:rFonts w:eastAsia="Times New Roman"/>
        <w:color w:val="000000"/>
      </w:rPr>
    </w:pPr>
  </w:p>
  <w:p w14:paraId="10A97397" w14:textId="77777777" w:rsidR="00425078" w:rsidRDefault="00425078">
    <w:pPr>
      <w:jc w:val="center"/>
      <w:rPr>
        <w:rFonts w:ascii="Arial" w:eastAsia="Arial" w:hAnsi="Arial" w:cs="Arial"/>
        <w:color w:val="4D4D4D"/>
        <w:sz w:val="15"/>
        <w:szCs w:val="15"/>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17659881"/>
      <w:docPartObj>
        <w:docPartGallery w:val="Page Numbers (Bottom of Page)"/>
        <w:docPartUnique/>
      </w:docPartObj>
    </w:sdtPr>
    <w:sdtEndPr>
      <w:rPr>
        <w:noProof/>
        <w:sz w:val="16"/>
        <w:szCs w:val="16"/>
      </w:rPr>
    </w:sdtEndPr>
    <w:sdtContent>
      <w:p w14:paraId="120BB884" w14:textId="447A88A8" w:rsidR="00B54105" w:rsidRDefault="00B54105">
        <w:pPr>
          <w:pStyle w:val="Footer"/>
        </w:pPr>
        <w:r w:rsidRPr="00B54105">
          <w:rPr>
            <w:rFonts w:asciiTheme="minorHAnsi" w:hAnsiTheme="minorHAnsi" w:cstheme="minorHAnsi"/>
            <w:sz w:val="16"/>
            <w:szCs w:val="16"/>
          </w:rPr>
          <w:fldChar w:fldCharType="begin"/>
        </w:r>
        <w:r w:rsidRPr="00B54105">
          <w:rPr>
            <w:rFonts w:asciiTheme="minorHAnsi" w:hAnsiTheme="minorHAnsi" w:cstheme="minorHAnsi"/>
            <w:sz w:val="16"/>
            <w:szCs w:val="16"/>
          </w:rPr>
          <w:instrText xml:space="preserve"> PAGE   \* MERGEFORMAT </w:instrText>
        </w:r>
        <w:r w:rsidRPr="00B54105">
          <w:rPr>
            <w:rFonts w:asciiTheme="minorHAnsi" w:hAnsiTheme="minorHAnsi" w:cstheme="minorHAnsi"/>
            <w:sz w:val="16"/>
            <w:szCs w:val="16"/>
          </w:rPr>
          <w:fldChar w:fldCharType="separate"/>
        </w:r>
        <w:r w:rsidR="00E07369">
          <w:rPr>
            <w:rFonts w:asciiTheme="minorHAnsi" w:hAnsiTheme="minorHAnsi" w:cstheme="minorHAnsi"/>
            <w:noProof/>
            <w:sz w:val="16"/>
            <w:szCs w:val="16"/>
          </w:rPr>
          <w:t>3</w:t>
        </w:r>
        <w:r w:rsidRPr="00B54105">
          <w:rPr>
            <w:rFonts w:asciiTheme="minorHAnsi" w:hAnsiTheme="minorHAnsi" w:cstheme="minorHAnsi"/>
            <w:noProof/>
            <w:sz w:val="16"/>
            <w:szCs w:val="16"/>
          </w:rPr>
          <w:fldChar w:fldCharType="end"/>
        </w:r>
      </w:p>
    </w:sdtContent>
  </w:sdt>
  <w:p w14:paraId="6396CBB3" w14:textId="77777777" w:rsidR="00425078" w:rsidRDefault="00425078"/>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347F77E" w14:textId="77777777" w:rsidR="005376CE" w:rsidRDefault="005376CE">
      <w:pPr>
        <w:spacing w:before="0" w:after="0" w:line="240" w:lineRule="auto"/>
      </w:pPr>
      <w:r>
        <w:separator/>
      </w:r>
    </w:p>
  </w:footnote>
  <w:footnote w:type="continuationSeparator" w:id="0">
    <w:p w14:paraId="374F4D78" w14:textId="77777777" w:rsidR="005376CE" w:rsidRDefault="005376CE">
      <w:pPr>
        <w:spacing w:before="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30C860" w14:textId="50231762" w:rsidR="00F512DB" w:rsidRPr="00F512DB" w:rsidRDefault="00E07369">
    <w:pPr>
      <w:pBdr>
        <w:left w:val="single" w:sz="12" w:space="11" w:color="4F81BD" w:themeColor="accent1"/>
      </w:pBdr>
      <w:tabs>
        <w:tab w:val="left" w:pos="3620"/>
        <w:tab w:val="left" w:pos="3964"/>
      </w:tabs>
      <w:spacing w:after="0"/>
      <w:rPr>
        <w:rFonts w:asciiTheme="majorHAnsi" w:eastAsiaTheme="majorEastAsia" w:hAnsiTheme="majorHAnsi" w:cstheme="majorBidi"/>
        <w:color w:val="4F81BD" w:themeColor="accent1"/>
        <w:sz w:val="26"/>
        <w:szCs w:val="26"/>
      </w:rPr>
    </w:pPr>
    <w:sdt>
      <w:sdtPr>
        <w:rPr>
          <w:rFonts w:asciiTheme="majorHAnsi" w:eastAsiaTheme="majorEastAsia" w:hAnsiTheme="majorHAnsi" w:cstheme="majorBidi"/>
          <w:i/>
          <w:iCs/>
          <w:color w:val="4F81BD" w:themeColor="accent1"/>
        </w:rPr>
        <w:alias w:val="Title"/>
        <w:tag w:val=""/>
        <w:id w:val="-932208079"/>
        <w:placeholder>
          <w:docPart w:val="ECAAB8ACBFF047A7BB4B0CAEE1124AE4"/>
        </w:placeholder>
        <w:dataBinding w:prefixMappings="xmlns:ns0='http://purl.org/dc/elements/1.1/' xmlns:ns1='http://schemas.openxmlformats.org/package/2006/metadata/core-properties' " w:xpath="/ns1:coreProperties[1]/ns0:title[1]" w:storeItemID="{6C3C8BC8-F283-45AE-878A-BAB7291924A1}"/>
        <w:text/>
      </w:sdtPr>
      <w:sdtEndPr/>
      <w:sdtContent>
        <w:r w:rsidR="00F512DB" w:rsidRPr="00F512DB">
          <w:rPr>
            <w:rFonts w:asciiTheme="majorHAnsi" w:eastAsiaTheme="majorEastAsia" w:hAnsiTheme="majorHAnsi" w:cstheme="majorBidi"/>
            <w:i/>
            <w:iCs/>
            <w:color w:val="4F81BD" w:themeColor="accent1"/>
            <w:lang w:val="sr-Cyrl-BA"/>
          </w:rPr>
          <w:t>Извјештај о</w:t>
        </w:r>
        <w:r w:rsidR="00875940">
          <w:rPr>
            <w:rFonts w:asciiTheme="majorHAnsi" w:eastAsiaTheme="majorEastAsia" w:hAnsiTheme="majorHAnsi" w:cstheme="majorBidi"/>
            <w:i/>
            <w:iCs/>
            <w:color w:val="4F81BD" w:themeColor="accent1"/>
            <w:lang w:val="sr-Cyrl-BA"/>
          </w:rPr>
          <w:t xml:space="preserve"> раду и</w:t>
        </w:r>
        <w:r w:rsidR="00F512DB" w:rsidRPr="00F512DB">
          <w:rPr>
            <w:rFonts w:asciiTheme="majorHAnsi" w:eastAsiaTheme="majorEastAsia" w:hAnsiTheme="majorHAnsi" w:cstheme="majorBidi"/>
            <w:i/>
            <w:iCs/>
            <w:color w:val="4F81BD" w:themeColor="accent1"/>
            <w:lang w:val="sr-Cyrl-BA"/>
          </w:rPr>
          <w:t xml:space="preserve"> извршењу буџета ЈУ Фонд Солидарности </w:t>
        </w:r>
        <w:r w:rsidR="00F512DB" w:rsidRPr="00F512DB">
          <w:rPr>
            <w:rFonts w:asciiTheme="majorHAnsi" w:eastAsiaTheme="majorEastAsia" w:hAnsiTheme="majorHAnsi" w:cstheme="majorBidi"/>
            <w:i/>
            <w:iCs/>
            <w:color w:val="4F81BD" w:themeColor="accent1"/>
          </w:rPr>
          <w:t xml:space="preserve"> 01.01 -</w:t>
        </w:r>
        <w:r w:rsidR="00F512DB" w:rsidRPr="00F512DB">
          <w:rPr>
            <w:rFonts w:asciiTheme="majorHAnsi" w:eastAsiaTheme="majorEastAsia" w:hAnsiTheme="majorHAnsi" w:cstheme="majorBidi"/>
            <w:i/>
            <w:iCs/>
            <w:color w:val="4F81BD" w:themeColor="accent1"/>
            <w:lang w:val="sr-Cyrl-BA"/>
          </w:rPr>
          <w:t xml:space="preserve"> </w:t>
        </w:r>
        <w:r w:rsidR="00F512DB" w:rsidRPr="00F512DB">
          <w:rPr>
            <w:rFonts w:asciiTheme="majorHAnsi" w:eastAsiaTheme="majorEastAsia" w:hAnsiTheme="majorHAnsi" w:cstheme="majorBidi"/>
            <w:i/>
            <w:iCs/>
            <w:color w:val="4F81BD" w:themeColor="accent1"/>
          </w:rPr>
          <w:t>3</w:t>
        </w:r>
        <w:r w:rsidR="00163DEA">
          <w:rPr>
            <w:rFonts w:asciiTheme="majorHAnsi" w:eastAsiaTheme="majorEastAsia" w:hAnsiTheme="majorHAnsi" w:cstheme="majorBidi"/>
            <w:i/>
            <w:iCs/>
            <w:color w:val="4F81BD" w:themeColor="accent1"/>
            <w:lang w:val="en-US"/>
          </w:rPr>
          <w:t>1</w:t>
        </w:r>
        <w:r w:rsidR="00F512DB" w:rsidRPr="00F512DB">
          <w:rPr>
            <w:rFonts w:asciiTheme="majorHAnsi" w:eastAsiaTheme="majorEastAsia" w:hAnsiTheme="majorHAnsi" w:cstheme="majorBidi"/>
            <w:i/>
            <w:iCs/>
            <w:color w:val="4F81BD" w:themeColor="accent1"/>
          </w:rPr>
          <w:t>.</w:t>
        </w:r>
        <w:r w:rsidR="00163DEA">
          <w:rPr>
            <w:rFonts w:asciiTheme="majorHAnsi" w:eastAsiaTheme="majorEastAsia" w:hAnsiTheme="majorHAnsi" w:cstheme="majorBidi"/>
            <w:i/>
            <w:iCs/>
            <w:color w:val="4F81BD" w:themeColor="accent1"/>
            <w:lang w:val="en-US"/>
          </w:rPr>
          <w:t>12</w:t>
        </w:r>
        <w:r w:rsidR="00F512DB" w:rsidRPr="00F512DB">
          <w:rPr>
            <w:rFonts w:asciiTheme="majorHAnsi" w:eastAsiaTheme="majorEastAsia" w:hAnsiTheme="majorHAnsi" w:cstheme="majorBidi"/>
            <w:i/>
            <w:iCs/>
            <w:color w:val="4F81BD" w:themeColor="accent1"/>
          </w:rPr>
          <w:t>.202</w:t>
        </w:r>
        <w:r w:rsidR="003F43A2">
          <w:rPr>
            <w:rFonts w:asciiTheme="majorHAnsi" w:eastAsiaTheme="majorEastAsia" w:hAnsiTheme="majorHAnsi" w:cstheme="majorBidi"/>
            <w:i/>
            <w:iCs/>
            <w:color w:val="4F81BD" w:themeColor="accent1"/>
            <w:lang w:val="en-US"/>
          </w:rPr>
          <w:t>4</w:t>
        </w:r>
        <w:r w:rsidR="00F512DB" w:rsidRPr="00F512DB">
          <w:rPr>
            <w:rFonts w:asciiTheme="majorHAnsi" w:eastAsiaTheme="majorEastAsia" w:hAnsiTheme="majorHAnsi" w:cstheme="majorBidi"/>
            <w:i/>
            <w:iCs/>
            <w:color w:val="4F81BD" w:themeColor="accent1"/>
          </w:rPr>
          <w:t>.</w:t>
        </w:r>
      </w:sdtContent>
    </w:sdt>
  </w:p>
  <w:p w14:paraId="3B52212E" w14:textId="662745EC" w:rsidR="00425078" w:rsidRPr="00F512DB" w:rsidRDefault="00425078">
    <w:pPr>
      <w:rPr>
        <w:color w:val="B8CCE4" w:themeColor="accent1" w:themeTint="66"/>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7A65CA8" w14:textId="77777777" w:rsidR="00425078" w:rsidRDefault="00A05CD6">
    <w:pPr>
      <w:tabs>
        <w:tab w:val="left" w:pos="1230"/>
        <w:tab w:val="left" w:pos="2674"/>
      </w:tabs>
    </w:pPr>
    <w:r>
      <w:tab/>
    </w:r>
    <w:r>
      <w:tab/>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CD732A"/>
    <w:multiLevelType w:val="multilevel"/>
    <w:tmpl w:val="CDA0090C"/>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67F5B3E"/>
    <w:multiLevelType w:val="hybridMultilevel"/>
    <w:tmpl w:val="EB5E003A"/>
    <w:lvl w:ilvl="0" w:tplc="D458D286">
      <w:numFmt w:val="bullet"/>
      <w:lvlText w:val="-"/>
      <w:lvlJc w:val="left"/>
      <w:pPr>
        <w:ind w:left="720" w:hanging="360"/>
      </w:pPr>
      <w:rPr>
        <w:rFonts w:ascii="Times New Roman" w:eastAsia="Times New Roman" w:hAnsi="Times New Roman" w:cs="Times New Roman" w:hint="default"/>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2" w15:restartNumberingAfterBreak="0">
    <w:nsid w:val="0AA20CD1"/>
    <w:multiLevelType w:val="hybridMultilevel"/>
    <w:tmpl w:val="CEF4EAEE"/>
    <w:lvl w:ilvl="0" w:tplc="181A0001">
      <w:start w:val="1"/>
      <w:numFmt w:val="bullet"/>
      <w:lvlText w:val=""/>
      <w:lvlJc w:val="left"/>
      <w:pPr>
        <w:ind w:left="720" w:hanging="360"/>
      </w:pPr>
      <w:rPr>
        <w:rFonts w:ascii="Symbol" w:hAnsi="Symbol" w:hint="default"/>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3" w15:restartNumberingAfterBreak="0">
    <w:nsid w:val="0DB3421A"/>
    <w:multiLevelType w:val="multilevel"/>
    <w:tmpl w:val="37F08224"/>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0E0746EC"/>
    <w:multiLevelType w:val="hybridMultilevel"/>
    <w:tmpl w:val="2E8E6546"/>
    <w:lvl w:ilvl="0" w:tplc="21CAB4A0">
      <w:start w:val="23"/>
      <w:numFmt w:val="bullet"/>
      <w:lvlText w:val="-"/>
      <w:lvlJc w:val="left"/>
      <w:pPr>
        <w:ind w:left="717" w:hanging="360"/>
      </w:pPr>
      <w:rPr>
        <w:rFonts w:ascii="Calibri" w:eastAsia="PMingLiU" w:hAnsi="Calibri" w:cs="Calibri" w:hint="default"/>
        <w:b/>
        <w:color w:val="C0504D" w:themeColor="accent2"/>
      </w:rPr>
    </w:lvl>
    <w:lvl w:ilvl="1" w:tplc="181A0003" w:tentative="1">
      <w:start w:val="1"/>
      <w:numFmt w:val="bullet"/>
      <w:lvlText w:val="o"/>
      <w:lvlJc w:val="left"/>
      <w:pPr>
        <w:ind w:left="1437" w:hanging="360"/>
      </w:pPr>
      <w:rPr>
        <w:rFonts w:ascii="Courier New" w:hAnsi="Courier New" w:cs="Courier New" w:hint="default"/>
      </w:rPr>
    </w:lvl>
    <w:lvl w:ilvl="2" w:tplc="181A0005" w:tentative="1">
      <w:start w:val="1"/>
      <w:numFmt w:val="bullet"/>
      <w:lvlText w:val=""/>
      <w:lvlJc w:val="left"/>
      <w:pPr>
        <w:ind w:left="2157" w:hanging="360"/>
      </w:pPr>
      <w:rPr>
        <w:rFonts w:ascii="Wingdings" w:hAnsi="Wingdings" w:hint="default"/>
      </w:rPr>
    </w:lvl>
    <w:lvl w:ilvl="3" w:tplc="181A0001" w:tentative="1">
      <w:start w:val="1"/>
      <w:numFmt w:val="bullet"/>
      <w:lvlText w:val=""/>
      <w:lvlJc w:val="left"/>
      <w:pPr>
        <w:ind w:left="2877" w:hanging="360"/>
      </w:pPr>
      <w:rPr>
        <w:rFonts w:ascii="Symbol" w:hAnsi="Symbol" w:hint="default"/>
      </w:rPr>
    </w:lvl>
    <w:lvl w:ilvl="4" w:tplc="181A0003" w:tentative="1">
      <w:start w:val="1"/>
      <w:numFmt w:val="bullet"/>
      <w:lvlText w:val="o"/>
      <w:lvlJc w:val="left"/>
      <w:pPr>
        <w:ind w:left="3597" w:hanging="360"/>
      </w:pPr>
      <w:rPr>
        <w:rFonts w:ascii="Courier New" w:hAnsi="Courier New" w:cs="Courier New" w:hint="default"/>
      </w:rPr>
    </w:lvl>
    <w:lvl w:ilvl="5" w:tplc="181A0005" w:tentative="1">
      <w:start w:val="1"/>
      <w:numFmt w:val="bullet"/>
      <w:lvlText w:val=""/>
      <w:lvlJc w:val="left"/>
      <w:pPr>
        <w:ind w:left="4317" w:hanging="360"/>
      </w:pPr>
      <w:rPr>
        <w:rFonts w:ascii="Wingdings" w:hAnsi="Wingdings" w:hint="default"/>
      </w:rPr>
    </w:lvl>
    <w:lvl w:ilvl="6" w:tplc="181A0001" w:tentative="1">
      <w:start w:val="1"/>
      <w:numFmt w:val="bullet"/>
      <w:lvlText w:val=""/>
      <w:lvlJc w:val="left"/>
      <w:pPr>
        <w:ind w:left="5037" w:hanging="360"/>
      </w:pPr>
      <w:rPr>
        <w:rFonts w:ascii="Symbol" w:hAnsi="Symbol" w:hint="default"/>
      </w:rPr>
    </w:lvl>
    <w:lvl w:ilvl="7" w:tplc="181A0003" w:tentative="1">
      <w:start w:val="1"/>
      <w:numFmt w:val="bullet"/>
      <w:lvlText w:val="o"/>
      <w:lvlJc w:val="left"/>
      <w:pPr>
        <w:ind w:left="5757" w:hanging="360"/>
      </w:pPr>
      <w:rPr>
        <w:rFonts w:ascii="Courier New" w:hAnsi="Courier New" w:cs="Courier New" w:hint="default"/>
      </w:rPr>
    </w:lvl>
    <w:lvl w:ilvl="8" w:tplc="181A0005" w:tentative="1">
      <w:start w:val="1"/>
      <w:numFmt w:val="bullet"/>
      <w:lvlText w:val=""/>
      <w:lvlJc w:val="left"/>
      <w:pPr>
        <w:ind w:left="6477" w:hanging="360"/>
      </w:pPr>
      <w:rPr>
        <w:rFonts w:ascii="Wingdings" w:hAnsi="Wingdings" w:hint="default"/>
      </w:rPr>
    </w:lvl>
  </w:abstractNum>
  <w:abstractNum w:abstractNumId="5" w15:restartNumberingAfterBreak="0">
    <w:nsid w:val="118F3EA6"/>
    <w:multiLevelType w:val="hybridMultilevel"/>
    <w:tmpl w:val="F2BEEC34"/>
    <w:lvl w:ilvl="0" w:tplc="181A000F">
      <w:start w:val="1"/>
      <w:numFmt w:val="decimal"/>
      <w:lvlText w:val="%1."/>
      <w:lvlJc w:val="left"/>
      <w:pPr>
        <w:ind w:left="720" w:hanging="360"/>
      </w:pPr>
      <w:rPr>
        <w:rFonts w:hint="default"/>
      </w:rPr>
    </w:lvl>
    <w:lvl w:ilvl="1" w:tplc="181A0019" w:tentative="1">
      <w:start w:val="1"/>
      <w:numFmt w:val="lowerLetter"/>
      <w:lvlText w:val="%2."/>
      <w:lvlJc w:val="left"/>
      <w:pPr>
        <w:ind w:left="1440" w:hanging="360"/>
      </w:pPr>
    </w:lvl>
    <w:lvl w:ilvl="2" w:tplc="181A001B" w:tentative="1">
      <w:start w:val="1"/>
      <w:numFmt w:val="lowerRoman"/>
      <w:lvlText w:val="%3."/>
      <w:lvlJc w:val="right"/>
      <w:pPr>
        <w:ind w:left="2160" w:hanging="180"/>
      </w:pPr>
    </w:lvl>
    <w:lvl w:ilvl="3" w:tplc="181A000F" w:tentative="1">
      <w:start w:val="1"/>
      <w:numFmt w:val="decimal"/>
      <w:lvlText w:val="%4."/>
      <w:lvlJc w:val="left"/>
      <w:pPr>
        <w:ind w:left="2880" w:hanging="360"/>
      </w:pPr>
    </w:lvl>
    <w:lvl w:ilvl="4" w:tplc="181A0019" w:tentative="1">
      <w:start w:val="1"/>
      <w:numFmt w:val="lowerLetter"/>
      <w:lvlText w:val="%5."/>
      <w:lvlJc w:val="left"/>
      <w:pPr>
        <w:ind w:left="3600" w:hanging="360"/>
      </w:pPr>
    </w:lvl>
    <w:lvl w:ilvl="5" w:tplc="181A001B" w:tentative="1">
      <w:start w:val="1"/>
      <w:numFmt w:val="lowerRoman"/>
      <w:lvlText w:val="%6."/>
      <w:lvlJc w:val="right"/>
      <w:pPr>
        <w:ind w:left="4320" w:hanging="180"/>
      </w:pPr>
    </w:lvl>
    <w:lvl w:ilvl="6" w:tplc="181A000F" w:tentative="1">
      <w:start w:val="1"/>
      <w:numFmt w:val="decimal"/>
      <w:lvlText w:val="%7."/>
      <w:lvlJc w:val="left"/>
      <w:pPr>
        <w:ind w:left="5040" w:hanging="360"/>
      </w:pPr>
    </w:lvl>
    <w:lvl w:ilvl="7" w:tplc="181A0019" w:tentative="1">
      <w:start w:val="1"/>
      <w:numFmt w:val="lowerLetter"/>
      <w:lvlText w:val="%8."/>
      <w:lvlJc w:val="left"/>
      <w:pPr>
        <w:ind w:left="5760" w:hanging="360"/>
      </w:pPr>
    </w:lvl>
    <w:lvl w:ilvl="8" w:tplc="181A001B" w:tentative="1">
      <w:start w:val="1"/>
      <w:numFmt w:val="lowerRoman"/>
      <w:lvlText w:val="%9."/>
      <w:lvlJc w:val="right"/>
      <w:pPr>
        <w:ind w:left="6480" w:hanging="180"/>
      </w:pPr>
    </w:lvl>
  </w:abstractNum>
  <w:abstractNum w:abstractNumId="6" w15:restartNumberingAfterBreak="0">
    <w:nsid w:val="234E2B3C"/>
    <w:multiLevelType w:val="multilevel"/>
    <w:tmpl w:val="8D14CBDC"/>
    <w:lvl w:ilvl="0">
      <w:start w:val="1"/>
      <w:numFmt w:val="bullet"/>
      <w:pStyle w:val="Bulet"/>
      <w:lvlText w:val="●"/>
      <w:lvlJc w:val="left"/>
      <w:pPr>
        <w:ind w:left="785" w:hanging="360"/>
      </w:pPr>
      <w:rPr>
        <w:rFonts w:ascii="Noto Sans Symbols" w:eastAsia="Noto Sans Symbols" w:hAnsi="Noto Sans Symbols" w:cs="Noto Sans Symbols"/>
      </w:rPr>
    </w:lvl>
    <w:lvl w:ilvl="1">
      <w:start w:val="1"/>
      <w:numFmt w:val="bullet"/>
      <w:lvlText w:val="o"/>
      <w:lvlJc w:val="left"/>
      <w:pPr>
        <w:ind w:left="1505" w:hanging="360"/>
      </w:pPr>
      <w:rPr>
        <w:rFonts w:ascii="Courier New" w:eastAsia="Courier New" w:hAnsi="Courier New" w:cs="Courier New"/>
      </w:rPr>
    </w:lvl>
    <w:lvl w:ilvl="2">
      <w:start w:val="1"/>
      <w:numFmt w:val="bullet"/>
      <w:lvlText w:val="▪"/>
      <w:lvlJc w:val="left"/>
      <w:pPr>
        <w:ind w:left="2225" w:hanging="360"/>
      </w:pPr>
      <w:rPr>
        <w:rFonts w:ascii="Noto Sans Symbols" w:eastAsia="Noto Sans Symbols" w:hAnsi="Noto Sans Symbols" w:cs="Noto Sans Symbols"/>
      </w:rPr>
    </w:lvl>
    <w:lvl w:ilvl="3">
      <w:start w:val="1"/>
      <w:numFmt w:val="bullet"/>
      <w:lvlText w:val="●"/>
      <w:lvlJc w:val="left"/>
      <w:pPr>
        <w:ind w:left="2945" w:hanging="360"/>
      </w:pPr>
      <w:rPr>
        <w:rFonts w:ascii="Noto Sans Symbols" w:eastAsia="Noto Sans Symbols" w:hAnsi="Noto Sans Symbols" w:cs="Noto Sans Symbols"/>
      </w:rPr>
    </w:lvl>
    <w:lvl w:ilvl="4">
      <w:start w:val="1"/>
      <w:numFmt w:val="bullet"/>
      <w:lvlText w:val="o"/>
      <w:lvlJc w:val="left"/>
      <w:pPr>
        <w:ind w:left="3665" w:hanging="360"/>
      </w:pPr>
      <w:rPr>
        <w:rFonts w:ascii="Courier New" w:eastAsia="Courier New" w:hAnsi="Courier New" w:cs="Courier New"/>
      </w:rPr>
    </w:lvl>
    <w:lvl w:ilvl="5">
      <w:start w:val="1"/>
      <w:numFmt w:val="bullet"/>
      <w:lvlText w:val="▪"/>
      <w:lvlJc w:val="left"/>
      <w:pPr>
        <w:ind w:left="4385" w:hanging="360"/>
      </w:pPr>
      <w:rPr>
        <w:rFonts w:ascii="Noto Sans Symbols" w:eastAsia="Noto Sans Symbols" w:hAnsi="Noto Sans Symbols" w:cs="Noto Sans Symbols"/>
      </w:rPr>
    </w:lvl>
    <w:lvl w:ilvl="6">
      <w:start w:val="1"/>
      <w:numFmt w:val="bullet"/>
      <w:lvlText w:val="●"/>
      <w:lvlJc w:val="left"/>
      <w:pPr>
        <w:ind w:left="5105" w:hanging="360"/>
      </w:pPr>
      <w:rPr>
        <w:rFonts w:ascii="Noto Sans Symbols" w:eastAsia="Noto Sans Symbols" w:hAnsi="Noto Sans Symbols" w:cs="Noto Sans Symbols"/>
      </w:rPr>
    </w:lvl>
    <w:lvl w:ilvl="7">
      <w:start w:val="1"/>
      <w:numFmt w:val="bullet"/>
      <w:lvlText w:val="o"/>
      <w:lvlJc w:val="left"/>
      <w:pPr>
        <w:ind w:left="5825" w:hanging="360"/>
      </w:pPr>
      <w:rPr>
        <w:rFonts w:ascii="Courier New" w:eastAsia="Courier New" w:hAnsi="Courier New" w:cs="Courier New"/>
      </w:rPr>
    </w:lvl>
    <w:lvl w:ilvl="8">
      <w:start w:val="1"/>
      <w:numFmt w:val="bullet"/>
      <w:lvlText w:val="▪"/>
      <w:lvlJc w:val="left"/>
      <w:pPr>
        <w:ind w:left="6545" w:hanging="360"/>
      </w:pPr>
      <w:rPr>
        <w:rFonts w:ascii="Noto Sans Symbols" w:eastAsia="Noto Sans Symbols" w:hAnsi="Noto Sans Symbols" w:cs="Noto Sans Symbols"/>
      </w:rPr>
    </w:lvl>
  </w:abstractNum>
  <w:abstractNum w:abstractNumId="7" w15:restartNumberingAfterBreak="0">
    <w:nsid w:val="36F224EC"/>
    <w:multiLevelType w:val="hybridMultilevel"/>
    <w:tmpl w:val="E6BAEB72"/>
    <w:lvl w:ilvl="0" w:tplc="BCD0F22A">
      <w:numFmt w:val="bullet"/>
      <w:lvlText w:val="-"/>
      <w:lvlJc w:val="left"/>
      <w:pPr>
        <w:ind w:left="720" w:hanging="360"/>
      </w:pPr>
      <w:rPr>
        <w:rFonts w:ascii="Calibri" w:eastAsia="PMingLiU" w:hAnsi="Calibri" w:cs="Calibri" w:hint="default"/>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8" w15:restartNumberingAfterBreak="0">
    <w:nsid w:val="44704C68"/>
    <w:multiLevelType w:val="multilevel"/>
    <w:tmpl w:val="F6688488"/>
    <w:lvl w:ilvl="0">
      <w:start w:val="1"/>
      <w:numFmt w:val="bullet"/>
      <w:pStyle w:val="TabTeza"/>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4CF9429B"/>
    <w:multiLevelType w:val="multilevel"/>
    <w:tmpl w:val="F9E2FAA6"/>
    <w:lvl w:ilvl="0">
      <w:start w:val="1"/>
      <w:numFmt w:val="decimal"/>
      <w:pStyle w:val="ListParagraph"/>
      <w:lvlText w:val="%1."/>
      <w:lvlJc w:val="left"/>
      <w:pPr>
        <w:ind w:left="1070" w:hanging="360"/>
      </w:pPr>
      <w:rPr>
        <w:rFonts w:ascii="Times New Roman" w:eastAsia="Times New Roman" w:hAnsi="Times New Roman" w:cs="Times New Roman"/>
      </w:rPr>
    </w:lvl>
    <w:lvl w:ilvl="1">
      <w:start w:val="1"/>
      <w:numFmt w:val="lowerLetter"/>
      <w:lvlText w:val="%2."/>
      <w:lvlJc w:val="left"/>
      <w:pPr>
        <w:ind w:left="1506" w:hanging="360"/>
      </w:pPr>
    </w:lvl>
    <w:lvl w:ilvl="2">
      <w:start w:val="1"/>
      <w:numFmt w:val="lowerRoman"/>
      <w:lvlText w:val="%3."/>
      <w:lvlJc w:val="right"/>
      <w:pPr>
        <w:ind w:left="2226" w:hanging="180"/>
      </w:pPr>
    </w:lvl>
    <w:lvl w:ilvl="3">
      <w:start w:val="1"/>
      <w:numFmt w:val="decimal"/>
      <w:lvlText w:val="%4."/>
      <w:lvlJc w:val="left"/>
      <w:pPr>
        <w:ind w:left="2946" w:hanging="360"/>
      </w:pPr>
    </w:lvl>
    <w:lvl w:ilvl="4">
      <w:start w:val="1"/>
      <w:numFmt w:val="lowerLetter"/>
      <w:lvlText w:val="%5."/>
      <w:lvlJc w:val="left"/>
      <w:pPr>
        <w:ind w:left="3666" w:hanging="360"/>
      </w:pPr>
    </w:lvl>
    <w:lvl w:ilvl="5">
      <w:start w:val="1"/>
      <w:numFmt w:val="lowerRoman"/>
      <w:lvlText w:val="%6."/>
      <w:lvlJc w:val="right"/>
      <w:pPr>
        <w:ind w:left="4386" w:hanging="180"/>
      </w:pPr>
    </w:lvl>
    <w:lvl w:ilvl="6">
      <w:start w:val="1"/>
      <w:numFmt w:val="decimal"/>
      <w:lvlText w:val="%7."/>
      <w:lvlJc w:val="left"/>
      <w:pPr>
        <w:ind w:left="5106" w:hanging="360"/>
      </w:pPr>
    </w:lvl>
    <w:lvl w:ilvl="7">
      <w:start w:val="1"/>
      <w:numFmt w:val="lowerLetter"/>
      <w:lvlText w:val="%8."/>
      <w:lvlJc w:val="left"/>
      <w:pPr>
        <w:ind w:left="5826" w:hanging="360"/>
      </w:pPr>
    </w:lvl>
    <w:lvl w:ilvl="8">
      <w:start w:val="1"/>
      <w:numFmt w:val="lowerRoman"/>
      <w:lvlText w:val="%9."/>
      <w:lvlJc w:val="right"/>
      <w:pPr>
        <w:ind w:left="6546" w:hanging="180"/>
      </w:pPr>
    </w:lvl>
  </w:abstractNum>
  <w:abstractNum w:abstractNumId="10" w15:restartNumberingAfterBreak="0">
    <w:nsid w:val="524B51B5"/>
    <w:multiLevelType w:val="multilevel"/>
    <w:tmpl w:val="9E5CDD48"/>
    <w:lvl w:ilvl="0">
      <w:start w:val="1"/>
      <w:numFmt w:val="bullet"/>
      <w:pStyle w:val="Heading1"/>
      <w:lvlText w:val="●"/>
      <w:lvlJc w:val="left"/>
      <w:pPr>
        <w:ind w:left="720" w:hanging="360"/>
      </w:pPr>
      <w:rPr>
        <w:rFonts w:ascii="Noto Sans Symbols" w:eastAsia="Noto Sans Symbols" w:hAnsi="Noto Sans Symbols" w:cs="Noto Sans Symbols"/>
      </w:rPr>
    </w:lvl>
    <w:lvl w:ilvl="1">
      <w:start w:val="1"/>
      <w:numFmt w:val="bullet"/>
      <w:pStyle w:val="Heading2"/>
      <w:lvlText w:val="o"/>
      <w:lvlJc w:val="left"/>
      <w:pPr>
        <w:ind w:left="1440" w:hanging="360"/>
      </w:pPr>
      <w:rPr>
        <w:rFonts w:ascii="Courier New" w:eastAsia="Courier New" w:hAnsi="Courier New" w:cs="Courier New"/>
      </w:rPr>
    </w:lvl>
    <w:lvl w:ilvl="2">
      <w:start w:val="1"/>
      <w:numFmt w:val="bullet"/>
      <w:pStyle w:val="Heading3"/>
      <w:lvlText w:val="▪"/>
      <w:lvlJc w:val="left"/>
      <w:pPr>
        <w:ind w:left="2160" w:hanging="360"/>
      </w:pPr>
      <w:rPr>
        <w:rFonts w:ascii="Noto Sans Symbols" w:eastAsia="Noto Sans Symbols" w:hAnsi="Noto Sans Symbols" w:cs="Noto Sans Symbols"/>
      </w:rPr>
    </w:lvl>
    <w:lvl w:ilvl="3">
      <w:start w:val="1"/>
      <w:numFmt w:val="bullet"/>
      <w:pStyle w:val="Heading4"/>
      <w:lvlText w:val="●"/>
      <w:lvlJc w:val="left"/>
      <w:pPr>
        <w:ind w:left="2880" w:hanging="360"/>
      </w:pPr>
      <w:rPr>
        <w:rFonts w:ascii="Noto Sans Symbols" w:eastAsia="Noto Sans Symbols" w:hAnsi="Noto Sans Symbols" w:cs="Noto Sans Symbols"/>
      </w:rPr>
    </w:lvl>
    <w:lvl w:ilvl="4">
      <w:start w:val="1"/>
      <w:numFmt w:val="bullet"/>
      <w:pStyle w:val="Heading5"/>
      <w:lvlText w:val="o"/>
      <w:lvlJc w:val="left"/>
      <w:pPr>
        <w:ind w:left="3600" w:hanging="360"/>
      </w:pPr>
      <w:rPr>
        <w:rFonts w:ascii="Courier New" w:eastAsia="Courier New" w:hAnsi="Courier New" w:cs="Courier New"/>
      </w:rPr>
    </w:lvl>
    <w:lvl w:ilvl="5">
      <w:start w:val="1"/>
      <w:numFmt w:val="bullet"/>
      <w:pStyle w:val="Heading6"/>
      <w:lvlText w:val="▪"/>
      <w:lvlJc w:val="left"/>
      <w:pPr>
        <w:ind w:left="4320" w:hanging="360"/>
      </w:pPr>
      <w:rPr>
        <w:rFonts w:ascii="Noto Sans Symbols" w:eastAsia="Noto Sans Symbols" w:hAnsi="Noto Sans Symbols" w:cs="Noto Sans Symbols"/>
      </w:rPr>
    </w:lvl>
    <w:lvl w:ilvl="6">
      <w:start w:val="1"/>
      <w:numFmt w:val="bullet"/>
      <w:pStyle w:val="Heading7"/>
      <w:lvlText w:val="●"/>
      <w:lvlJc w:val="left"/>
      <w:pPr>
        <w:ind w:left="5040" w:hanging="360"/>
      </w:pPr>
      <w:rPr>
        <w:rFonts w:ascii="Noto Sans Symbols" w:eastAsia="Noto Sans Symbols" w:hAnsi="Noto Sans Symbols" w:cs="Noto Sans Symbols"/>
      </w:rPr>
    </w:lvl>
    <w:lvl w:ilvl="7">
      <w:start w:val="1"/>
      <w:numFmt w:val="bullet"/>
      <w:pStyle w:val="Heading8"/>
      <w:lvlText w:val="o"/>
      <w:lvlJc w:val="left"/>
      <w:pPr>
        <w:ind w:left="5760" w:hanging="360"/>
      </w:pPr>
      <w:rPr>
        <w:rFonts w:ascii="Courier New" w:eastAsia="Courier New" w:hAnsi="Courier New" w:cs="Courier New"/>
      </w:rPr>
    </w:lvl>
    <w:lvl w:ilvl="8">
      <w:start w:val="1"/>
      <w:numFmt w:val="bullet"/>
      <w:pStyle w:val="Heading9"/>
      <w:lvlText w:val="▪"/>
      <w:lvlJc w:val="left"/>
      <w:pPr>
        <w:ind w:left="6480" w:hanging="360"/>
      </w:pPr>
      <w:rPr>
        <w:rFonts w:ascii="Noto Sans Symbols" w:eastAsia="Noto Sans Symbols" w:hAnsi="Noto Sans Symbols" w:cs="Noto Sans Symbols"/>
      </w:rPr>
    </w:lvl>
  </w:abstractNum>
  <w:abstractNum w:abstractNumId="11" w15:restartNumberingAfterBreak="0">
    <w:nsid w:val="53897DEA"/>
    <w:multiLevelType w:val="multilevel"/>
    <w:tmpl w:val="99C0F8A4"/>
    <w:lvl w:ilvl="0">
      <w:start w:val="1"/>
      <w:numFmt w:val="bullet"/>
      <w:pStyle w:val="PasusTacka"/>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5A4F5ECB"/>
    <w:multiLevelType w:val="multilevel"/>
    <w:tmpl w:val="BBD2FC0C"/>
    <w:lvl w:ilvl="0">
      <w:start w:val="1"/>
      <w:numFmt w:val="bullet"/>
      <w:pStyle w:val="TOC1"/>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5EA4092B"/>
    <w:multiLevelType w:val="multilevel"/>
    <w:tmpl w:val="AE126A2A"/>
    <w:lvl w:ilvl="0">
      <w:start w:val="1"/>
      <w:numFmt w:val="decimal"/>
      <w:pStyle w:val="Bulet2"/>
      <w:lvlText w:val="%1."/>
      <w:lvlJc w:val="left"/>
      <w:pPr>
        <w:ind w:left="720" w:hanging="360"/>
      </w:pPr>
    </w:lvl>
    <w:lvl w:ilvl="1">
      <w:start w:val="1"/>
      <w:numFmt w:val="decimal"/>
      <w:lvlText w:val="%1.%2."/>
      <w:lvlJc w:val="left"/>
      <w:pPr>
        <w:ind w:left="1800" w:hanging="720"/>
      </w:pPr>
    </w:lvl>
    <w:lvl w:ilvl="2">
      <w:start w:val="1"/>
      <w:numFmt w:val="decimal"/>
      <w:lvlText w:val="%1.%2.%3."/>
      <w:lvlJc w:val="left"/>
      <w:pPr>
        <w:ind w:left="2520" w:hanging="720"/>
      </w:pPr>
    </w:lvl>
    <w:lvl w:ilvl="3">
      <w:start w:val="1"/>
      <w:numFmt w:val="decimal"/>
      <w:lvlText w:val="%1.%2.%3.%4."/>
      <w:lvlJc w:val="left"/>
      <w:pPr>
        <w:ind w:left="3600" w:hanging="1080"/>
      </w:pPr>
    </w:lvl>
    <w:lvl w:ilvl="4">
      <w:start w:val="1"/>
      <w:numFmt w:val="decimal"/>
      <w:lvlText w:val="%1.%2.%3.%4.%5."/>
      <w:lvlJc w:val="left"/>
      <w:pPr>
        <w:ind w:left="4320" w:hanging="1080"/>
      </w:pPr>
    </w:lvl>
    <w:lvl w:ilvl="5">
      <w:start w:val="1"/>
      <w:numFmt w:val="decimal"/>
      <w:lvlText w:val="%1.%2.%3.%4.%5.%6."/>
      <w:lvlJc w:val="left"/>
      <w:pPr>
        <w:ind w:left="5400" w:hanging="1440"/>
      </w:pPr>
    </w:lvl>
    <w:lvl w:ilvl="6">
      <w:start w:val="1"/>
      <w:numFmt w:val="decimal"/>
      <w:lvlText w:val="%1.%2.%3.%4.%5.%6.%7."/>
      <w:lvlJc w:val="left"/>
      <w:pPr>
        <w:ind w:left="6480" w:hanging="1800"/>
      </w:pPr>
    </w:lvl>
    <w:lvl w:ilvl="7">
      <w:start w:val="1"/>
      <w:numFmt w:val="decimal"/>
      <w:lvlText w:val="%1.%2.%3.%4.%5.%6.%7.%8."/>
      <w:lvlJc w:val="left"/>
      <w:pPr>
        <w:ind w:left="7200" w:hanging="1800"/>
      </w:pPr>
    </w:lvl>
    <w:lvl w:ilvl="8">
      <w:start w:val="1"/>
      <w:numFmt w:val="decimal"/>
      <w:lvlText w:val="%1.%2.%3.%4.%5.%6.%7.%8.%9."/>
      <w:lvlJc w:val="left"/>
      <w:pPr>
        <w:ind w:left="8280" w:hanging="2160"/>
      </w:pPr>
    </w:lvl>
  </w:abstractNum>
  <w:abstractNum w:abstractNumId="14" w15:restartNumberingAfterBreak="0">
    <w:nsid w:val="5EAB18E0"/>
    <w:multiLevelType w:val="multilevel"/>
    <w:tmpl w:val="E4868BE0"/>
    <w:lvl w:ilvl="0">
      <w:start w:val="1"/>
      <w:numFmt w:val="decimal"/>
      <w:pStyle w:val="Naglaseno"/>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15:restartNumberingAfterBreak="0">
    <w:nsid w:val="600975CE"/>
    <w:multiLevelType w:val="hybridMultilevel"/>
    <w:tmpl w:val="5988308C"/>
    <w:lvl w:ilvl="0" w:tplc="181A0001">
      <w:start w:val="1"/>
      <w:numFmt w:val="bullet"/>
      <w:lvlText w:val=""/>
      <w:lvlJc w:val="left"/>
      <w:pPr>
        <w:ind w:left="720" w:hanging="360"/>
      </w:pPr>
      <w:rPr>
        <w:rFonts w:ascii="Symbol" w:hAnsi="Symbol" w:hint="default"/>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16" w15:restartNumberingAfterBreak="0">
    <w:nsid w:val="61AA0058"/>
    <w:multiLevelType w:val="hybridMultilevel"/>
    <w:tmpl w:val="B440933C"/>
    <w:lvl w:ilvl="0" w:tplc="181A0001">
      <w:start w:val="1"/>
      <w:numFmt w:val="bullet"/>
      <w:lvlText w:val=""/>
      <w:lvlJc w:val="left"/>
      <w:pPr>
        <w:ind w:left="720" w:hanging="360"/>
      </w:pPr>
      <w:rPr>
        <w:rFonts w:ascii="Symbol" w:hAnsi="Symbol" w:hint="default"/>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17" w15:restartNumberingAfterBreak="0">
    <w:nsid w:val="6D6B7B61"/>
    <w:multiLevelType w:val="hybridMultilevel"/>
    <w:tmpl w:val="32FE8E4C"/>
    <w:lvl w:ilvl="0" w:tplc="241A000B">
      <w:start w:val="1"/>
      <w:numFmt w:val="bullet"/>
      <w:lvlText w:val=""/>
      <w:lvlJc w:val="left"/>
      <w:pPr>
        <w:ind w:left="720" w:hanging="360"/>
      </w:pPr>
      <w:rPr>
        <w:rFonts w:ascii="Wingdings" w:hAnsi="Wingding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8" w15:restartNumberingAfterBreak="0">
    <w:nsid w:val="6FD91BEE"/>
    <w:multiLevelType w:val="hybridMultilevel"/>
    <w:tmpl w:val="DEA8923A"/>
    <w:lvl w:ilvl="0" w:tplc="23060032">
      <w:start w:val="23"/>
      <w:numFmt w:val="bullet"/>
      <w:lvlText w:val="-"/>
      <w:lvlJc w:val="left"/>
      <w:pPr>
        <w:ind w:left="720" w:hanging="360"/>
      </w:pPr>
      <w:rPr>
        <w:rFonts w:ascii="Cambria" w:eastAsia="PMingLiU" w:hAnsi="Cambria" w:cs="Times New Roman" w:hint="default"/>
      </w:rPr>
    </w:lvl>
    <w:lvl w:ilvl="1" w:tplc="181A0003" w:tentative="1">
      <w:start w:val="1"/>
      <w:numFmt w:val="bullet"/>
      <w:lvlText w:val="o"/>
      <w:lvlJc w:val="left"/>
      <w:pPr>
        <w:ind w:left="1440" w:hanging="360"/>
      </w:pPr>
      <w:rPr>
        <w:rFonts w:ascii="Courier New" w:hAnsi="Courier New" w:cs="Courier New" w:hint="default"/>
      </w:rPr>
    </w:lvl>
    <w:lvl w:ilvl="2" w:tplc="181A0005" w:tentative="1">
      <w:start w:val="1"/>
      <w:numFmt w:val="bullet"/>
      <w:lvlText w:val=""/>
      <w:lvlJc w:val="left"/>
      <w:pPr>
        <w:ind w:left="2160" w:hanging="360"/>
      </w:pPr>
      <w:rPr>
        <w:rFonts w:ascii="Wingdings" w:hAnsi="Wingdings" w:hint="default"/>
      </w:rPr>
    </w:lvl>
    <w:lvl w:ilvl="3" w:tplc="181A0001" w:tentative="1">
      <w:start w:val="1"/>
      <w:numFmt w:val="bullet"/>
      <w:lvlText w:val=""/>
      <w:lvlJc w:val="left"/>
      <w:pPr>
        <w:ind w:left="2880" w:hanging="360"/>
      </w:pPr>
      <w:rPr>
        <w:rFonts w:ascii="Symbol" w:hAnsi="Symbol" w:hint="default"/>
      </w:rPr>
    </w:lvl>
    <w:lvl w:ilvl="4" w:tplc="181A0003" w:tentative="1">
      <w:start w:val="1"/>
      <w:numFmt w:val="bullet"/>
      <w:lvlText w:val="o"/>
      <w:lvlJc w:val="left"/>
      <w:pPr>
        <w:ind w:left="3600" w:hanging="360"/>
      </w:pPr>
      <w:rPr>
        <w:rFonts w:ascii="Courier New" w:hAnsi="Courier New" w:cs="Courier New" w:hint="default"/>
      </w:rPr>
    </w:lvl>
    <w:lvl w:ilvl="5" w:tplc="181A0005" w:tentative="1">
      <w:start w:val="1"/>
      <w:numFmt w:val="bullet"/>
      <w:lvlText w:val=""/>
      <w:lvlJc w:val="left"/>
      <w:pPr>
        <w:ind w:left="4320" w:hanging="360"/>
      </w:pPr>
      <w:rPr>
        <w:rFonts w:ascii="Wingdings" w:hAnsi="Wingdings" w:hint="default"/>
      </w:rPr>
    </w:lvl>
    <w:lvl w:ilvl="6" w:tplc="181A0001" w:tentative="1">
      <w:start w:val="1"/>
      <w:numFmt w:val="bullet"/>
      <w:lvlText w:val=""/>
      <w:lvlJc w:val="left"/>
      <w:pPr>
        <w:ind w:left="5040" w:hanging="360"/>
      </w:pPr>
      <w:rPr>
        <w:rFonts w:ascii="Symbol" w:hAnsi="Symbol" w:hint="default"/>
      </w:rPr>
    </w:lvl>
    <w:lvl w:ilvl="7" w:tplc="181A0003" w:tentative="1">
      <w:start w:val="1"/>
      <w:numFmt w:val="bullet"/>
      <w:lvlText w:val="o"/>
      <w:lvlJc w:val="left"/>
      <w:pPr>
        <w:ind w:left="5760" w:hanging="360"/>
      </w:pPr>
      <w:rPr>
        <w:rFonts w:ascii="Courier New" w:hAnsi="Courier New" w:cs="Courier New" w:hint="default"/>
      </w:rPr>
    </w:lvl>
    <w:lvl w:ilvl="8" w:tplc="181A0005" w:tentative="1">
      <w:start w:val="1"/>
      <w:numFmt w:val="bullet"/>
      <w:lvlText w:val=""/>
      <w:lvlJc w:val="left"/>
      <w:pPr>
        <w:ind w:left="6480" w:hanging="360"/>
      </w:pPr>
      <w:rPr>
        <w:rFonts w:ascii="Wingdings" w:hAnsi="Wingdings" w:hint="default"/>
      </w:rPr>
    </w:lvl>
  </w:abstractNum>
  <w:abstractNum w:abstractNumId="19" w15:restartNumberingAfterBreak="0">
    <w:nsid w:val="7DDD67E0"/>
    <w:multiLevelType w:val="multilevel"/>
    <w:tmpl w:val="745A40BE"/>
    <w:lvl w:ilvl="0">
      <w:start w:val="1"/>
      <w:numFmt w:val="bullet"/>
      <w:pStyle w:val="TackaTab"/>
      <w:lvlText w:val="●"/>
      <w:lvlJc w:val="left"/>
      <w:pPr>
        <w:ind w:left="1069"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10"/>
  </w:num>
  <w:num w:numId="2">
    <w:abstractNumId w:val="12"/>
  </w:num>
  <w:num w:numId="3">
    <w:abstractNumId w:val="9"/>
  </w:num>
  <w:num w:numId="4">
    <w:abstractNumId w:val="6"/>
  </w:num>
  <w:num w:numId="5">
    <w:abstractNumId w:val="13"/>
  </w:num>
  <w:num w:numId="6">
    <w:abstractNumId w:val="19"/>
  </w:num>
  <w:num w:numId="7">
    <w:abstractNumId w:val="11"/>
  </w:num>
  <w:num w:numId="8">
    <w:abstractNumId w:val="8"/>
  </w:num>
  <w:num w:numId="9">
    <w:abstractNumId w:val="14"/>
  </w:num>
  <w:num w:numId="1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7"/>
  </w:num>
  <w:num w:numId="13">
    <w:abstractNumId w:val="17"/>
  </w:num>
  <w:num w:numId="14">
    <w:abstractNumId w:val="3"/>
  </w:num>
  <w:num w:numId="15">
    <w:abstractNumId w:val="5"/>
  </w:num>
  <w:num w:numId="16">
    <w:abstractNumId w:val="18"/>
  </w:num>
  <w:num w:numId="17">
    <w:abstractNumId w:val="4"/>
  </w:num>
  <w:num w:numId="18">
    <w:abstractNumId w:val="1"/>
  </w:num>
  <w:num w:numId="19">
    <w:abstractNumId w:val="0"/>
  </w:num>
  <w:num w:numId="20">
    <w:abstractNumId w:val="13"/>
    <w:lvlOverride w:ilvl="0">
      <w:startOverride w:val="1"/>
    </w:lvlOverride>
    <w:lvlOverride w:ilvl="1">
      <w:startOverride w:val="2"/>
    </w:lvlOverride>
    <w:lvlOverride w:ilvl="2">
      <w:startOverride w:val="1"/>
    </w:lvlOverride>
  </w:num>
  <w:num w:numId="21">
    <w:abstractNumId w:val="13"/>
    <w:lvlOverride w:ilvl="0">
      <w:startOverride w:val="1"/>
    </w:lvlOverride>
    <w:lvlOverride w:ilvl="1">
      <w:startOverride w:val="2"/>
    </w:lvlOverride>
    <w:lvlOverride w:ilvl="2">
      <w:startOverride w:val="3"/>
    </w:lvlOverride>
  </w:num>
  <w:num w:numId="22">
    <w:abstractNumId w:val="13"/>
    <w:lvlOverride w:ilvl="0">
      <w:startOverride w:val="1"/>
    </w:lvlOverride>
    <w:lvlOverride w:ilvl="1">
      <w:startOverride w:val="2"/>
    </w:lvlOverride>
    <w:lvlOverride w:ilvl="2">
      <w:startOverride w:val="3"/>
    </w:lvlOverride>
  </w:num>
  <w:num w:numId="23">
    <w:abstractNumId w:val="16"/>
  </w:num>
  <w:num w:numId="24">
    <w:abstractNumId w:val="2"/>
  </w:num>
  <w:num w:numId="25">
    <w:abstractNumId w:val="13"/>
    <w:lvlOverride w:ilvl="0">
      <w:startOverride w:val="1"/>
    </w:lvlOverride>
    <w:lvlOverride w:ilvl="1">
      <w:startOverride w:val="2"/>
    </w:lvlOverride>
    <w:lvlOverride w:ilvl="2">
      <w:startOverride w:val="1"/>
    </w:lvlOverride>
  </w:num>
  <w:num w:numId="26">
    <w:abstractNumId w:val="13"/>
    <w:lvlOverride w:ilvl="0">
      <w:startOverride w:val="1"/>
    </w:lvlOverride>
    <w:lvlOverride w:ilvl="1">
      <w:startOverride w:val="2"/>
    </w:lvlOverride>
    <w:lvlOverride w:ilvl="2">
      <w:startOverride w:val="2"/>
    </w:lvlOverride>
  </w:num>
  <w:num w:numId="27">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embedTrueTypeFonts/>
  <w:defaultTabStop w:val="720"/>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25078"/>
    <w:rsid w:val="00003B5F"/>
    <w:rsid w:val="00012334"/>
    <w:rsid w:val="00025B0C"/>
    <w:rsid w:val="000310FA"/>
    <w:rsid w:val="00032D26"/>
    <w:rsid w:val="00033353"/>
    <w:rsid w:val="000342DF"/>
    <w:rsid w:val="000353D9"/>
    <w:rsid w:val="00042879"/>
    <w:rsid w:val="00051917"/>
    <w:rsid w:val="000609D3"/>
    <w:rsid w:val="00074066"/>
    <w:rsid w:val="00074E8F"/>
    <w:rsid w:val="000867BB"/>
    <w:rsid w:val="00090B1D"/>
    <w:rsid w:val="000A1FEC"/>
    <w:rsid w:val="000B24E8"/>
    <w:rsid w:val="000D2DF3"/>
    <w:rsid w:val="000E10C1"/>
    <w:rsid w:val="000F6127"/>
    <w:rsid w:val="000F70E8"/>
    <w:rsid w:val="00100FF2"/>
    <w:rsid w:val="001128AF"/>
    <w:rsid w:val="00117EF8"/>
    <w:rsid w:val="0012387F"/>
    <w:rsid w:val="00124BB5"/>
    <w:rsid w:val="0014640E"/>
    <w:rsid w:val="001464C1"/>
    <w:rsid w:val="00147926"/>
    <w:rsid w:val="00151980"/>
    <w:rsid w:val="00156207"/>
    <w:rsid w:val="00163DEA"/>
    <w:rsid w:val="00173F44"/>
    <w:rsid w:val="001778C7"/>
    <w:rsid w:val="001811D0"/>
    <w:rsid w:val="00184F4D"/>
    <w:rsid w:val="0019187B"/>
    <w:rsid w:val="001D1F65"/>
    <w:rsid w:val="001D5650"/>
    <w:rsid w:val="001D61E3"/>
    <w:rsid w:val="001D760B"/>
    <w:rsid w:val="001E5686"/>
    <w:rsid w:val="002051D7"/>
    <w:rsid w:val="00217004"/>
    <w:rsid w:val="00226735"/>
    <w:rsid w:val="0023435D"/>
    <w:rsid w:val="00242C08"/>
    <w:rsid w:val="00253410"/>
    <w:rsid w:val="00264D76"/>
    <w:rsid w:val="00273782"/>
    <w:rsid w:val="002747D4"/>
    <w:rsid w:val="0027480F"/>
    <w:rsid w:val="002752B4"/>
    <w:rsid w:val="002849CA"/>
    <w:rsid w:val="00293CD5"/>
    <w:rsid w:val="00296BFB"/>
    <w:rsid w:val="002B646D"/>
    <w:rsid w:val="002C1578"/>
    <w:rsid w:val="002D6983"/>
    <w:rsid w:val="002E080C"/>
    <w:rsid w:val="002E4C67"/>
    <w:rsid w:val="002E567A"/>
    <w:rsid w:val="002E62DB"/>
    <w:rsid w:val="002F3729"/>
    <w:rsid w:val="003272C2"/>
    <w:rsid w:val="0033707E"/>
    <w:rsid w:val="00340C6C"/>
    <w:rsid w:val="00351FE7"/>
    <w:rsid w:val="00364905"/>
    <w:rsid w:val="00372442"/>
    <w:rsid w:val="0038342F"/>
    <w:rsid w:val="00387421"/>
    <w:rsid w:val="00393054"/>
    <w:rsid w:val="003C274D"/>
    <w:rsid w:val="003F43A2"/>
    <w:rsid w:val="003F74D9"/>
    <w:rsid w:val="0040141B"/>
    <w:rsid w:val="004054AE"/>
    <w:rsid w:val="00425078"/>
    <w:rsid w:val="00434925"/>
    <w:rsid w:val="00441644"/>
    <w:rsid w:val="004450CB"/>
    <w:rsid w:val="004613AE"/>
    <w:rsid w:val="00463A03"/>
    <w:rsid w:val="00471FA2"/>
    <w:rsid w:val="004840AC"/>
    <w:rsid w:val="00487E9C"/>
    <w:rsid w:val="00495A9A"/>
    <w:rsid w:val="004B04CC"/>
    <w:rsid w:val="004B0A73"/>
    <w:rsid w:val="004B78AE"/>
    <w:rsid w:val="004C1EF0"/>
    <w:rsid w:val="004C7DB0"/>
    <w:rsid w:val="004D2601"/>
    <w:rsid w:val="004D48FC"/>
    <w:rsid w:val="004E19C0"/>
    <w:rsid w:val="004F6A9B"/>
    <w:rsid w:val="00506AEC"/>
    <w:rsid w:val="00510B15"/>
    <w:rsid w:val="0051504A"/>
    <w:rsid w:val="005162B4"/>
    <w:rsid w:val="00527F45"/>
    <w:rsid w:val="005376CE"/>
    <w:rsid w:val="0053787B"/>
    <w:rsid w:val="00543F01"/>
    <w:rsid w:val="00553D65"/>
    <w:rsid w:val="00554776"/>
    <w:rsid w:val="00556D80"/>
    <w:rsid w:val="0056118B"/>
    <w:rsid w:val="00572C25"/>
    <w:rsid w:val="0058248C"/>
    <w:rsid w:val="005A2A4F"/>
    <w:rsid w:val="005B7577"/>
    <w:rsid w:val="005E1D77"/>
    <w:rsid w:val="005E1D88"/>
    <w:rsid w:val="005E6422"/>
    <w:rsid w:val="00603BC8"/>
    <w:rsid w:val="00604318"/>
    <w:rsid w:val="006045E6"/>
    <w:rsid w:val="00620468"/>
    <w:rsid w:val="00621014"/>
    <w:rsid w:val="0062102D"/>
    <w:rsid w:val="0062132F"/>
    <w:rsid w:val="0063031F"/>
    <w:rsid w:val="006306B4"/>
    <w:rsid w:val="006319D2"/>
    <w:rsid w:val="00637A29"/>
    <w:rsid w:val="0064082F"/>
    <w:rsid w:val="006576F9"/>
    <w:rsid w:val="006628C3"/>
    <w:rsid w:val="006679A5"/>
    <w:rsid w:val="006801B9"/>
    <w:rsid w:val="00685191"/>
    <w:rsid w:val="0068607D"/>
    <w:rsid w:val="006B6C24"/>
    <w:rsid w:val="006D65AC"/>
    <w:rsid w:val="006E0F3F"/>
    <w:rsid w:val="006F2E66"/>
    <w:rsid w:val="00731250"/>
    <w:rsid w:val="00737BD7"/>
    <w:rsid w:val="00743EE4"/>
    <w:rsid w:val="0074750A"/>
    <w:rsid w:val="00753B9E"/>
    <w:rsid w:val="007567FD"/>
    <w:rsid w:val="00765A49"/>
    <w:rsid w:val="007A51DC"/>
    <w:rsid w:val="007C01EC"/>
    <w:rsid w:val="007E1016"/>
    <w:rsid w:val="007E57FF"/>
    <w:rsid w:val="007F6AB3"/>
    <w:rsid w:val="0081258B"/>
    <w:rsid w:val="0082016A"/>
    <w:rsid w:val="00822C3C"/>
    <w:rsid w:val="00842985"/>
    <w:rsid w:val="00850570"/>
    <w:rsid w:val="00856E92"/>
    <w:rsid w:val="00875940"/>
    <w:rsid w:val="00876BFB"/>
    <w:rsid w:val="008833D6"/>
    <w:rsid w:val="00890F04"/>
    <w:rsid w:val="008913C7"/>
    <w:rsid w:val="008A214A"/>
    <w:rsid w:val="008A4EC6"/>
    <w:rsid w:val="008B0804"/>
    <w:rsid w:val="008C0CF3"/>
    <w:rsid w:val="008C473C"/>
    <w:rsid w:val="008C7B1D"/>
    <w:rsid w:val="008F1FED"/>
    <w:rsid w:val="00910D6A"/>
    <w:rsid w:val="00921860"/>
    <w:rsid w:val="00930FEE"/>
    <w:rsid w:val="0093447E"/>
    <w:rsid w:val="00946204"/>
    <w:rsid w:val="009535D5"/>
    <w:rsid w:val="00960F93"/>
    <w:rsid w:val="009639D4"/>
    <w:rsid w:val="00967C9C"/>
    <w:rsid w:val="0097492D"/>
    <w:rsid w:val="00980877"/>
    <w:rsid w:val="00981EF6"/>
    <w:rsid w:val="009A1B2A"/>
    <w:rsid w:val="009C047B"/>
    <w:rsid w:val="009C0FD1"/>
    <w:rsid w:val="009E26D1"/>
    <w:rsid w:val="009E5DE2"/>
    <w:rsid w:val="009F3327"/>
    <w:rsid w:val="00A0308C"/>
    <w:rsid w:val="00A05CD6"/>
    <w:rsid w:val="00A06AA3"/>
    <w:rsid w:val="00A1159F"/>
    <w:rsid w:val="00A127FD"/>
    <w:rsid w:val="00A23DE3"/>
    <w:rsid w:val="00A2457A"/>
    <w:rsid w:val="00A333E2"/>
    <w:rsid w:val="00A469BD"/>
    <w:rsid w:val="00A67D66"/>
    <w:rsid w:val="00A71EA0"/>
    <w:rsid w:val="00A83767"/>
    <w:rsid w:val="00A97DE8"/>
    <w:rsid w:val="00AA7C1C"/>
    <w:rsid w:val="00AB249D"/>
    <w:rsid w:val="00AB5E62"/>
    <w:rsid w:val="00AC3762"/>
    <w:rsid w:val="00AE0707"/>
    <w:rsid w:val="00AE46F2"/>
    <w:rsid w:val="00AF2567"/>
    <w:rsid w:val="00B01AE3"/>
    <w:rsid w:val="00B02006"/>
    <w:rsid w:val="00B2693C"/>
    <w:rsid w:val="00B35096"/>
    <w:rsid w:val="00B369D6"/>
    <w:rsid w:val="00B454DD"/>
    <w:rsid w:val="00B456ED"/>
    <w:rsid w:val="00B54105"/>
    <w:rsid w:val="00B56F84"/>
    <w:rsid w:val="00B73A54"/>
    <w:rsid w:val="00B8000D"/>
    <w:rsid w:val="00B8680E"/>
    <w:rsid w:val="00BA30C0"/>
    <w:rsid w:val="00BA6AA7"/>
    <w:rsid w:val="00BB2CC4"/>
    <w:rsid w:val="00BC5984"/>
    <w:rsid w:val="00BD6914"/>
    <w:rsid w:val="00C15A2F"/>
    <w:rsid w:val="00C319EB"/>
    <w:rsid w:val="00C360B9"/>
    <w:rsid w:val="00C4727F"/>
    <w:rsid w:val="00C56922"/>
    <w:rsid w:val="00C70D55"/>
    <w:rsid w:val="00C74C23"/>
    <w:rsid w:val="00C83A68"/>
    <w:rsid w:val="00C86192"/>
    <w:rsid w:val="00C90A32"/>
    <w:rsid w:val="00C923A7"/>
    <w:rsid w:val="00C953A4"/>
    <w:rsid w:val="00CB3BD3"/>
    <w:rsid w:val="00CB54AA"/>
    <w:rsid w:val="00CB551C"/>
    <w:rsid w:val="00CD4EFF"/>
    <w:rsid w:val="00CE2B64"/>
    <w:rsid w:val="00CF5409"/>
    <w:rsid w:val="00D1202B"/>
    <w:rsid w:val="00D26F92"/>
    <w:rsid w:val="00D270EB"/>
    <w:rsid w:val="00D30FCE"/>
    <w:rsid w:val="00D400D7"/>
    <w:rsid w:val="00D4331A"/>
    <w:rsid w:val="00D47778"/>
    <w:rsid w:val="00D5200E"/>
    <w:rsid w:val="00D60612"/>
    <w:rsid w:val="00D6395D"/>
    <w:rsid w:val="00D64302"/>
    <w:rsid w:val="00D86BE5"/>
    <w:rsid w:val="00D95431"/>
    <w:rsid w:val="00DD2975"/>
    <w:rsid w:val="00DD7869"/>
    <w:rsid w:val="00DE1EA0"/>
    <w:rsid w:val="00E07369"/>
    <w:rsid w:val="00E12C72"/>
    <w:rsid w:val="00E25E8C"/>
    <w:rsid w:val="00E459A4"/>
    <w:rsid w:val="00E606AB"/>
    <w:rsid w:val="00E654FD"/>
    <w:rsid w:val="00E705C9"/>
    <w:rsid w:val="00E74E2D"/>
    <w:rsid w:val="00E76A71"/>
    <w:rsid w:val="00E80529"/>
    <w:rsid w:val="00E879D9"/>
    <w:rsid w:val="00EB7B0E"/>
    <w:rsid w:val="00EC3B19"/>
    <w:rsid w:val="00EC5CC9"/>
    <w:rsid w:val="00EC5FBD"/>
    <w:rsid w:val="00EF323B"/>
    <w:rsid w:val="00EF4A0F"/>
    <w:rsid w:val="00EF5E56"/>
    <w:rsid w:val="00F0136E"/>
    <w:rsid w:val="00F040F1"/>
    <w:rsid w:val="00F25D01"/>
    <w:rsid w:val="00F452FB"/>
    <w:rsid w:val="00F512DB"/>
    <w:rsid w:val="00F53203"/>
    <w:rsid w:val="00F57298"/>
    <w:rsid w:val="00F57FC5"/>
    <w:rsid w:val="00F6068F"/>
    <w:rsid w:val="00F61D94"/>
    <w:rsid w:val="00F643BF"/>
    <w:rsid w:val="00F64993"/>
    <w:rsid w:val="00F710B0"/>
    <w:rsid w:val="00FA209B"/>
    <w:rsid w:val="00FB5D04"/>
    <w:rsid w:val="00FC1FC5"/>
    <w:rsid w:val="00FC7FA5"/>
    <w:rsid w:val="00FE38F4"/>
    <w:rsid w:val="00FF01F8"/>
  </w:rsids>
  <m:mathPr>
    <m:mathFont m:val="Cambria Math"/>
    <m:brkBin m:val="before"/>
    <m:brkBinSub m:val="--"/>
    <m:smallFrac m:val="0"/>
    <m:dispDef/>
    <m:lMargin m:val="0"/>
    <m:rMargin m:val="0"/>
    <m:defJc m:val="centerGroup"/>
    <m:wrapIndent m:val="1440"/>
    <m:intLim m:val="subSup"/>
    <m:naryLim m:val="undOvr"/>
  </m:mathPr>
  <w:themeFontLang w:val="sr-Latn-BA"/>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1C883038"/>
  <w15:docId w15:val="{413BEE7A-22C1-4F58-BC64-D0C38BF71B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4"/>
        <w:szCs w:val="24"/>
        <w:lang w:val="sr-Cyrl-CS" w:eastAsia="sr-Latn-BA" w:bidi="ar-SA"/>
      </w:rPr>
    </w:rPrDefault>
    <w:pPrDefault>
      <w:pPr>
        <w:spacing w:before="60" w:after="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426AB"/>
    <w:rPr>
      <w:rFonts w:eastAsia="PMingLiU"/>
      <w:lang w:eastAsia="zh-TW"/>
    </w:rPr>
  </w:style>
  <w:style w:type="paragraph" w:styleId="Heading1">
    <w:name w:val="heading 1"/>
    <w:basedOn w:val="Normal"/>
    <w:next w:val="Normal"/>
    <w:uiPriority w:val="9"/>
    <w:qFormat/>
    <w:rsid w:val="006426AB"/>
    <w:pPr>
      <w:keepNext/>
      <w:pageBreakBefore/>
      <w:numPr>
        <w:numId w:val="1"/>
      </w:numPr>
      <w:spacing w:before="600" w:after="480"/>
      <w:jc w:val="center"/>
      <w:outlineLvl w:val="0"/>
    </w:pPr>
    <w:rPr>
      <w:b/>
      <w:bCs/>
      <w:kern w:val="32"/>
      <w:sz w:val="28"/>
      <w:szCs w:val="32"/>
      <w:lang w:val="en-US"/>
    </w:rPr>
  </w:style>
  <w:style w:type="paragraph" w:styleId="Heading2">
    <w:name w:val="heading 2"/>
    <w:basedOn w:val="Heading1"/>
    <w:next w:val="Normal"/>
    <w:link w:val="Heading2Char"/>
    <w:uiPriority w:val="9"/>
    <w:unhideWhenUsed/>
    <w:qFormat/>
    <w:rsid w:val="006426AB"/>
    <w:pPr>
      <w:numPr>
        <w:ilvl w:val="1"/>
      </w:numPr>
      <w:spacing w:before="240" w:after="240" w:line="360" w:lineRule="auto"/>
      <w:outlineLvl w:val="1"/>
    </w:pPr>
    <w:rPr>
      <w:rFonts w:cs="Arial"/>
      <w:iCs/>
      <w:szCs w:val="28"/>
      <w:lang w:eastAsia="en-US"/>
    </w:rPr>
  </w:style>
  <w:style w:type="paragraph" w:styleId="Heading3">
    <w:name w:val="heading 3"/>
    <w:basedOn w:val="Heading2"/>
    <w:next w:val="Normal"/>
    <w:link w:val="Heading3Char"/>
    <w:uiPriority w:val="9"/>
    <w:unhideWhenUsed/>
    <w:qFormat/>
    <w:rsid w:val="006426AB"/>
    <w:pPr>
      <w:pageBreakBefore w:val="0"/>
      <w:numPr>
        <w:ilvl w:val="2"/>
      </w:numPr>
      <w:pBdr>
        <w:top w:val="single" w:sz="4" w:space="4" w:color="auto"/>
        <w:left w:val="single" w:sz="4" w:space="4" w:color="auto"/>
        <w:bottom w:val="single" w:sz="4" w:space="4" w:color="auto"/>
        <w:right w:val="single" w:sz="4" w:space="4" w:color="auto"/>
      </w:pBdr>
      <w:shd w:val="clear" w:color="auto" w:fill="B6DDE8" w:themeFill="accent5" w:themeFillTint="66"/>
      <w:spacing w:before="480" w:line="240" w:lineRule="auto"/>
      <w:ind w:left="1004"/>
      <w:jc w:val="left"/>
      <w:outlineLvl w:val="2"/>
    </w:pPr>
  </w:style>
  <w:style w:type="paragraph" w:styleId="Heading4">
    <w:name w:val="heading 4"/>
    <w:basedOn w:val="Heading3"/>
    <w:next w:val="Normal"/>
    <w:link w:val="Heading4Char"/>
    <w:uiPriority w:val="9"/>
    <w:unhideWhenUsed/>
    <w:qFormat/>
    <w:rsid w:val="006426AB"/>
    <w:pPr>
      <w:numPr>
        <w:ilvl w:val="3"/>
      </w:numPr>
      <w:pBdr>
        <w:top w:val="none" w:sz="0" w:space="0" w:color="auto"/>
        <w:left w:val="none" w:sz="0" w:space="0" w:color="auto"/>
        <w:bottom w:val="none" w:sz="0" w:space="0" w:color="auto"/>
        <w:right w:val="none" w:sz="0" w:space="0" w:color="auto"/>
      </w:pBdr>
      <w:shd w:val="clear" w:color="auto" w:fill="auto"/>
      <w:outlineLvl w:val="3"/>
    </w:pPr>
    <w:rPr>
      <w:rFonts w:eastAsia="Times New Roman"/>
      <w:bCs w:val="0"/>
      <w:sz w:val="24"/>
    </w:rPr>
  </w:style>
  <w:style w:type="paragraph" w:styleId="Heading5">
    <w:name w:val="heading 5"/>
    <w:basedOn w:val="Normal"/>
    <w:next w:val="Normal"/>
    <w:link w:val="Heading5Char"/>
    <w:uiPriority w:val="9"/>
    <w:semiHidden/>
    <w:unhideWhenUsed/>
    <w:qFormat/>
    <w:rsid w:val="006426AB"/>
    <w:pPr>
      <w:keepNext/>
      <w:numPr>
        <w:ilvl w:val="4"/>
        <w:numId w:val="1"/>
      </w:numPr>
      <w:spacing w:before="240" w:after="240" w:line="360" w:lineRule="auto"/>
      <w:jc w:val="both"/>
      <w:outlineLvl w:val="4"/>
    </w:pPr>
    <w:rPr>
      <w:rFonts w:eastAsia="Times New Roman"/>
      <w:b/>
      <w:szCs w:val="20"/>
      <w:lang w:val="en-US" w:eastAsia="en-US"/>
    </w:rPr>
  </w:style>
  <w:style w:type="paragraph" w:styleId="Heading6">
    <w:name w:val="heading 6"/>
    <w:basedOn w:val="Normal"/>
    <w:next w:val="Normal"/>
    <w:link w:val="Heading6Char"/>
    <w:uiPriority w:val="9"/>
    <w:semiHidden/>
    <w:unhideWhenUsed/>
    <w:qFormat/>
    <w:rsid w:val="006426AB"/>
    <w:pPr>
      <w:keepNext/>
      <w:numPr>
        <w:ilvl w:val="5"/>
        <w:numId w:val="1"/>
      </w:numPr>
      <w:spacing w:before="0" w:after="0"/>
      <w:jc w:val="both"/>
      <w:outlineLvl w:val="5"/>
    </w:pPr>
    <w:rPr>
      <w:rFonts w:eastAsia="Times New Roman"/>
      <w:b/>
      <w:sz w:val="28"/>
      <w:szCs w:val="20"/>
      <w:lang w:val="en-US" w:eastAsia="en-US"/>
    </w:rPr>
  </w:style>
  <w:style w:type="paragraph" w:styleId="Heading7">
    <w:name w:val="heading 7"/>
    <w:basedOn w:val="Normal"/>
    <w:next w:val="Normal"/>
    <w:link w:val="Heading7Char"/>
    <w:uiPriority w:val="9"/>
    <w:semiHidden/>
    <w:unhideWhenUsed/>
    <w:qFormat/>
    <w:rsid w:val="006426AB"/>
    <w:pPr>
      <w:keepNext/>
      <w:keepLines/>
      <w:numPr>
        <w:ilvl w:val="6"/>
        <w:numId w:val="1"/>
      </w:numPr>
      <w:spacing w:before="200" w:after="0" w:line="360" w:lineRule="auto"/>
      <w:jc w:val="both"/>
      <w:outlineLvl w:val="6"/>
    </w:pPr>
    <w:rPr>
      <w:rFonts w:asciiTheme="majorHAnsi" w:eastAsiaTheme="majorEastAsia" w:hAnsiTheme="majorHAnsi" w:cstheme="majorBidi"/>
      <w:i/>
      <w:iCs/>
      <w:color w:val="404040" w:themeColor="text1" w:themeTint="BF"/>
      <w:lang w:eastAsia="sr-Latn-CS" w:bidi="ar-AE"/>
    </w:rPr>
  </w:style>
  <w:style w:type="paragraph" w:styleId="Heading8">
    <w:name w:val="heading 8"/>
    <w:basedOn w:val="Normal"/>
    <w:next w:val="Normal"/>
    <w:link w:val="Heading8Char"/>
    <w:uiPriority w:val="9"/>
    <w:semiHidden/>
    <w:unhideWhenUsed/>
    <w:qFormat/>
    <w:rsid w:val="006426AB"/>
    <w:pPr>
      <w:keepNext/>
      <w:keepLines/>
      <w:numPr>
        <w:ilvl w:val="7"/>
        <w:numId w:val="1"/>
      </w:numPr>
      <w:spacing w:before="200" w:after="0" w:line="360" w:lineRule="auto"/>
      <w:jc w:val="both"/>
      <w:outlineLvl w:val="7"/>
    </w:pPr>
    <w:rPr>
      <w:rFonts w:asciiTheme="majorHAnsi" w:eastAsiaTheme="majorEastAsia" w:hAnsiTheme="majorHAnsi" w:cstheme="majorBidi"/>
      <w:color w:val="404040" w:themeColor="text1" w:themeTint="BF"/>
      <w:sz w:val="20"/>
      <w:szCs w:val="20"/>
      <w:lang w:eastAsia="sr-Latn-CS" w:bidi="ar-AE"/>
    </w:rPr>
  </w:style>
  <w:style w:type="paragraph" w:styleId="Heading9">
    <w:name w:val="heading 9"/>
    <w:basedOn w:val="Normal"/>
    <w:next w:val="Normal"/>
    <w:link w:val="Heading9Char"/>
    <w:uiPriority w:val="9"/>
    <w:semiHidden/>
    <w:unhideWhenUsed/>
    <w:qFormat/>
    <w:rsid w:val="006426AB"/>
    <w:pPr>
      <w:keepNext/>
      <w:keepLines/>
      <w:numPr>
        <w:ilvl w:val="8"/>
        <w:numId w:val="1"/>
      </w:numPr>
      <w:spacing w:before="200" w:after="0" w:line="360" w:lineRule="auto"/>
      <w:jc w:val="both"/>
      <w:outlineLvl w:val="8"/>
    </w:pPr>
    <w:rPr>
      <w:rFonts w:asciiTheme="majorHAnsi" w:eastAsiaTheme="majorEastAsia" w:hAnsiTheme="majorHAnsi" w:cstheme="majorBidi"/>
      <w:i/>
      <w:iCs/>
      <w:color w:val="404040" w:themeColor="text1" w:themeTint="BF"/>
      <w:sz w:val="20"/>
      <w:szCs w:val="20"/>
      <w:lang w:eastAsia="sr-Latn-CS" w:bidi="ar-A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BalloonText">
    <w:name w:val="Balloon Text"/>
    <w:basedOn w:val="Normal"/>
    <w:link w:val="BalloonTextChar"/>
    <w:semiHidden/>
    <w:unhideWhenUsed/>
    <w:qFormat/>
    <w:rsid w:val="006426AB"/>
    <w:pPr>
      <w:spacing w:before="0" w:after="0"/>
    </w:pPr>
    <w:rPr>
      <w:rFonts w:ascii="Tahoma" w:hAnsi="Tahoma" w:cs="Tahoma"/>
      <w:sz w:val="16"/>
      <w:szCs w:val="16"/>
    </w:rPr>
  </w:style>
  <w:style w:type="paragraph" w:styleId="BodyText">
    <w:name w:val="Body Text"/>
    <w:basedOn w:val="Normal"/>
    <w:link w:val="BodyTextChar"/>
    <w:qFormat/>
    <w:rsid w:val="006426AB"/>
    <w:pPr>
      <w:spacing w:before="0" w:after="0"/>
      <w:jc w:val="both"/>
    </w:pPr>
    <w:rPr>
      <w:rFonts w:eastAsia="Times New Roman"/>
      <w:sz w:val="28"/>
      <w:szCs w:val="20"/>
      <w:lang w:val="en-US" w:eastAsia="en-US"/>
    </w:rPr>
  </w:style>
  <w:style w:type="paragraph" w:styleId="BodyText3">
    <w:name w:val="Body Text 3"/>
    <w:basedOn w:val="Normal"/>
    <w:link w:val="BodyText3Char"/>
    <w:qFormat/>
    <w:rsid w:val="006426AB"/>
    <w:pPr>
      <w:spacing w:before="0" w:after="0"/>
      <w:jc w:val="center"/>
    </w:pPr>
    <w:rPr>
      <w:rFonts w:ascii="Arial Cirilica" w:eastAsia="Times New Roman" w:hAnsi="Arial Cirilica"/>
      <w:b/>
      <w:szCs w:val="20"/>
      <w:lang w:val="en-GB" w:eastAsia="en-US"/>
    </w:rPr>
  </w:style>
  <w:style w:type="paragraph" w:styleId="BodyTextIndent">
    <w:name w:val="Body Text Indent"/>
    <w:basedOn w:val="Normal"/>
    <w:link w:val="BodyTextIndentChar"/>
    <w:qFormat/>
    <w:rsid w:val="006426AB"/>
    <w:pPr>
      <w:spacing w:before="0" w:after="120"/>
      <w:ind w:left="283"/>
      <w:jc w:val="both"/>
    </w:pPr>
    <w:rPr>
      <w:rFonts w:eastAsia="Times New Roman"/>
      <w:sz w:val="20"/>
      <w:szCs w:val="20"/>
      <w:lang w:val="en-US" w:eastAsia="en-US"/>
    </w:rPr>
  </w:style>
  <w:style w:type="paragraph" w:styleId="BodyTextIndent2">
    <w:name w:val="Body Text Indent 2"/>
    <w:basedOn w:val="Normal"/>
    <w:link w:val="BodyTextIndent2Char"/>
    <w:qFormat/>
    <w:rsid w:val="006426AB"/>
    <w:pPr>
      <w:spacing w:before="0" w:after="120" w:line="480" w:lineRule="auto"/>
      <w:ind w:left="283"/>
      <w:jc w:val="both"/>
    </w:pPr>
    <w:rPr>
      <w:rFonts w:eastAsia="Times New Roman"/>
      <w:lang w:val="sr-Latn-CS" w:eastAsia="sr-Latn-CS"/>
    </w:rPr>
  </w:style>
  <w:style w:type="paragraph" w:styleId="Caption">
    <w:name w:val="caption"/>
    <w:basedOn w:val="Normal"/>
    <w:next w:val="Normal"/>
    <w:qFormat/>
    <w:rsid w:val="006426AB"/>
    <w:pPr>
      <w:keepNext/>
      <w:spacing w:before="240" w:after="120"/>
      <w:ind w:left="1191" w:hanging="1191"/>
    </w:pPr>
    <w:rPr>
      <w:rFonts w:eastAsia="Times New Roman"/>
      <w:b/>
      <w:bCs/>
      <w:szCs w:val="20"/>
      <w:lang w:val="sr-Latn-CS" w:eastAsia="sr-Latn-CS"/>
    </w:rPr>
  </w:style>
  <w:style w:type="paragraph" w:styleId="CommentText">
    <w:name w:val="annotation text"/>
    <w:basedOn w:val="Normal"/>
    <w:link w:val="CommentTextChar"/>
    <w:uiPriority w:val="99"/>
    <w:unhideWhenUsed/>
    <w:qFormat/>
    <w:rsid w:val="006426AB"/>
    <w:rPr>
      <w:sz w:val="20"/>
      <w:szCs w:val="20"/>
    </w:rPr>
  </w:style>
  <w:style w:type="paragraph" w:styleId="CommentSubject">
    <w:name w:val="annotation subject"/>
    <w:basedOn w:val="CommentText"/>
    <w:next w:val="CommentText"/>
    <w:link w:val="CommentSubjectChar"/>
    <w:uiPriority w:val="99"/>
    <w:semiHidden/>
    <w:unhideWhenUsed/>
    <w:qFormat/>
    <w:rsid w:val="006426AB"/>
    <w:rPr>
      <w:b/>
      <w:bCs/>
    </w:rPr>
  </w:style>
  <w:style w:type="paragraph" w:styleId="EndnoteText">
    <w:name w:val="endnote text"/>
    <w:basedOn w:val="Normal"/>
    <w:link w:val="EndnoteTextChar"/>
    <w:qFormat/>
    <w:rsid w:val="006426AB"/>
    <w:pPr>
      <w:spacing w:line="360" w:lineRule="auto"/>
      <w:jc w:val="both"/>
    </w:pPr>
    <w:rPr>
      <w:rFonts w:eastAsia="Times New Roman"/>
      <w:sz w:val="20"/>
      <w:szCs w:val="20"/>
      <w:lang w:eastAsia="sr-Latn-CS" w:bidi="ar-AE"/>
    </w:rPr>
  </w:style>
  <w:style w:type="paragraph" w:styleId="Footer">
    <w:name w:val="footer"/>
    <w:basedOn w:val="Normal"/>
    <w:link w:val="FooterChar"/>
    <w:uiPriority w:val="99"/>
    <w:unhideWhenUsed/>
    <w:qFormat/>
    <w:rsid w:val="006426AB"/>
    <w:pPr>
      <w:tabs>
        <w:tab w:val="center" w:pos="4536"/>
        <w:tab w:val="right" w:pos="9072"/>
      </w:tabs>
      <w:spacing w:before="0" w:after="0"/>
    </w:pPr>
  </w:style>
  <w:style w:type="paragraph" w:styleId="FootnoteText">
    <w:name w:val="footnote text"/>
    <w:basedOn w:val="Normal"/>
    <w:link w:val="FootnoteTextChar"/>
    <w:uiPriority w:val="99"/>
    <w:qFormat/>
    <w:rsid w:val="006426AB"/>
    <w:pPr>
      <w:spacing w:line="360" w:lineRule="auto"/>
      <w:jc w:val="both"/>
    </w:pPr>
    <w:rPr>
      <w:rFonts w:eastAsia="Times New Roman"/>
      <w:sz w:val="20"/>
      <w:szCs w:val="20"/>
      <w:lang w:eastAsia="sr-Latn-CS" w:bidi="ar-AE"/>
    </w:rPr>
  </w:style>
  <w:style w:type="paragraph" w:styleId="Header">
    <w:name w:val="header"/>
    <w:basedOn w:val="Normal"/>
    <w:link w:val="HeaderChar"/>
    <w:uiPriority w:val="99"/>
    <w:unhideWhenUsed/>
    <w:qFormat/>
    <w:rsid w:val="006426AB"/>
    <w:pPr>
      <w:tabs>
        <w:tab w:val="center" w:pos="4536"/>
        <w:tab w:val="right" w:pos="9072"/>
      </w:tabs>
      <w:spacing w:before="0" w:after="0"/>
    </w:pPr>
  </w:style>
  <w:style w:type="paragraph" w:styleId="NormalWeb">
    <w:name w:val="Normal (Web)"/>
    <w:basedOn w:val="Normal"/>
    <w:uiPriority w:val="99"/>
    <w:qFormat/>
    <w:rsid w:val="006426AB"/>
    <w:pPr>
      <w:spacing w:before="100" w:beforeAutospacing="1" w:after="100" w:afterAutospacing="1"/>
    </w:pPr>
    <w:rPr>
      <w:rFonts w:eastAsia="Times New Roman"/>
      <w:lang w:val="sr-Latn-CS" w:eastAsia="sr-Latn-CS"/>
    </w:rPr>
  </w:style>
  <w:style w:type="paragraph" w:styleId="TableofFigures">
    <w:name w:val="table of figures"/>
    <w:basedOn w:val="Normal"/>
    <w:next w:val="Normal"/>
    <w:uiPriority w:val="99"/>
    <w:unhideWhenUsed/>
    <w:qFormat/>
    <w:rsid w:val="006426AB"/>
    <w:pPr>
      <w:tabs>
        <w:tab w:val="right" w:leader="dot" w:pos="8618"/>
      </w:tabs>
      <w:spacing w:after="0"/>
      <w:ind w:left="1276" w:right="851" w:hanging="1276"/>
    </w:pPr>
    <w:rPr>
      <w:rFonts w:eastAsia="Times New Roman"/>
      <w:lang w:eastAsia="sr-Latn-CS" w:bidi="ar-AE"/>
    </w:rPr>
  </w:style>
  <w:style w:type="paragraph" w:styleId="TOC1">
    <w:name w:val="toc 1"/>
    <w:basedOn w:val="Normal"/>
    <w:next w:val="Normal"/>
    <w:uiPriority w:val="39"/>
    <w:unhideWhenUsed/>
    <w:qFormat/>
    <w:rsid w:val="006426AB"/>
    <w:pPr>
      <w:numPr>
        <w:numId w:val="2"/>
      </w:numPr>
      <w:tabs>
        <w:tab w:val="right" w:leader="dot" w:pos="9072"/>
      </w:tabs>
      <w:spacing w:before="480" w:after="120"/>
      <w:ind w:right="1134"/>
      <w:jc w:val="both"/>
    </w:pPr>
    <w:rPr>
      <w:b/>
    </w:rPr>
  </w:style>
  <w:style w:type="paragraph" w:styleId="TOC2">
    <w:name w:val="toc 2"/>
    <w:basedOn w:val="Normal"/>
    <w:next w:val="Normal"/>
    <w:uiPriority w:val="39"/>
    <w:qFormat/>
    <w:rsid w:val="006426AB"/>
    <w:pPr>
      <w:tabs>
        <w:tab w:val="left" w:pos="993"/>
        <w:tab w:val="right" w:leader="dot" w:pos="9072"/>
      </w:tabs>
      <w:spacing w:before="240" w:after="0"/>
      <w:ind w:left="568" w:right="851" w:hanging="284"/>
    </w:pPr>
    <w:rPr>
      <w:rFonts w:eastAsia="Times New Roman"/>
      <w:b/>
      <w:lang w:eastAsia="sr-Latn-CS"/>
    </w:rPr>
  </w:style>
  <w:style w:type="paragraph" w:styleId="TOC3">
    <w:name w:val="toc 3"/>
    <w:basedOn w:val="Normal"/>
    <w:next w:val="Normal"/>
    <w:uiPriority w:val="39"/>
    <w:qFormat/>
    <w:rsid w:val="006426AB"/>
    <w:pPr>
      <w:tabs>
        <w:tab w:val="left" w:pos="1559"/>
        <w:tab w:val="right" w:leader="dot" w:pos="9072"/>
      </w:tabs>
      <w:ind w:left="993" w:right="851" w:hanging="426"/>
      <w:jc w:val="both"/>
    </w:pPr>
    <w:rPr>
      <w:rFonts w:eastAsia="Times New Roman"/>
      <w:lang w:eastAsia="sr-Latn-CS" w:bidi="ar-AE"/>
    </w:rPr>
  </w:style>
  <w:style w:type="paragraph" w:styleId="TOC4">
    <w:name w:val="toc 4"/>
    <w:basedOn w:val="Normal"/>
    <w:next w:val="Normal"/>
    <w:uiPriority w:val="39"/>
    <w:qFormat/>
    <w:rsid w:val="006426AB"/>
    <w:pPr>
      <w:tabs>
        <w:tab w:val="left" w:pos="1701"/>
        <w:tab w:val="right" w:leader="dot" w:pos="9348"/>
      </w:tabs>
      <w:ind w:left="1559" w:right="1032" w:hanging="737"/>
      <w:jc w:val="both"/>
    </w:pPr>
    <w:rPr>
      <w:rFonts w:eastAsia="Times New Roman"/>
      <w:lang w:eastAsia="sr-Latn-CS" w:bidi="ar-AE"/>
    </w:rPr>
  </w:style>
  <w:style w:type="paragraph" w:styleId="TOC5">
    <w:name w:val="toc 5"/>
    <w:basedOn w:val="Normal"/>
    <w:next w:val="Normal"/>
    <w:uiPriority w:val="39"/>
    <w:qFormat/>
    <w:rsid w:val="006426AB"/>
    <w:pPr>
      <w:tabs>
        <w:tab w:val="right" w:leader="dot" w:pos="9348"/>
      </w:tabs>
      <w:spacing w:line="360" w:lineRule="auto"/>
      <w:ind w:left="1701" w:right="862" w:hanging="850"/>
    </w:pPr>
    <w:rPr>
      <w:rFonts w:eastAsia="Times New Roman"/>
      <w:lang w:eastAsia="sr-Latn-CS" w:bidi="ar-AE"/>
    </w:rPr>
  </w:style>
  <w:style w:type="paragraph" w:styleId="TOC9">
    <w:name w:val="toc 9"/>
    <w:basedOn w:val="Normal"/>
    <w:next w:val="Normal"/>
    <w:semiHidden/>
    <w:rsid w:val="006426AB"/>
    <w:pPr>
      <w:spacing w:line="360" w:lineRule="auto"/>
      <w:ind w:left="1920"/>
      <w:jc w:val="both"/>
    </w:pPr>
    <w:rPr>
      <w:rFonts w:eastAsia="Times New Roman"/>
      <w:lang w:eastAsia="sr-Latn-CS" w:bidi="ar-AE"/>
    </w:rPr>
  </w:style>
  <w:style w:type="character" w:styleId="CommentReference">
    <w:name w:val="annotation reference"/>
    <w:basedOn w:val="DefaultParagraphFont"/>
    <w:uiPriority w:val="99"/>
    <w:semiHidden/>
    <w:unhideWhenUsed/>
    <w:rsid w:val="006426AB"/>
    <w:rPr>
      <w:sz w:val="16"/>
      <w:szCs w:val="16"/>
    </w:rPr>
  </w:style>
  <w:style w:type="character" w:styleId="Emphasis">
    <w:name w:val="Emphasis"/>
    <w:basedOn w:val="DefaultParagraphFont"/>
    <w:qFormat/>
    <w:rsid w:val="006426AB"/>
    <w:rPr>
      <w:i/>
      <w:iCs/>
    </w:rPr>
  </w:style>
  <w:style w:type="character" w:styleId="EndnoteReference">
    <w:name w:val="endnote reference"/>
    <w:basedOn w:val="DefaultParagraphFont"/>
    <w:rsid w:val="006426AB"/>
    <w:rPr>
      <w:vertAlign w:val="superscript"/>
    </w:rPr>
  </w:style>
  <w:style w:type="character" w:styleId="FootnoteReference">
    <w:name w:val="footnote reference"/>
    <w:basedOn w:val="DefaultParagraphFont"/>
    <w:uiPriority w:val="99"/>
    <w:rsid w:val="006426AB"/>
    <w:rPr>
      <w:vertAlign w:val="superscript"/>
    </w:rPr>
  </w:style>
  <w:style w:type="character" w:styleId="Hyperlink">
    <w:name w:val="Hyperlink"/>
    <w:basedOn w:val="DefaultParagraphFont"/>
    <w:uiPriority w:val="99"/>
    <w:unhideWhenUsed/>
    <w:qFormat/>
    <w:rsid w:val="006426AB"/>
    <w:rPr>
      <w:color w:val="0000FF" w:themeColor="hyperlink"/>
      <w:u w:val="single"/>
    </w:rPr>
  </w:style>
  <w:style w:type="character" w:styleId="PageNumber">
    <w:name w:val="page number"/>
    <w:basedOn w:val="DefaultParagraphFont"/>
    <w:rsid w:val="006426AB"/>
    <w:rPr>
      <w:rFonts w:ascii="Times New Roman" w:hAnsi="Times New Roman"/>
      <w:sz w:val="20"/>
    </w:rPr>
  </w:style>
  <w:style w:type="character" w:styleId="Strong">
    <w:name w:val="Strong"/>
    <w:basedOn w:val="DefaultParagraphFont"/>
    <w:qFormat/>
    <w:rsid w:val="006426AB"/>
    <w:rPr>
      <w:b/>
      <w:bCs/>
    </w:rPr>
  </w:style>
  <w:style w:type="table" w:styleId="TableGrid">
    <w:name w:val="Table Grid"/>
    <w:basedOn w:val="TableNormal"/>
    <w:qFormat/>
    <w:rsid w:val="006426AB"/>
    <w:rPr>
      <w:rFonts w:eastAsia="PMingLi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Accent2">
    <w:name w:val="Light Shading Accent 2"/>
    <w:basedOn w:val="TableNormal"/>
    <w:uiPriority w:val="60"/>
    <w:rsid w:val="006426AB"/>
    <w:rPr>
      <w:color w:val="943634"/>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LightShading-Accent5">
    <w:name w:val="Light Shading Accent 5"/>
    <w:basedOn w:val="TableNormal"/>
    <w:uiPriority w:val="60"/>
    <w:rsid w:val="006426AB"/>
    <w:rPr>
      <w:color w:val="31849B"/>
    </w:rPr>
    <w:tblPr>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styleId="MediumShading1-Accent2">
    <w:name w:val="Medium Shading 1 Accent 2"/>
    <w:basedOn w:val="TableNormal"/>
    <w:uiPriority w:val="63"/>
    <w:rsid w:val="006426AB"/>
    <w:tblPr>
      <w:tblBorders>
        <w:top w:val="single" w:sz="8" w:space="0" w:color="CF7B79"/>
        <w:left w:val="single" w:sz="8" w:space="0" w:color="CF7B79"/>
        <w:bottom w:val="single" w:sz="8" w:space="0" w:color="CF7B79"/>
        <w:right w:val="single" w:sz="8" w:space="0" w:color="CF7B79"/>
        <w:insideH w:val="single" w:sz="8" w:space="0" w:color="CF7B79"/>
      </w:tblBorders>
    </w:tblPr>
    <w:tblStylePr w:type="firstRow">
      <w:pPr>
        <w:spacing w:before="0" w:after="0" w:line="240" w:lineRule="auto"/>
      </w:pPr>
      <w:rPr>
        <w:b/>
        <w:bCs/>
        <w:color w:val="FFFFFF"/>
      </w:rPr>
      <w:tblPr/>
      <w:tcPr>
        <w:tcBorders>
          <w:top w:val="single" w:sz="8" w:space="0" w:color="CF7B79"/>
          <w:left w:val="single" w:sz="8" w:space="0" w:color="CF7B79"/>
          <w:bottom w:val="single" w:sz="8" w:space="0" w:color="CF7B79"/>
          <w:right w:val="single" w:sz="8" w:space="0" w:color="CF7B79"/>
          <w:insideH w:val="nil"/>
          <w:insideV w:val="nil"/>
        </w:tcBorders>
        <w:shd w:val="clear" w:color="auto" w:fill="C0504D"/>
      </w:tcPr>
    </w:tblStylePr>
    <w:tblStylePr w:type="lastRow">
      <w:pPr>
        <w:spacing w:before="0" w:after="0" w:line="240" w:lineRule="auto"/>
      </w:pPr>
      <w:rPr>
        <w:b/>
        <w:bCs/>
      </w:rPr>
      <w:tblPr/>
      <w:tcPr>
        <w:tcBorders>
          <w:top w:val="double" w:sz="6" w:space="0" w:color="CF7B79"/>
          <w:left w:val="single" w:sz="8" w:space="0" w:color="CF7B79"/>
          <w:bottom w:val="single" w:sz="8" w:space="0" w:color="CF7B79"/>
          <w:right w:val="single" w:sz="8" w:space="0" w:color="CF7B79"/>
          <w:insideH w:val="nil"/>
          <w:insideV w:val="nil"/>
        </w:tcBorders>
      </w:tcPr>
    </w:tblStylePr>
    <w:tblStylePr w:type="firstCol">
      <w:rPr>
        <w:b/>
        <w:bCs/>
      </w:rPr>
    </w:tblStylePr>
    <w:tblStylePr w:type="lastCol">
      <w:rPr>
        <w:b/>
        <w:bCs/>
      </w:rPr>
    </w:tblStylePr>
    <w:tblStylePr w:type="band1Vert">
      <w:tblPr/>
      <w:tcPr>
        <w:shd w:val="clear" w:color="auto" w:fill="EFD3D2"/>
      </w:tcPr>
    </w:tblStylePr>
    <w:tblStylePr w:type="band1Horz">
      <w:tblPr/>
      <w:tcPr>
        <w:tcBorders>
          <w:insideH w:val="nil"/>
          <w:insideV w:val="nil"/>
        </w:tcBorders>
        <w:shd w:val="clear" w:color="auto" w:fill="EFD3D2"/>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6426AB"/>
    <w:tblPr>
      <w:tblBorders>
        <w:top w:val="single" w:sz="8" w:space="0" w:color="B3CC82"/>
        <w:left w:val="single" w:sz="8" w:space="0" w:color="B3CC82"/>
        <w:bottom w:val="single" w:sz="8" w:space="0" w:color="B3CC82"/>
        <w:right w:val="single" w:sz="8" w:space="0" w:color="B3CC82"/>
        <w:insideH w:val="single" w:sz="8" w:space="0" w:color="B3CC82"/>
      </w:tblBorders>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6426AB"/>
    <w:tblPr>
      <w:tblBorders>
        <w:top w:val="single" w:sz="8" w:space="0" w:color="9F8AB9"/>
        <w:left w:val="single" w:sz="8" w:space="0" w:color="9F8AB9"/>
        <w:bottom w:val="single" w:sz="8" w:space="0" w:color="9F8AB9"/>
        <w:right w:val="single" w:sz="8" w:space="0" w:color="9F8AB9"/>
        <w:insideH w:val="single" w:sz="8" w:space="0" w:color="9F8AB9"/>
      </w:tblBorders>
    </w:tblPr>
    <w:tblStylePr w:type="firstRow">
      <w:pPr>
        <w:spacing w:before="0" w:after="0" w:line="240" w:lineRule="auto"/>
      </w:pPr>
      <w:rPr>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line="240" w:lineRule="auto"/>
      </w:pPr>
      <w:rPr>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b/>
        <w:bCs/>
      </w:rPr>
    </w:tblStylePr>
    <w:tblStylePr w:type="lastCol">
      <w:rPr>
        <w:b/>
        <w:bCs/>
      </w:rPr>
    </w:tblStylePr>
    <w:tblStylePr w:type="band1Vert">
      <w:tblPr/>
      <w:tcPr>
        <w:shd w:val="clear" w:color="auto" w:fill="DFD8E8"/>
      </w:tcPr>
    </w:tblStylePr>
    <w:tblStylePr w:type="band1Horz">
      <w:tblPr/>
      <w:tcPr>
        <w:tcBorders>
          <w:insideH w:val="nil"/>
          <w:insideV w:val="nil"/>
        </w:tcBorders>
        <w:shd w:val="clear" w:color="auto" w:fill="DFD8E8"/>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6426AB"/>
    <w:tblPr>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styleId="MediumList1-Accent5">
    <w:name w:val="Medium List 1 Accent 5"/>
    <w:basedOn w:val="TableNormal"/>
    <w:uiPriority w:val="65"/>
    <w:rsid w:val="006426AB"/>
    <w:pPr>
      <w:spacing w:after="0"/>
    </w:pPr>
    <w:rPr>
      <w:color w:val="000000" w:themeColor="text1"/>
    </w:rPr>
    <w:tblPr>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2-Accent5">
    <w:name w:val="Medium List 2 Accent 5"/>
    <w:basedOn w:val="TableNormal"/>
    <w:uiPriority w:val="66"/>
    <w:rsid w:val="006426AB"/>
    <w:rPr>
      <w:rFonts w:asciiTheme="majorHAnsi" w:eastAsiaTheme="majorEastAsia" w:hAnsiTheme="majorHAnsi" w:cstheme="majorBidi"/>
      <w:color w:val="000000" w:themeColor="text1"/>
      <w:sz w:val="22"/>
      <w:szCs w:val="22"/>
      <w:lang w:eastAsia="en-US"/>
    </w:rPr>
    <w:tblPr>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3-Accent1">
    <w:name w:val="Medium Grid 3 Accent 1"/>
    <w:basedOn w:val="TableNormal"/>
    <w:uiPriority w:val="69"/>
    <w:rsid w:val="006426AB"/>
    <w:rPr>
      <w:rFonts w:ascii="Arial Narrow" w:hAnsi="Arial Narrow"/>
      <w:color w:val="000000" w:themeColor="text1"/>
      <w:sz w:val="22"/>
    </w:rPr>
    <w:tblPr>
      <w:tblBorders>
        <w:insideH w:val="single" w:sz="6" w:space="0" w:color="FFFFFF" w:themeColor="background1"/>
        <w:insideV w:val="single" w:sz="6" w:space="0" w:color="FFFFFF" w:themeColor="background1"/>
      </w:tblBorders>
      <w:tblCellMar>
        <w:left w:w="28" w:type="dxa"/>
        <w:right w:w="28" w:type="dxa"/>
      </w:tblCellMar>
    </w:tblPr>
    <w:tcPr>
      <w:shd w:val="clear" w:color="auto" w:fill="FFFFFF" w:themeFill="background1"/>
      <w:vAlign w:val="center"/>
    </w:tcPr>
    <w:tblStylePr w:type="firstRow">
      <w:pPr>
        <w:jc w:val="center"/>
      </w:pPr>
      <w:rPr>
        <w:rFonts w:ascii="Bahnschrift Light" w:hAnsi="Bahnschrift Light"/>
        <w:b/>
        <w:bCs/>
        <w:i w:val="0"/>
        <w:iCs w:val="0"/>
        <w:color w:val="FFFFFF" w:themeColor="background1"/>
        <w:sz w:val="22"/>
      </w:rPr>
      <w:tblPr/>
      <w:tcPr>
        <w:shd w:val="clear" w:color="auto" w:fill="95B3D7" w:themeFill="accent1" w:themeFillTint="99"/>
        <w:vAlign w:val="center"/>
      </w:tcPr>
    </w:tblStylePr>
    <w:tblStylePr w:type="lastRow">
      <w:rPr>
        <w:rFonts w:ascii="Bahnschrift Light" w:hAnsi="Bahnschrift Light"/>
        <w:b/>
        <w:bCs/>
        <w:i w:val="0"/>
        <w:iCs w:val="0"/>
        <w:color w:val="FFFFFF" w:themeColor="background1"/>
        <w:sz w:val="22"/>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4F81BD" w:themeFill="accent1"/>
      </w:tcPr>
    </w:tblStylePr>
    <w:tblStylePr w:type="firstCol">
      <w:rPr>
        <w:b/>
        <w:bCs/>
        <w:i w:val="0"/>
        <w:iCs w:val="0"/>
        <w:color w:val="FFFFFF" w:themeColor="background1"/>
      </w:rPr>
      <w:tblPr/>
      <w:tcPr>
        <w:shd w:val="clear" w:color="auto" w:fill="95B3D7" w:themeFill="accent1" w:themeFillTint="99"/>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shd w:val="clear" w:color="auto" w:fill="DBE5F1" w:themeFill="accent1" w:themeFillTint="33"/>
      </w:tcPr>
    </w:tblStylePr>
  </w:style>
  <w:style w:type="character" w:customStyle="1" w:styleId="Heading2Char">
    <w:name w:val="Heading 2 Char"/>
    <w:basedOn w:val="DefaultParagraphFont"/>
    <w:link w:val="Heading2"/>
    <w:qFormat/>
    <w:rsid w:val="006426AB"/>
    <w:rPr>
      <w:rFonts w:eastAsia="PMingLiU" w:cs="Arial"/>
      <w:b/>
      <w:bCs/>
      <w:iCs/>
      <w:kern w:val="32"/>
      <w:sz w:val="28"/>
      <w:szCs w:val="28"/>
      <w:lang w:val="en-US" w:eastAsia="en-US"/>
    </w:rPr>
  </w:style>
  <w:style w:type="character" w:customStyle="1" w:styleId="Heading3Char">
    <w:name w:val="Heading 3 Char"/>
    <w:basedOn w:val="DefaultParagraphFont"/>
    <w:link w:val="Heading3"/>
    <w:qFormat/>
    <w:rsid w:val="006426AB"/>
    <w:rPr>
      <w:rFonts w:eastAsia="PMingLiU" w:cs="Arial"/>
      <w:b/>
      <w:bCs/>
      <w:iCs/>
      <w:kern w:val="32"/>
      <w:sz w:val="28"/>
      <w:szCs w:val="28"/>
      <w:shd w:val="clear" w:color="auto" w:fill="B6DDE8" w:themeFill="accent5" w:themeFillTint="66"/>
      <w:lang w:val="en-US" w:eastAsia="en-US"/>
    </w:rPr>
  </w:style>
  <w:style w:type="character" w:customStyle="1" w:styleId="Heading4Char">
    <w:name w:val="Heading 4 Char"/>
    <w:basedOn w:val="DefaultParagraphFont"/>
    <w:link w:val="Heading4"/>
    <w:qFormat/>
    <w:rsid w:val="006426AB"/>
    <w:rPr>
      <w:rFonts w:cs="Arial"/>
      <w:b/>
      <w:iCs/>
      <w:kern w:val="32"/>
      <w:sz w:val="24"/>
      <w:szCs w:val="28"/>
      <w:lang w:val="en-US" w:eastAsia="en-US"/>
    </w:rPr>
  </w:style>
  <w:style w:type="character" w:customStyle="1" w:styleId="Heading5Char">
    <w:name w:val="Heading 5 Char"/>
    <w:basedOn w:val="DefaultParagraphFont"/>
    <w:link w:val="Heading5"/>
    <w:qFormat/>
    <w:rsid w:val="006426AB"/>
    <w:rPr>
      <w:b/>
      <w:sz w:val="24"/>
      <w:lang w:val="en-US" w:eastAsia="en-US"/>
    </w:rPr>
  </w:style>
  <w:style w:type="character" w:customStyle="1" w:styleId="Heading6Char">
    <w:name w:val="Heading 6 Char"/>
    <w:basedOn w:val="DefaultParagraphFont"/>
    <w:link w:val="Heading6"/>
    <w:qFormat/>
    <w:rsid w:val="006426AB"/>
    <w:rPr>
      <w:b/>
      <w:sz w:val="28"/>
      <w:lang w:val="en-US" w:eastAsia="en-US"/>
    </w:rPr>
  </w:style>
  <w:style w:type="character" w:customStyle="1" w:styleId="Heading7Char">
    <w:name w:val="Heading 7 Char"/>
    <w:basedOn w:val="DefaultParagraphFont"/>
    <w:link w:val="Heading7"/>
    <w:uiPriority w:val="9"/>
    <w:semiHidden/>
    <w:qFormat/>
    <w:rsid w:val="006426AB"/>
    <w:rPr>
      <w:rFonts w:asciiTheme="majorHAnsi" w:eastAsiaTheme="majorEastAsia" w:hAnsiTheme="majorHAnsi" w:cstheme="majorBidi"/>
      <w:i/>
      <w:iCs/>
      <w:color w:val="404040" w:themeColor="text1" w:themeTint="BF"/>
      <w:sz w:val="24"/>
      <w:szCs w:val="24"/>
      <w:lang w:val="sr-Cyrl-CS" w:bidi="ar-AE"/>
    </w:rPr>
  </w:style>
  <w:style w:type="character" w:customStyle="1" w:styleId="Heading8Char">
    <w:name w:val="Heading 8 Char"/>
    <w:basedOn w:val="DefaultParagraphFont"/>
    <w:link w:val="Heading8"/>
    <w:uiPriority w:val="9"/>
    <w:semiHidden/>
    <w:qFormat/>
    <w:rsid w:val="006426AB"/>
    <w:rPr>
      <w:rFonts w:asciiTheme="majorHAnsi" w:eastAsiaTheme="majorEastAsia" w:hAnsiTheme="majorHAnsi" w:cstheme="majorBidi"/>
      <w:color w:val="404040" w:themeColor="text1" w:themeTint="BF"/>
      <w:lang w:val="sr-Cyrl-CS" w:bidi="ar-AE"/>
    </w:rPr>
  </w:style>
  <w:style w:type="character" w:customStyle="1" w:styleId="Heading9Char">
    <w:name w:val="Heading 9 Char"/>
    <w:basedOn w:val="DefaultParagraphFont"/>
    <w:link w:val="Heading9"/>
    <w:uiPriority w:val="9"/>
    <w:semiHidden/>
    <w:rsid w:val="006426AB"/>
    <w:rPr>
      <w:rFonts w:asciiTheme="majorHAnsi" w:eastAsiaTheme="majorEastAsia" w:hAnsiTheme="majorHAnsi" w:cstheme="majorBidi"/>
      <w:i/>
      <w:iCs/>
      <w:color w:val="404040" w:themeColor="text1" w:themeTint="BF"/>
      <w:lang w:val="sr-Cyrl-CS" w:bidi="ar-AE"/>
    </w:rPr>
  </w:style>
  <w:style w:type="paragraph" w:styleId="ListParagraph">
    <w:name w:val="List Paragraph"/>
    <w:basedOn w:val="Normal"/>
    <w:link w:val="ListParagraphChar"/>
    <w:uiPriority w:val="34"/>
    <w:qFormat/>
    <w:rsid w:val="006426AB"/>
    <w:pPr>
      <w:numPr>
        <w:numId w:val="3"/>
      </w:numPr>
      <w:spacing w:before="120" w:after="120"/>
      <w:jc w:val="both"/>
    </w:pPr>
    <w:rPr>
      <w:rFonts w:eastAsia="Calibri"/>
      <w:szCs w:val="22"/>
      <w:lang w:eastAsia="en-US"/>
    </w:rPr>
  </w:style>
  <w:style w:type="character" w:customStyle="1" w:styleId="ListParagraphChar">
    <w:name w:val="List Paragraph Char"/>
    <w:basedOn w:val="DefaultParagraphFont"/>
    <w:link w:val="ListParagraph"/>
    <w:uiPriority w:val="34"/>
    <w:qFormat/>
    <w:rsid w:val="006426AB"/>
    <w:rPr>
      <w:rFonts w:eastAsia="Calibri"/>
      <w:sz w:val="24"/>
      <w:szCs w:val="22"/>
      <w:lang w:val="sr-Cyrl-CS" w:eastAsia="en-US"/>
    </w:rPr>
  </w:style>
  <w:style w:type="character" w:customStyle="1" w:styleId="BalloonTextChar">
    <w:name w:val="Balloon Text Char"/>
    <w:basedOn w:val="DefaultParagraphFont"/>
    <w:link w:val="BalloonText"/>
    <w:semiHidden/>
    <w:qFormat/>
    <w:rsid w:val="006426AB"/>
    <w:rPr>
      <w:rFonts w:ascii="Tahoma" w:eastAsia="PMingLiU" w:hAnsi="Tahoma" w:cs="Tahoma"/>
      <w:sz w:val="16"/>
      <w:szCs w:val="16"/>
      <w:lang w:val="sr-Cyrl-CS" w:eastAsia="zh-TW"/>
    </w:rPr>
  </w:style>
  <w:style w:type="paragraph" w:customStyle="1" w:styleId="Naslov1">
    <w:name w:val="Naslov1"/>
    <w:basedOn w:val="Heading2"/>
    <w:rsid w:val="006426AB"/>
    <w:pPr>
      <w:pBdr>
        <w:bottom w:val="single" w:sz="12" w:space="1" w:color="auto"/>
      </w:pBdr>
      <w:spacing w:before="720" w:after="360"/>
    </w:pPr>
    <w:rPr>
      <w:rFonts w:eastAsia="Times New Roman"/>
      <w:lang w:val="ru-RU" w:eastAsia="sr-Latn-CS" w:bidi="ar-AE"/>
    </w:rPr>
  </w:style>
  <w:style w:type="paragraph" w:customStyle="1" w:styleId="Naslov2">
    <w:name w:val="Naslov2"/>
    <w:basedOn w:val="Heading2"/>
    <w:rsid w:val="006426AB"/>
    <w:pPr>
      <w:spacing w:before="720" w:after="120"/>
      <w:jc w:val="both"/>
    </w:pPr>
    <w:rPr>
      <w:rFonts w:eastAsia="Times New Roman"/>
      <w:lang w:eastAsia="sr-Latn-CS" w:bidi="ar-AE"/>
    </w:rPr>
  </w:style>
  <w:style w:type="character" w:customStyle="1" w:styleId="CharCharCharChar">
    <w:name w:val="Char Char Char Char"/>
    <w:basedOn w:val="DefaultParagraphFont"/>
    <w:locked/>
    <w:rsid w:val="006426AB"/>
    <w:rPr>
      <w:rFonts w:cs="Arial"/>
      <w:b/>
      <w:bCs/>
      <w:iCs/>
      <w:sz w:val="28"/>
      <w:szCs w:val="28"/>
      <w:lang w:val="sr-Cyrl-CS" w:eastAsia="sr-Latn-CS" w:bidi="ar-AE"/>
    </w:rPr>
  </w:style>
  <w:style w:type="table" w:customStyle="1" w:styleId="Svetlosenenjenaglaavanje11">
    <w:name w:val="Svetlo senčenje – naglašavanje 11"/>
    <w:basedOn w:val="TableNormal"/>
    <w:uiPriority w:val="60"/>
    <w:rsid w:val="006426AB"/>
    <w:rPr>
      <w:color w:val="365F91"/>
    </w:rPr>
    <w:tblPr>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Srednjesenenje1naglaavanje11">
    <w:name w:val="Srednje senčenje 1 – naglašavanje 11"/>
    <w:basedOn w:val="TableNormal"/>
    <w:uiPriority w:val="63"/>
    <w:rsid w:val="006426AB"/>
    <w:tblPr>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paragraph" w:customStyle="1" w:styleId="Naslovsadraja1">
    <w:name w:val="Naslov sadržaja1"/>
    <w:basedOn w:val="Heading1"/>
    <w:next w:val="Normal"/>
    <w:uiPriority w:val="39"/>
    <w:unhideWhenUsed/>
    <w:qFormat/>
    <w:rsid w:val="006426AB"/>
    <w:pPr>
      <w:keepLines/>
      <w:pageBreakBefore w:val="0"/>
      <w:spacing w:before="480" w:after="0" w:line="276" w:lineRule="auto"/>
      <w:jc w:val="left"/>
      <w:outlineLvl w:val="9"/>
    </w:pPr>
    <w:rPr>
      <w:rFonts w:asciiTheme="majorHAnsi" w:eastAsiaTheme="majorEastAsia" w:hAnsiTheme="majorHAnsi" w:cstheme="majorBidi"/>
      <w:color w:val="365F91" w:themeColor="accent1" w:themeShade="BF"/>
      <w:kern w:val="0"/>
      <w:szCs w:val="28"/>
      <w:lang w:val="sr-Latn-CS" w:eastAsia="en-US"/>
    </w:rPr>
  </w:style>
  <w:style w:type="paragraph" w:customStyle="1" w:styleId="Pasus">
    <w:name w:val="Pasus"/>
    <w:basedOn w:val="Normal"/>
    <w:link w:val="PasusChar"/>
    <w:qFormat/>
    <w:rsid w:val="006426AB"/>
    <w:pPr>
      <w:spacing w:before="120" w:after="120"/>
      <w:jc w:val="both"/>
    </w:pPr>
  </w:style>
  <w:style w:type="paragraph" w:customStyle="1" w:styleId="Centralninaslov">
    <w:name w:val="Centralni naslov"/>
    <w:basedOn w:val="Normal"/>
    <w:next w:val="Normal"/>
    <w:rsid w:val="006426AB"/>
    <w:pPr>
      <w:jc w:val="center"/>
    </w:pPr>
    <w:rPr>
      <w:rFonts w:eastAsia="Times New Roman"/>
      <w:b/>
      <w:bCs/>
      <w:sz w:val="32"/>
      <w:szCs w:val="20"/>
    </w:rPr>
  </w:style>
  <w:style w:type="paragraph" w:customStyle="1" w:styleId="Potpisdesno">
    <w:name w:val="Potpis desno"/>
    <w:basedOn w:val="Normal"/>
    <w:rsid w:val="006426AB"/>
    <w:pPr>
      <w:jc w:val="right"/>
    </w:pPr>
    <w:rPr>
      <w:rFonts w:eastAsia="Times New Roman"/>
      <w:b/>
      <w:bCs/>
      <w:szCs w:val="20"/>
    </w:rPr>
  </w:style>
  <w:style w:type="paragraph" w:customStyle="1" w:styleId="Istaknutinaslov">
    <w:name w:val="Istaknuti naslov"/>
    <w:basedOn w:val="Normal"/>
    <w:qFormat/>
    <w:rsid w:val="006426AB"/>
    <w:pPr>
      <w:spacing w:before="480" w:after="120"/>
    </w:pPr>
    <w:rPr>
      <w:b/>
    </w:rPr>
  </w:style>
  <w:style w:type="paragraph" w:customStyle="1" w:styleId="TabelaNaslovnired">
    <w:name w:val="Tabela Naslovni red"/>
    <w:basedOn w:val="Normal"/>
    <w:rsid w:val="006426AB"/>
    <w:pPr>
      <w:jc w:val="center"/>
    </w:pPr>
    <w:rPr>
      <w:rFonts w:ascii="Arial Narrow" w:eastAsia="Times New Roman" w:hAnsi="Arial Narrow"/>
      <w:b/>
      <w:bCs/>
      <w:sz w:val="20"/>
      <w:szCs w:val="20"/>
    </w:rPr>
  </w:style>
  <w:style w:type="paragraph" w:customStyle="1" w:styleId="TabelaPodaci">
    <w:name w:val="Tabela Podaci"/>
    <w:basedOn w:val="Normal"/>
    <w:rsid w:val="006426AB"/>
    <w:pPr>
      <w:jc w:val="right"/>
    </w:pPr>
    <w:rPr>
      <w:rFonts w:ascii="Arial Narrow" w:eastAsia="Times New Roman" w:hAnsi="Arial Narrow"/>
      <w:sz w:val="20"/>
      <w:szCs w:val="20"/>
    </w:rPr>
  </w:style>
  <w:style w:type="character" w:customStyle="1" w:styleId="HeaderChar">
    <w:name w:val="Header Char"/>
    <w:basedOn w:val="DefaultParagraphFont"/>
    <w:link w:val="Header"/>
    <w:uiPriority w:val="99"/>
    <w:rsid w:val="006426AB"/>
    <w:rPr>
      <w:rFonts w:eastAsia="PMingLiU"/>
      <w:sz w:val="24"/>
      <w:szCs w:val="24"/>
      <w:lang w:val="sr-Cyrl-CS" w:eastAsia="zh-TW"/>
    </w:rPr>
  </w:style>
  <w:style w:type="character" w:customStyle="1" w:styleId="FooterChar">
    <w:name w:val="Footer Char"/>
    <w:basedOn w:val="DefaultParagraphFont"/>
    <w:link w:val="Footer"/>
    <w:uiPriority w:val="99"/>
    <w:rsid w:val="006426AB"/>
    <w:rPr>
      <w:rFonts w:eastAsia="PMingLiU"/>
      <w:sz w:val="24"/>
      <w:szCs w:val="24"/>
      <w:lang w:val="sr-Cyrl-CS" w:eastAsia="zh-TW"/>
    </w:rPr>
  </w:style>
  <w:style w:type="paragraph" w:customStyle="1" w:styleId="StilPasussalistomObostranoporavnato">
    <w:name w:val="Stil Pasus sa listom + Obostrano poravnato"/>
    <w:basedOn w:val="ListParagraph"/>
    <w:rsid w:val="006426AB"/>
    <w:rPr>
      <w:rFonts w:eastAsia="Times New Roman"/>
      <w:szCs w:val="20"/>
    </w:rPr>
  </w:style>
  <w:style w:type="paragraph" w:styleId="NoSpacing">
    <w:name w:val="No Spacing"/>
    <w:uiPriority w:val="1"/>
    <w:qFormat/>
    <w:rsid w:val="006426AB"/>
    <w:pPr>
      <w:spacing w:after="0"/>
    </w:pPr>
    <w:rPr>
      <w:lang w:val="sr-Latn-CS" w:eastAsia="sr-Latn-CS"/>
    </w:rPr>
  </w:style>
  <w:style w:type="character" w:customStyle="1" w:styleId="apple-converted-space">
    <w:name w:val="apple-converted-space"/>
    <w:basedOn w:val="DefaultParagraphFont"/>
    <w:rsid w:val="006426AB"/>
  </w:style>
  <w:style w:type="character" w:customStyle="1" w:styleId="Podebljan">
    <w:name w:val="Podebljan"/>
    <w:basedOn w:val="DefaultParagraphFont"/>
    <w:uiPriority w:val="1"/>
    <w:rsid w:val="006426AB"/>
    <w:rPr>
      <w:rFonts w:ascii="Times New Roman" w:hAnsi="Times New Roman"/>
      <w:b/>
      <w:sz w:val="24"/>
    </w:rPr>
  </w:style>
  <w:style w:type="character" w:customStyle="1" w:styleId="BodyText3Char">
    <w:name w:val="Body Text 3 Char"/>
    <w:basedOn w:val="DefaultParagraphFont"/>
    <w:link w:val="BodyText3"/>
    <w:rsid w:val="006426AB"/>
    <w:rPr>
      <w:rFonts w:ascii="Arial Cirilica" w:hAnsi="Arial Cirilica"/>
      <w:b/>
      <w:sz w:val="24"/>
      <w:lang w:val="en-GB" w:eastAsia="en-US"/>
    </w:rPr>
  </w:style>
  <w:style w:type="paragraph" w:customStyle="1" w:styleId="StilNaslovSamostalniObostranoporavnato">
    <w:name w:val="Stil NaslovSamostalni + Obostrano poravnato"/>
    <w:basedOn w:val="Normal"/>
    <w:rsid w:val="006426AB"/>
    <w:pPr>
      <w:keepNext/>
      <w:spacing w:before="360" w:after="120"/>
      <w:jc w:val="both"/>
    </w:pPr>
    <w:rPr>
      <w:rFonts w:eastAsia="Times New Roman"/>
      <w:b/>
      <w:bCs/>
      <w:color w:val="000000" w:themeColor="text1"/>
      <w:szCs w:val="20"/>
    </w:rPr>
  </w:style>
  <w:style w:type="paragraph" w:customStyle="1" w:styleId="Bulet">
    <w:name w:val="Bulet"/>
    <w:basedOn w:val="Normal"/>
    <w:qFormat/>
    <w:rsid w:val="006426AB"/>
    <w:pPr>
      <w:numPr>
        <w:numId w:val="4"/>
      </w:numPr>
      <w:spacing w:after="200" w:line="276" w:lineRule="auto"/>
      <w:contextualSpacing/>
      <w:jc w:val="both"/>
    </w:pPr>
    <w:rPr>
      <w:rFonts w:eastAsia="Times New Roman"/>
      <w:szCs w:val="20"/>
      <w:lang w:val="en-US" w:eastAsia="en-US"/>
    </w:rPr>
  </w:style>
  <w:style w:type="paragraph" w:customStyle="1" w:styleId="Tacka">
    <w:name w:val="Tacka"/>
    <w:basedOn w:val="Bulet"/>
    <w:rsid w:val="006426AB"/>
    <w:pPr>
      <w:spacing w:line="240" w:lineRule="auto"/>
      <w:contextualSpacing w:val="0"/>
    </w:pPr>
    <w:rPr>
      <w:color w:val="000000" w:themeColor="text1"/>
    </w:rPr>
  </w:style>
  <w:style w:type="character" w:customStyle="1" w:styleId="CommentTextChar">
    <w:name w:val="Comment Text Char"/>
    <w:basedOn w:val="DefaultParagraphFont"/>
    <w:link w:val="CommentText"/>
    <w:uiPriority w:val="99"/>
    <w:rsid w:val="006426AB"/>
    <w:rPr>
      <w:rFonts w:eastAsia="PMingLiU"/>
      <w:lang w:val="sr-Cyrl-CS" w:eastAsia="zh-TW"/>
    </w:rPr>
  </w:style>
  <w:style w:type="character" w:customStyle="1" w:styleId="CommentSubjectChar">
    <w:name w:val="Comment Subject Char"/>
    <w:basedOn w:val="CommentTextChar"/>
    <w:link w:val="CommentSubject"/>
    <w:uiPriority w:val="99"/>
    <w:semiHidden/>
    <w:rsid w:val="006426AB"/>
    <w:rPr>
      <w:rFonts w:eastAsia="PMingLiU"/>
      <w:b/>
      <w:bCs/>
      <w:lang w:val="sr-Cyrl-CS" w:eastAsia="zh-TW"/>
    </w:rPr>
  </w:style>
  <w:style w:type="character" w:customStyle="1" w:styleId="PasusChar">
    <w:name w:val="Pasus Char"/>
    <w:basedOn w:val="DefaultParagraphFont"/>
    <w:link w:val="Pasus"/>
    <w:rsid w:val="006426AB"/>
    <w:rPr>
      <w:rFonts w:eastAsia="PMingLiU"/>
      <w:sz w:val="24"/>
      <w:szCs w:val="24"/>
      <w:lang w:val="sr-Cyrl-CS" w:eastAsia="zh-TW"/>
    </w:rPr>
  </w:style>
  <w:style w:type="paragraph" w:customStyle="1" w:styleId="Bulet2">
    <w:name w:val="Bulet2"/>
    <w:basedOn w:val="Pasus"/>
    <w:link w:val="Bulet2Char"/>
    <w:qFormat/>
    <w:rsid w:val="006426AB"/>
    <w:pPr>
      <w:numPr>
        <w:numId w:val="5"/>
      </w:numPr>
      <w:ind w:left="360"/>
    </w:pPr>
    <w:rPr>
      <w:color w:val="000000" w:themeColor="text1"/>
    </w:rPr>
  </w:style>
  <w:style w:type="character" w:customStyle="1" w:styleId="Bulet2Char">
    <w:name w:val="Bulet2 Char"/>
    <w:basedOn w:val="PasusChar"/>
    <w:link w:val="Bulet2"/>
    <w:rsid w:val="006426AB"/>
    <w:rPr>
      <w:rFonts w:eastAsia="PMingLiU"/>
      <w:color w:val="000000" w:themeColor="text1"/>
      <w:sz w:val="24"/>
      <w:szCs w:val="24"/>
      <w:lang w:val="sr-Cyrl-CS" w:eastAsia="zh-TW"/>
    </w:rPr>
  </w:style>
  <w:style w:type="character" w:customStyle="1" w:styleId="NoSpacingChar">
    <w:name w:val="No Spacing Char"/>
    <w:basedOn w:val="DefaultParagraphFont"/>
    <w:link w:val="Bezrazmaka1"/>
    <w:uiPriority w:val="99"/>
    <w:rsid w:val="006426AB"/>
    <w:rPr>
      <w:rFonts w:ascii="Calibri" w:eastAsia="PMingLiU" w:hAnsi="Calibri" w:cs="Calibri"/>
      <w:color w:val="414751"/>
      <w:sz w:val="22"/>
      <w:szCs w:val="22"/>
      <w:lang w:eastAsia="en-US"/>
    </w:rPr>
  </w:style>
  <w:style w:type="paragraph" w:customStyle="1" w:styleId="Bezrazmaka1">
    <w:name w:val="Bez razmaka1"/>
    <w:link w:val="NoSpacingChar"/>
    <w:rsid w:val="006426AB"/>
    <w:pPr>
      <w:spacing w:after="0"/>
    </w:pPr>
    <w:rPr>
      <w:rFonts w:ascii="Calibri" w:eastAsia="PMingLiU" w:hAnsi="Calibri" w:cs="Calibri"/>
      <w:color w:val="414751"/>
      <w:sz w:val="22"/>
      <w:szCs w:val="22"/>
      <w:lang w:val="sr-Latn-CS" w:eastAsia="en-US"/>
    </w:rPr>
  </w:style>
  <w:style w:type="character" w:customStyle="1" w:styleId="ingredientqty">
    <w:name w:val="ingredient_qty"/>
    <w:basedOn w:val="DefaultParagraphFont"/>
    <w:rsid w:val="006426AB"/>
  </w:style>
  <w:style w:type="character" w:customStyle="1" w:styleId="ingredienttitle">
    <w:name w:val="ingredient_title"/>
    <w:basedOn w:val="DefaultParagraphFont"/>
    <w:rsid w:val="006426AB"/>
  </w:style>
  <w:style w:type="character" w:customStyle="1" w:styleId="stepnr">
    <w:name w:val="step_nr"/>
    <w:basedOn w:val="DefaultParagraphFont"/>
    <w:rsid w:val="006426AB"/>
  </w:style>
  <w:style w:type="character" w:customStyle="1" w:styleId="fn">
    <w:name w:val="fn"/>
    <w:basedOn w:val="DefaultParagraphFont"/>
    <w:rsid w:val="006426AB"/>
  </w:style>
  <w:style w:type="paragraph" w:customStyle="1" w:styleId="wp-caption-text">
    <w:name w:val="wp-caption-text"/>
    <w:basedOn w:val="Normal"/>
    <w:rsid w:val="006426AB"/>
    <w:pPr>
      <w:spacing w:before="100" w:beforeAutospacing="1" w:after="100" w:afterAutospacing="1"/>
    </w:pPr>
    <w:rPr>
      <w:rFonts w:eastAsia="Times New Roman"/>
      <w:lang w:val="sr-Latn-CS" w:eastAsia="sr-Latn-CS"/>
    </w:rPr>
  </w:style>
  <w:style w:type="paragraph" w:customStyle="1" w:styleId="Teza">
    <w:name w:val="Teza"/>
    <w:basedOn w:val="Normal"/>
    <w:qFormat/>
    <w:rsid w:val="006426AB"/>
    <w:pPr>
      <w:ind w:left="720" w:hanging="360"/>
      <w:jc w:val="both"/>
    </w:pPr>
    <w:rPr>
      <w:b/>
    </w:rPr>
  </w:style>
  <w:style w:type="paragraph" w:customStyle="1" w:styleId="Pasusx">
    <w:name w:val="Pasusx"/>
    <w:basedOn w:val="Normal"/>
    <w:link w:val="PasusxChar"/>
    <w:qFormat/>
    <w:rsid w:val="006426AB"/>
    <w:pPr>
      <w:spacing w:before="120" w:after="120"/>
      <w:jc w:val="both"/>
    </w:pPr>
    <w:rPr>
      <w:color w:val="000000" w:themeColor="text1"/>
    </w:rPr>
  </w:style>
  <w:style w:type="paragraph" w:customStyle="1" w:styleId="NaslovSamostalni">
    <w:name w:val="NaslovSamostalni"/>
    <w:basedOn w:val="Pasusx"/>
    <w:link w:val="NaslovSamostalniChar"/>
    <w:qFormat/>
    <w:rsid w:val="006426AB"/>
    <w:pPr>
      <w:keepNext/>
      <w:spacing w:before="480" w:after="240"/>
      <w:ind w:left="397" w:hanging="397"/>
      <w:jc w:val="left"/>
    </w:pPr>
    <w:rPr>
      <w:b/>
    </w:rPr>
  </w:style>
  <w:style w:type="character" w:customStyle="1" w:styleId="PasusxChar">
    <w:name w:val="Pasusx Char"/>
    <w:basedOn w:val="DefaultParagraphFont"/>
    <w:link w:val="Pasusx"/>
    <w:rsid w:val="006426AB"/>
    <w:rPr>
      <w:rFonts w:eastAsia="PMingLiU"/>
      <w:color w:val="000000" w:themeColor="text1"/>
      <w:sz w:val="24"/>
      <w:szCs w:val="24"/>
      <w:lang w:val="sr-Cyrl-CS" w:eastAsia="zh-TW"/>
    </w:rPr>
  </w:style>
  <w:style w:type="character" w:customStyle="1" w:styleId="NaslovSamostalniChar">
    <w:name w:val="NaslovSamostalni Char"/>
    <w:basedOn w:val="PasusxChar"/>
    <w:link w:val="NaslovSamostalni"/>
    <w:rsid w:val="006426AB"/>
    <w:rPr>
      <w:rFonts w:eastAsia="PMingLiU"/>
      <w:b/>
      <w:color w:val="000000" w:themeColor="text1"/>
      <w:sz w:val="24"/>
      <w:szCs w:val="24"/>
      <w:lang w:val="sr-Cyrl-CS" w:eastAsia="zh-TW"/>
    </w:rPr>
  </w:style>
  <w:style w:type="paragraph" w:customStyle="1" w:styleId="StilPasussalistomTimesNewRoman12ptObostranoporavnato">
    <w:name w:val="Stil Pasus sa listom + Times New Roman 12 pt Obostrano poravnato..."/>
    <w:basedOn w:val="ListParagraph"/>
    <w:rsid w:val="006426AB"/>
    <w:pPr>
      <w:numPr>
        <w:numId w:val="0"/>
      </w:numPr>
      <w:spacing w:before="60" w:after="200" w:line="276" w:lineRule="auto"/>
      <w:ind w:left="720"/>
      <w:contextualSpacing/>
    </w:pPr>
    <w:rPr>
      <w:rFonts w:eastAsia="Times New Roman"/>
      <w:szCs w:val="20"/>
      <w:lang w:val="en-US"/>
    </w:rPr>
  </w:style>
  <w:style w:type="paragraph" w:customStyle="1" w:styleId="StilBuletTekst1">
    <w:name w:val="Stil Bulet + Tekst 1"/>
    <w:basedOn w:val="Bulet"/>
    <w:rsid w:val="006426AB"/>
    <w:pPr>
      <w:numPr>
        <w:numId w:val="0"/>
      </w:numPr>
      <w:ind w:left="170" w:hanging="170"/>
    </w:pPr>
    <w:rPr>
      <w:color w:val="000000" w:themeColor="text1"/>
    </w:rPr>
  </w:style>
  <w:style w:type="paragraph" w:customStyle="1" w:styleId="TackaTab">
    <w:name w:val="TackaTab"/>
    <w:basedOn w:val="Tacka"/>
    <w:qFormat/>
    <w:rsid w:val="006426AB"/>
    <w:pPr>
      <w:numPr>
        <w:numId w:val="6"/>
      </w:numPr>
      <w:ind w:left="1276" w:hanging="196"/>
    </w:pPr>
  </w:style>
  <w:style w:type="paragraph" w:customStyle="1" w:styleId="StilNaslov3Obostranoporavnato">
    <w:name w:val="Stil Naslov 3 + Obostrano poravnato"/>
    <w:basedOn w:val="Heading3"/>
    <w:rsid w:val="006426AB"/>
    <w:pPr>
      <w:pBdr>
        <w:top w:val="none" w:sz="0" w:space="0" w:color="auto"/>
        <w:left w:val="none" w:sz="0" w:space="0" w:color="auto"/>
        <w:bottom w:val="none" w:sz="0" w:space="0" w:color="auto"/>
        <w:right w:val="none" w:sz="0" w:space="0" w:color="auto"/>
      </w:pBdr>
      <w:shd w:val="clear" w:color="auto" w:fill="auto"/>
      <w:spacing w:before="840" w:after="480"/>
      <w:ind w:left="1276" w:hanging="556"/>
      <w:jc w:val="both"/>
    </w:pPr>
    <w:rPr>
      <w:rFonts w:eastAsia="Times New Roman" w:cs="Times New Roman"/>
      <w:iCs w:val="0"/>
      <w:kern w:val="0"/>
      <w:sz w:val="24"/>
      <w:szCs w:val="20"/>
      <w:u w:val="single"/>
      <w:lang w:val="sr-Cyrl-CS" w:eastAsia="zh-TW"/>
    </w:rPr>
  </w:style>
  <w:style w:type="paragraph" w:customStyle="1" w:styleId="PasusTacka">
    <w:name w:val="PasusTacka"/>
    <w:qFormat/>
    <w:rsid w:val="006426AB"/>
    <w:pPr>
      <w:numPr>
        <w:numId w:val="7"/>
      </w:numPr>
      <w:ind w:left="0" w:firstLine="0"/>
      <w:jc w:val="both"/>
    </w:pPr>
    <w:rPr>
      <w:rFonts w:eastAsia="PMingLiU"/>
      <w:color w:val="000000" w:themeColor="text1"/>
      <w:lang w:eastAsia="zh-TW"/>
    </w:rPr>
  </w:style>
  <w:style w:type="paragraph" w:customStyle="1" w:styleId="Crta">
    <w:name w:val="Crta"/>
    <w:basedOn w:val="Normal"/>
    <w:rsid w:val="006426AB"/>
    <w:pPr>
      <w:spacing w:line="360" w:lineRule="auto"/>
      <w:ind w:left="969" w:hanging="171"/>
      <w:jc w:val="both"/>
    </w:pPr>
    <w:rPr>
      <w:rFonts w:eastAsia="Times New Roman"/>
      <w:lang w:eastAsia="sr-Latn-CS" w:bidi="ar-AE"/>
    </w:rPr>
  </w:style>
  <w:style w:type="paragraph" w:customStyle="1" w:styleId="Heading1dodatak">
    <w:name w:val="Heading 1 dodatak"/>
    <w:basedOn w:val="Heading1"/>
    <w:rsid w:val="006426AB"/>
    <w:pPr>
      <w:pageBreakBefore w:val="0"/>
      <w:pBdr>
        <w:bottom w:val="single" w:sz="4" w:space="1" w:color="auto"/>
      </w:pBdr>
      <w:spacing w:before="360" w:after="720" w:line="360" w:lineRule="auto"/>
      <w:ind w:left="432" w:firstLine="1701"/>
    </w:pPr>
    <w:rPr>
      <w:rFonts w:eastAsia="Times New Roman" w:cs="Arial"/>
      <w:caps/>
      <w:lang w:eastAsia="sr-Latn-CS" w:bidi="ar-AE"/>
    </w:rPr>
  </w:style>
  <w:style w:type="paragraph" w:customStyle="1" w:styleId="StyleHeading1dodatakNotAllcaps">
    <w:name w:val="Style Heading 1 dodatak + Not All caps"/>
    <w:basedOn w:val="Heading1dodatak"/>
    <w:rsid w:val="006426AB"/>
    <w:rPr>
      <w:caps w:val="0"/>
    </w:rPr>
  </w:style>
  <w:style w:type="paragraph" w:customStyle="1" w:styleId="UvucenoChar">
    <w:name w:val="Uvuceno Char"/>
    <w:basedOn w:val="Normal"/>
    <w:link w:val="UvucenoCharChar"/>
    <w:rsid w:val="006426AB"/>
    <w:pPr>
      <w:ind w:left="120" w:hanging="120"/>
      <w:jc w:val="both"/>
    </w:pPr>
    <w:rPr>
      <w:rFonts w:eastAsia="Times New Roman"/>
      <w:lang w:val="ru-RU" w:eastAsia="sr-Latn-CS" w:bidi="ar-AE"/>
    </w:rPr>
  </w:style>
  <w:style w:type="character" w:customStyle="1" w:styleId="UvucenoCharChar">
    <w:name w:val="Uvuceno Char Char"/>
    <w:basedOn w:val="DefaultParagraphFont"/>
    <w:link w:val="UvucenoChar"/>
    <w:rsid w:val="006426AB"/>
    <w:rPr>
      <w:sz w:val="24"/>
      <w:szCs w:val="24"/>
      <w:lang w:val="ru-RU" w:bidi="ar-AE"/>
    </w:rPr>
  </w:style>
  <w:style w:type="character" w:customStyle="1" w:styleId="BodyTextChar">
    <w:name w:val="Body Text Char"/>
    <w:basedOn w:val="DefaultParagraphFont"/>
    <w:link w:val="BodyText"/>
    <w:rsid w:val="006426AB"/>
    <w:rPr>
      <w:sz w:val="28"/>
      <w:lang w:val="en-US" w:eastAsia="en-US"/>
    </w:rPr>
  </w:style>
  <w:style w:type="character" w:customStyle="1" w:styleId="italicibodycopy1">
    <w:name w:val="italicibodycopy1"/>
    <w:basedOn w:val="DefaultParagraphFont"/>
    <w:rsid w:val="006426AB"/>
    <w:rPr>
      <w:rFonts w:ascii="Arial" w:hAnsi="Arial" w:cs="Arial" w:hint="default"/>
      <w:i/>
      <w:iCs/>
      <w:color w:val="000000"/>
      <w:sz w:val="18"/>
      <w:szCs w:val="18"/>
      <w:u w:val="none"/>
    </w:rPr>
  </w:style>
  <w:style w:type="character" w:customStyle="1" w:styleId="BodyTextIndentChar">
    <w:name w:val="Body Text Indent Char"/>
    <w:basedOn w:val="DefaultParagraphFont"/>
    <w:link w:val="BodyTextIndent"/>
    <w:rsid w:val="006426AB"/>
    <w:rPr>
      <w:lang w:val="en-US" w:eastAsia="en-US"/>
    </w:rPr>
  </w:style>
  <w:style w:type="paragraph" w:customStyle="1" w:styleId="StandardStyle105">
    <w:name w:val="StandardStyle10.5"/>
    <w:basedOn w:val="Normal"/>
    <w:rsid w:val="006426AB"/>
    <w:pPr>
      <w:spacing w:before="100" w:after="0"/>
      <w:ind w:firstLine="357"/>
      <w:jc w:val="both"/>
    </w:pPr>
    <w:rPr>
      <w:rFonts w:eastAsia="Times New Roman"/>
      <w:sz w:val="21"/>
      <w:lang w:val="en-GB" w:eastAsia="en-US"/>
    </w:rPr>
  </w:style>
  <w:style w:type="character" w:customStyle="1" w:styleId="BodyTextIndent2Char">
    <w:name w:val="Body Text Indent 2 Char"/>
    <w:basedOn w:val="DefaultParagraphFont"/>
    <w:link w:val="BodyTextIndent2"/>
    <w:rsid w:val="006426AB"/>
    <w:rPr>
      <w:sz w:val="24"/>
      <w:szCs w:val="24"/>
    </w:rPr>
  </w:style>
  <w:style w:type="paragraph" w:customStyle="1" w:styleId="StyleHeading412ptUnderlineLeft">
    <w:name w:val="Style Heading 4 + 12 pt Underline Left"/>
    <w:basedOn w:val="Heading4"/>
    <w:rsid w:val="006426AB"/>
    <w:pPr>
      <w:spacing w:before="360" w:line="360" w:lineRule="auto"/>
    </w:pPr>
    <w:rPr>
      <w:rFonts w:cs="Times New Roman"/>
      <w:bCs/>
      <w:iCs w:val="0"/>
      <w:kern w:val="0"/>
      <w:szCs w:val="20"/>
    </w:rPr>
  </w:style>
  <w:style w:type="paragraph" w:customStyle="1" w:styleId="Uvuceno">
    <w:name w:val="Uvuceno"/>
    <w:basedOn w:val="Normal"/>
    <w:rsid w:val="006426AB"/>
    <w:pPr>
      <w:ind w:left="120" w:hanging="120"/>
      <w:jc w:val="both"/>
    </w:pPr>
    <w:rPr>
      <w:rFonts w:eastAsia="Times New Roman"/>
      <w:lang w:val="ru-RU" w:eastAsia="sr-Latn-CS" w:bidi="ar-AE"/>
    </w:rPr>
  </w:style>
  <w:style w:type="character" w:customStyle="1" w:styleId="EndnoteTextChar">
    <w:name w:val="Endnote Text Char"/>
    <w:basedOn w:val="DefaultParagraphFont"/>
    <w:link w:val="EndnoteText"/>
    <w:rsid w:val="006426AB"/>
    <w:rPr>
      <w:lang w:val="sr-Cyrl-CS" w:bidi="ar-AE"/>
    </w:rPr>
  </w:style>
  <w:style w:type="character" w:customStyle="1" w:styleId="FootnoteTextChar">
    <w:name w:val="Footnote Text Char"/>
    <w:basedOn w:val="DefaultParagraphFont"/>
    <w:link w:val="FootnoteText"/>
    <w:uiPriority w:val="99"/>
    <w:rsid w:val="006426AB"/>
    <w:rPr>
      <w:lang w:val="sr-Cyrl-CS" w:bidi="ar-AE"/>
    </w:rPr>
  </w:style>
  <w:style w:type="paragraph" w:customStyle="1" w:styleId="PasusNext">
    <w:name w:val="PasusNext"/>
    <w:basedOn w:val="Pasusx"/>
    <w:link w:val="PasusNextChar"/>
    <w:qFormat/>
    <w:rsid w:val="006426AB"/>
    <w:pPr>
      <w:keepNext/>
      <w:spacing w:before="360" w:after="240" w:line="360" w:lineRule="auto"/>
      <w:ind w:firstLine="720"/>
    </w:pPr>
    <w:rPr>
      <w:rFonts w:eastAsia="Times New Roman"/>
      <w:color w:val="auto"/>
      <w:lang w:eastAsia="sr-Latn-CS" w:bidi="ar-AE"/>
    </w:rPr>
  </w:style>
  <w:style w:type="paragraph" w:customStyle="1" w:styleId="TabTeza">
    <w:name w:val="TabTeza"/>
    <w:basedOn w:val="Normal"/>
    <w:link w:val="TabTezaChar"/>
    <w:qFormat/>
    <w:rsid w:val="006426AB"/>
    <w:pPr>
      <w:numPr>
        <w:numId w:val="8"/>
      </w:numPr>
      <w:spacing w:before="120" w:after="120"/>
    </w:pPr>
    <w:rPr>
      <w:rFonts w:eastAsia="Times New Roman"/>
      <w:szCs w:val="26"/>
      <w:lang w:eastAsia="sr-Latn-CS" w:bidi="ar-AE"/>
    </w:rPr>
  </w:style>
  <w:style w:type="character" w:customStyle="1" w:styleId="PasusNextChar">
    <w:name w:val="PasusNext Char"/>
    <w:basedOn w:val="PasusxChar"/>
    <w:link w:val="PasusNext"/>
    <w:rsid w:val="006426AB"/>
    <w:rPr>
      <w:rFonts w:eastAsia="PMingLiU"/>
      <w:color w:val="000000" w:themeColor="text1"/>
      <w:sz w:val="24"/>
      <w:szCs w:val="24"/>
      <w:lang w:val="sr-Cyrl-CS" w:eastAsia="zh-TW" w:bidi="ar-AE"/>
    </w:rPr>
  </w:style>
  <w:style w:type="character" w:customStyle="1" w:styleId="TabTezaChar">
    <w:name w:val="TabTeza Char"/>
    <w:basedOn w:val="DefaultParagraphFont"/>
    <w:link w:val="TabTeza"/>
    <w:rsid w:val="006426AB"/>
    <w:rPr>
      <w:sz w:val="24"/>
      <w:szCs w:val="26"/>
      <w:lang w:val="sr-Cyrl-CS" w:bidi="ar-AE"/>
    </w:rPr>
  </w:style>
  <w:style w:type="paragraph" w:customStyle="1" w:styleId="Naglaseno">
    <w:name w:val="Naglaseno"/>
    <w:basedOn w:val="ListParagraph"/>
    <w:link w:val="NaglasenoChar"/>
    <w:qFormat/>
    <w:rsid w:val="006426AB"/>
    <w:pPr>
      <w:keepNext/>
      <w:numPr>
        <w:numId w:val="9"/>
      </w:numPr>
      <w:spacing w:before="360"/>
      <w:ind w:left="714" w:hanging="357"/>
      <w:contextualSpacing/>
      <w:jc w:val="left"/>
    </w:pPr>
    <w:rPr>
      <w:rFonts w:eastAsia="Times New Roman"/>
      <w:b/>
      <w:szCs w:val="24"/>
      <w:lang w:val="sr-Latn-CS" w:eastAsia="sr-Latn-CS"/>
    </w:rPr>
  </w:style>
  <w:style w:type="character" w:customStyle="1" w:styleId="NaglasenoChar">
    <w:name w:val="Naglaseno Char"/>
    <w:basedOn w:val="ListParagraphChar"/>
    <w:link w:val="Naglaseno"/>
    <w:rsid w:val="006426AB"/>
    <w:rPr>
      <w:rFonts w:eastAsia="Calibri"/>
      <w:b/>
      <w:sz w:val="24"/>
      <w:szCs w:val="24"/>
      <w:lang w:val="sr-Cyrl-CS" w:eastAsia="en-US"/>
    </w:rPr>
  </w:style>
  <w:style w:type="paragraph" w:customStyle="1" w:styleId="StilTabelailustracijaLevo0cmIzvlaenje2cm">
    <w:name w:val="Stil Tabela ilustracija + Levo:  0 cm Izvlačenje:  2 cm"/>
    <w:basedOn w:val="TableofFigures"/>
    <w:rsid w:val="006426AB"/>
    <w:pPr>
      <w:ind w:left="1134" w:hanging="1134"/>
    </w:pPr>
    <w:rPr>
      <w:szCs w:val="20"/>
    </w:rPr>
  </w:style>
  <w:style w:type="paragraph" w:customStyle="1" w:styleId="StilTackaPosle6pt">
    <w:name w:val="Stil Tacka + Posle:  6 pt"/>
    <w:basedOn w:val="Pasusx"/>
    <w:link w:val="StilTackaPosle6ptChar"/>
    <w:rsid w:val="006426AB"/>
  </w:style>
  <w:style w:type="paragraph" w:customStyle="1" w:styleId="Normal2">
    <w:name w:val="Normal2"/>
    <w:basedOn w:val="StilTackaPosle6pt"/>
    <w:link w:val="Normal2Char"/>
    <w:qFormat/>
    <w:rsid w:val="006426AB"/>
  </w:style>
  <w:style w:type="paragraph" w:customStyle="1" w:styleId="StilLevo125cmIzvlaenje05cm">
    <w:name w:val="Stil Levo:  125 cm Izvlačenje:  05 cm"/>
    <w:basedOn w:val="Normal"/>
    <w:rsid w:val="006426AB"/>
    <w:pPr>
      <w:spacing w:before="120" w:after="120"/>
      <w:ind w:left="993" w:hanging="284"/>
    </w:pPr>
    <w:rPr>
      <w:rFonts w:eastAsia="Times New Roman"/>
      <w:szCs w:val="20"/>
    </w:rPr>
  </w:style>
  <w:style w:type="character" w:customStyle="1" w:styleId="StilTackaPosle6ptChar">
    <w:name w:val="Stil Tacka + Posle:  6 pt Char"/>
    <w:basedOn w:val="PasusxChar"/>
    <w:link w:val="StilTackaPosle6pt"/>
    <w:rsid w:val="006426AB"/>
    <w:rPr>
      <w:rFonts w:eastAsia="PMingLiU"/>
      <w:color w:val="000000" w:themeColor="text1"/>
      <w:sz w:val="24"/>
      <w:szCs w:val="24"/>
      <w:lang w:val="sr-Cyrl-CS" w:eastAsia="zh-TW"/>
    </w:rPr>
  </w:style>
  <w:style w:type="character" w:customStyle="1" w:styleId="Normal2Char">
    <w:name w:val="Normal2 Char"/>
    <w:basedOn w:val="StilTackaPosle6ptChar"/>
    <w:link w:val="Normal2"/>
    <w:rsid w:val="006426AB"/>
    <w:rPr>
      <w:rFonts w:eastAsia="PMingLiU"/>
      <w:color w:val="000000" w:themeColor="text1"/>
      <w:sz w:val="24"/>
      <w:szCs w:val="24"/>
      <w:lang w:val="sr-Cyrl-CS" w:eastAsia="zh-TW"/>
    </w:rPr>
  </w:style>
  <w:style w:type="paragraph" w:customStyle="1" w:styleId="TabNumerisani">
    <w:name w:val="TabNumerisani"/>
    <w:basedOn w:val="Normal"/>
    <w:qFormat/>
    <w:rsid w:val="006426AB"/>
    <w:pPr>
      <w:tabs>
        <w:tab w:val="left" w:pos="709"/>
      </w:tabs>
      <w:spacing w:before="120" w:after="120"/>
      <w:ind w:left="1066" w:hanging="357"/>
      <w:jc w:val="both"/>
    </w:pPr>
  </w:style>
  <w:style w:type="character" w:customStyle="1" w:styleId="Stilpodebljan">
    <w:name w:val="Stil podebljan"/>
    <w:basedOn w:val="DefaultParagraphFont"/>
    <w:rsid w:val="006426AB"/>
    <w:rPr>
      <w:b/>
      <w:bCs/>
    </w:rPr>
  </w:style>
  <w:style w:type="paragraph" w:customStyle="1" w:styleId="Bezrazmaka2">
    <w:name w:val="Bez razmaka2"/>
    <w:uiPriority w:val="99"/>
    <w:qFormat/>
    <w:rsid w:val="006426AB"/>
    <w:pPr>
      <w:spacing w:after="0"/>
    </w:pPr>
    <w:rPr>
      <w:rFonts w:ascii="Calibri" w:hAnsi="Calibri"/>
      <w:sz w:val="22"/>
      <w:szCs w:val="22"/>
      <w:lang w:val="sr-Latn-CS" w:eastAsia="en-US"/>
    </w:rPr>
  </w:style>
  <w:style w:type="paragraph" w:customStyle="1" w:styleId="Bezrazmaka3">
    <w:name w:val="Bez razmaka3"/>
    <w:uiPriority w:val="99"/>
    <w:qFormat/>
    <w:rsid w:val="006426AB"/>
    <w:pPr>
      <w:spacing w:after="0"/>
    </w:pPr>
    <w:rPr>
      <w:rFonts w:ascii="Calibri" w:hAnsi="Calibri"/>
      <w:sz w:val="22"/>
      <w:szCs w:val="22"/>
      <w:lang w:val="sr-Latn-CS" w:eastAsia="en-US"/>
    </w:rPr>
  </w:style>
  <w:style w:type="table" w:customStyle="1" w:styleId="Svetlakoordinatnamreatabele1">
    <w:name w:val="Svetla koordinatna mreža tabele1"/>
    <w:basedOn w:val="TableNormal"/>
    <w:uiPriority w:val="40"/>
    <w:rsid w:val="006426AB"/>
    <w:pPr>
      <w:spacing w:after="0"/>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Stil1">
    <w:name w:val="Stil1"/>
    <w:basedOn w:val="ListParagraph"/>
    <w:link w:val="Stil1Char"/>
    <w:qFormat/>
    <w:rsid w:val="006426AB"/>
    <w:pPr>
      <w:numPr>
        <w:numId w:val="0"/>
      </w:numPr>
      <w:tabs>
        <w:tab w:val="num" w:pos="720"/>
      </w:tabs>
      <w:spacing w:before="0" w:after="0"/>
      <w:ind w:left="720" w:hanging="720"/>
    </w:pPr>
    <w:rPr>
      <w:sz w:val="28"/>
      <w:szCs w:val="28"/>
      <w:lang w:val="sr-Cyrl-BA"/>
    </w:rPr>
  </w:style>
  <w:style w:type="character" w:customStyle="1" w:styleId="Stil1Char">
    <w:name w:val="Stil1 Char"/>
    <w:basedOn w:val="ListParagraphChar"/>
    <w:link w:val="Stil1"/>
    <w:rsid w:val="006426AB"/>
    <w:rPr>
      <w:rFonts w:eastAsia="Calibri"/>
      <w:sz w:val="28"/>
      <w:szCs w:val="28"/>
      <w:lang w:val="sr-Cyrl-BA" w:eastAsia="en-US"/>
    </w:rPr>
  </w:style>
  <w:style w:type="paragraph" w:customStyle="1" w:styleId="Pasussalistom1">
    <w:name w:val="Pasus sa listom1"/>
    <w:basedOn w:val="Normal"/>
    <w:uiPriority w:val="34"/>
    <w:qFormat/>
    <w:rsid w:val="00697107"/>
    <w:pPr>
      <w:spacing w:before="0" w:after="200" w:line="276" w:lineRule="auto"/>
      <w:ind w:left="720"/>
      <w:contextualSpacing/>
    </w:pPr>
    <w:rPr>
      <w:rFonts w:ascii="Calibri" w:eastAsia="Calibri" w:hAnsi="Calibri"/>
      <w:sz w:val="22"/>
      <w:szCs w:val="22"/>
      <w:lang w:val="sr-Latn-CS" w:eastAsia="en-US"/>
    </w:rPr>
  </w:style>
  <w:style w:type="paragraph" w:styleId="TOCHeading">
    <w:name w:val="TOC Heading"/>
    <w:basedOn w:val="Heading1"/>
    <w:next w:val="Normal"/>
    <w:uiPriority w:val="39"/>
    <w:unhideWhenUsed/>
    <w:qFormat/>
    <w:rsid w:val="00C04DA5"/>
    <w:pPr>
      <w:keepLines/>
      <w:pageBreakBefore w:val="0"/>
      <w:numPr>
        <w:numId w:val="0"/>
      </w:numPr>
      <w:spacing w:before="240" w:after="0"/>
      <w:jc w:val="left"/>
      <w:outlineLvl w:val="9"/>
    </w:pPr>
    <w:rPr>
      <w:rFonts w:asciiTheme="majorHAnsi" w:eastAsiaTheme="majorEastAsia" w:hAnsiTheme="majorHAnsi" w:cstheme="majorBidi"/>
      <w:b w:val="0"/>
      <w:bCs w:val="0"/>
      <w:color w:val="365F91" w:themeColor="accent1" w:themeShade="BF"/>
      <w:kern w:val="0"/>
      <w:sz w:val="32"/>
      <w:lang w:eastAsia="en-US"/>
    </w:rPr>
  </w:style>
  <w:style w:type="character" w:styleId="FollowedHyperlink">
    <w:name w:val="FollowedHyperlink"/>
    <w:basedOn w:val="DefaultParagraphFont"/>
    <w:uiPriority w:val="99"/>
    <w:semiHidden/>
    <w:unhideWhenUsed/>
    <w:rsid w:val="00B04D93"/>
    <w:rPr>
      <w:color w:val="800080"/>
      <w:u w:val="single"/>
    </w:rPr>
  </w:style>
  <w:style w:type="paragraph" w:customStyle="1" w:styleId="msonormal0">
    <w:name w:val="msonormal"/>
    <w:basedOn w:val="Normal"/>
    <w:rsid w:val="00B04D93"/>
    <w:pPr>
      <w:spacing w:before="100" w:beforeAutospacing="1" w:after="100" w:afterAutospacing="1" w:line="240" w:lineRule="auto"/>
    </w:pPr>
    <w:rPr>
      <w:rFonts w:eastAsia="Times New Roman"/>
      <w:lang w:val="sr-Latn-BA" w:eastAsia="sr-Latn-BA"/>
    </w:rPr>
  </w:style>
  <w:style w:type="paragraph" w:customStyle="1" w:styleId="xl66">
    <w:name w:val="xl66"/>
    <w:basedOn w:val="Normal"/>
    <w:rsid w:val="00B04D93"/>
    <w:pPr>
      <w:spacing w:before="100" w:beforeAutospacing="1" w:after="100" w:afterAutospacing="1" w:line="240" w:lineRule="auto"/>
      <w:textAlignment w:val="center"/>
    </w:pPr>
    <w:rPr>
      <w:rFonts w:ascii="Calibri" w:eastAsia="Times New Roman" w:hAnsi="Calibri" w:cs="Calibri"/>
      <w:sz w:val="18"/>
      <w:szCs w:val="18"/>
      <w:lang w:val="sr-Latn-BA" w:eastAsia="sr-Latn-BA"/>
    </w:rPr>
  </w:style>
  <w:style w:type="paragraph" w:customStyle="1" w:styleId="xl67">
    <w:name w:val="xl67"/>
    <w:basedOn w:val="Normal"/>
    <w:rsid w:val="00B04D9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b/>
      <w:bCs/>
      <w:sz w:val="18"/>
      <w:szCs w:val="18"/>
      <w:lang w:val="sr-Latn-BA" w:eastAsia="sr-Latn-BA"/>
    </w:rPr>
  </w:style>
  <w:style w:type="paragraph" w:customStyle="1" w:styleId="xl68">
    <w:name w:val="xl68"/>
    <w:basedOn w:val="Normal"/>
    <w:rsid w:val="00B04D93"/>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b/>
      <w:bCs/>
      <w:sz w:val="18"/>
      <w:szCs w:val="18"/>
      <w:lang w:val="sr-Latn-BA" w:eastAsia="sr-Latn-BA"/>
    </w:rPr>
  </w:style>
  <w:style w:type="paragraph" w:customStyle="1" w:styleId="xl69">
    <w:name w:val="xl69"/>
    <w:basedOn w:val="Normal"/>
    <w:rsid w:val="00B04D93"/>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b/>
      <w:bCs/>
      <w:sz w:val="18"/>
      <w:szCs w:val="18"/>
      <w:lang w:val="sr-Latn-BA" w:eastAsia="sr-Latn-BA"/>
    </w:rPr>
  </w:style>
  <w:style w:type="paragraph" w:customStyle="1" w:styleId="xl70">
    <w:name w:val="xl70"/>
    <w:basedOn w:val="Normal"/>
    <w:rsid w:val="00B04D93"/>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b/>
      <w:bCs/>
      <w:sz w:val="18"/>
      <w:szCs w:val="18"/>
      <w:lang w:val="sr-Latn-BA" w:eastAsia="sr-Latn-BA"/>
    </w:rPr>
  </w:style>
  <w:style w:type="paragraph" w:customStyle="1" w:styleId="xl71">
    <w:name w:val="xl71"/>
    <w:basedOn w:val="Normal"/>
    <w:rsid w:val="00B04D93"/>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b/>
      <w:bCs/>
      <w:sz w:val="18"/>
      <w:szCs w:val="18"/>
      <w:lang w:val="sr-Latn-BA" w:eastAsia="sr-Latn-BA"/>
    </w:rPr>
  </w:style>
  <w:style w:type="paragraph" w:customStyle="1" w:styleId="xl72">
    <w:name w:val="xl72"/>
    <w:basedOn w:val="Normal"/>
    <w:rsid w:val="00B04D93"/>
    <w:pPr>
      <w:pBdr>
        <w:left w:val="single" w:sz="4" w:space="0" w:color="auto"/>
        <w:bottom w:val="single" w:sz="4" w:space="0" w:color="auto"/>
      </w:pBdr>
      <w:spacing w:before="100" w:beforeAutospacing="1" w:after="100" w:afterAutospacing="1" w:line="240" w:lineRule="auto"/>
      <w:textAlignment w:val="center"/>
    </w:pPr>
    <w:rPr>
      <w:rFonts w:ascii="Calibri" w:eastAsia="Times New Roman" w:hAnsi="Calibri" w:cs="Calibri"/>
      <w:b/>
      <w:bCs/>
      <w:sz w:val="18"/>
      <w:szCs w:val="18"/>
      <w:lang w:val="sr-Latn-BA" w:eastAsia="sr-Latn-BA"/>
    </w:rPr>
  </w:style>
  <w:style w:type="paragraph" w:customStyle="1" w:styleId="xl73">
    <w:name w:val="xl73"/>
    <w:basedOn w:val="Normal"/>
    <w:rsid w:val="00B04D9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b/>
      <w:bCs/>
      <w:sz w:val="18"/>
      <w:szCs w:val="18"/>
      <w:lang w:val="sr-Latn-BA" w:eastAsia="sr-Latn-BA"/>
    </w:rPr>
  </w:style>
  <w:style w:type="paragraph" w:customStyle="1" w:styleId="xl74">
    <w:name w:val="xl74"/>
    <w:basedOn w:val="Normal"/>
    <w:rsid w:val="00B04D9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sz w:val="18"/>
      <w:szCs w:val="18"/>
      <w:u w:val="single"/>
      <w:lang w:val="sr-Latn-BA" w:eastAsia="sr-Latn-BA"/>
    </w:rPr>
  </w:style>
  <w:style w:type="paragraph" w:customStyle="1" w:styleId="xl75">
    <w:name w:val="xl75"/>
    <w:basedOn w:val="Normal"/>
    <w:rsid w:val="00B04D9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sz w:val="18"/>
      <w:szCs w:val="18"/>
      <w:u w:val="single"/>
      <w:lang w:val="sr-Latn-BA" w:eastAsia="sr-Latn-BA"/>
    </w:rPr>
  </w:style>
  <w:style w:type="paragraph" w:customStyle="1" w:styleId="xl76">
    <w:name w:val="xl76"/>
    <w:basedOn w:val="Normal"/>
    <w:rsid w:val="00B04D9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sz w:val="18"/>
      <w:szCs w:val="18"/>
      <w:u w:val="single"/>
      <w:lang w:val="sr-Latn-BA" w:eastAsia="sr-Latn-BA"/>
    </w:rPr>
  </w:style>
  <w:style w:type="paragraph" w:customStyle="1" w:styleId="xl77">
    <w:name w:val="xl77"/>
    <w:basedOn w:val="Normal"/>
    <w:rsid w:val="00B04D9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sz w:val="18"/>
      <w:szCs w:val="18"/>
      <w:u w:val="single"/>
      <w:lang w:val="sr-Latn-BA" w:eastAsia="sr-Latn-BA"/>
    </w:rPr>
  </w:style>
  <w:style w:type="paragraph" w:customStyle="1" w:styleId="xl78">
    <w:name w:val="xl78"/>
    <w:basedOn w:val="Normal"/>
    <w:rsid w:val="00B04D93"/>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sz w:val="18"/>
      <w:szCs w:val="18"/>
      <w:u w:val="single"/>
      <w:lang w:val="sr-Latn-BA" w:eastAsia="sr-Latn-BA"/>
    </w:rPr>
  </w:style>
  <w:style w:type="paragraph" w:customStyle="1" w:styleId="xl79">
    <w:name w:val="xl79"/>
    <w:basedOn w:val="Normal"/>
    <w:rsid w:val="00B04D93"/>
    <w:pPr>
      <w:pBdr>
        <w:left w:val="single" w:sz="4" w:space="0" w:color="auto"/>
        <w:bottom w:val="single" w:sz="4" w:space="0" w:color="auto"/>
      </w:pBdr>
      <w:spacing w:before="100" w:beforeAutospacing="1" w:after="100" w:afterAutospacing="1" w:line="240" w:lineRule="auto"/>
      <w:textAlignment w:val="center"/>
    </w:pPr>
    <w:rPr>
      <w:rFonts w:ascii="Calibri" w:eastAsia="Times New Roman" w:hAnsi="Calibri" w:cs="Calibri"/>
      <w:sz w:val="18"/>
      <w:szCs w:val="18"/>
      <w:u w:val="single"/>
      <w:lang w:val="sr-Latn-BA" w:eastAsia="sr-Latn-BA"/>
    </w:rPr>
  </w:style>
  <w:style w:type="paragraph" w:customStyle="1" w:styleId="xl80">
    <w:name w:val="xl80"/>
    <w:basedOn w:val="Normal"/>
    <w:rsid w:val="00B04D9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sz w:val="18"/>
      <w:szCs w:val="18"/>
      <w:lang w:val="sr-Latn-BA" w:eastAsia="sr-Latn-BA"/>
    </w:rPr>
  </w:style>
  <w:style w:type="paragraph" w:customStyle="1" w:styleId="xl81">
    <w:name w:val="xl81"/>
    <w:basedOn w:val="Normal"/>
    <w:rsid w:val="00B04D9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i/>
      <w:iCs/>
      <w:sz w:val="18"/>
      <w:szCs w:val="18"/>
      <w:lang w:val="sr-Latn-BA" w:eastAsia="sr-Latn-BA"/>
    </w:rPr>
  </w:style>
  <w:style w:type="paragraph" w:customStyle="1" w:styleId="xl82">
    <w:name w:val="xl82"/>
    <w:basedOn w:val="Normal"/>
    <w:rsid w:val="00B04D9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i/>
      <w:iCs/>
      <w:sz w:val="18"/>
      <w:szCs w:val="18"/>
      <w:lang w:val="sr-Latn-BA" w:eastAsia="sr-Latn-BA"/>
    </w:rPr>
  </w:style>
  <w:style w:type="paragraph" w:customStyle="1" w:styleId="xl83">
    <w:name w:val="xl83"/>
    <w:basedOn w:val="Normal"/>
    <w:rsid w:val="00B04D9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i/>
      <w:iCs/>
      <w:sz w:val="18"/>
      <w:szCs w:val="18"/>
      <w:lang w:val="sr-Latn-BA" w:eastAsia="sr-Latn-BA"/>
    </w:rPr>
  </w:style>
  <w:style w:type="paragraph" w:customStyle="1" w:styleId="xl84">
    <w:name w:val="xl84"/>
    <w:basedOn w:val="Normal"/>
    <w:rsid w:val="00B04D9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i/>
      <w:iCs/>
      <w:sz w:val="18"/>
      <w:szCs w:val="18"/>
      <w:lang w:val="sr-Latn-BA" w:eastAsia="sr-Latn-BA"/>
    </w:rPr>
  </w:style>
  <w:style w:type="paragraph" w:customStyle="1" w:styleId="xl85">
    <w:name w:val="xl85"/>
    <w:basedOn w:val="Normal"/>
    <w:rsid w:val="00B04D93"/>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i/>
      <w:iCs/>
      <w:sz w:val="18"/>
      <w:szCs w:val="18"/>
      <w:lang w:val="sr-Latn-BA" w:eastAsia="sr-Latn-BA"/>
    </w:rPr>
  </w:style>
  <w:style w:type="paragraph" w:customStyle="1" w:styleId="xl86">
    <w:name w:val="xl86"/>
    <w:basedOn w:val="Normal"/>
    <w:rsid w:val="00B04D93"/>
    <w:pPr>
      <w:pBdr>
        <w:left w:val="single" w:sz="4" w:space="0" w:color="auto"/>
        <w:bottom w:val="single" w:sz="4" w:space="0" w:color="auto"/>
      </w:pBdr>
      <w:spacing w:before="100" w:beforeAutospacing="1" w:after="100" w:afterAutospacing="1" w:line="240" w:lineRule="auto"/>
      <w:jc w:val="right"/>
      <w:textAlignment w:val="center"/>
    </w:pPr>
    <w:rPr>
      <w:rFonts w:ascii="Calibri" w:eastAsia="Times New Roman" w:hAnsi="Calibri" w:cs="Calibri"/>
      <w:i/>
      <w:iCs/>
      <w:sz w:val="18"/>
      <w:szCs w:val="18"/>
      <w:lang w:val="sr-Latn-BA" w:eastAsia="sr-Latn-BA"/>
    </w:rPr>
  </w:style>
  <w:style w:type="paragraph" w:customStyle="1" w:styleId="xl87">
    <w:name w:val="xl87"/>
    <w:basedOn w:val="Normal"/>
    <w:rsid w:val="00B04D9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sz w:val="18"/>
      <w:szCs w:val="18"/>
      <w:lang w:val="sr-Latn-BA" w:eastAsia="sr-Latn-BA"/>
    </w:rPr>
  </w:style>
  <w:style w:type="paragraph" w:customStyle="1" w:styleId="xl88">
    <w:name w:val="xl88"/>
    <w:basedOn w:val="Normal"/>
    <w:rsid w:val="00B04D9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sz w:val="18"/>
      <w:szCs w:val="18"/>
      <w:lang w:val="sr-Latn-BA" w:eastAsia="sr-Latn-BA"/>
    </w:rPr>
  </w:style>
  <w:style w:type="paragraph" w:customStyle="1" w:styleId="xl89">
    <w:name w:val="xl89"/>
    <w:basedOn w:val="Normal"/>
    <w:rsid w:val="00B04D9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sz w:val="18"/>
      <w:szCs w:val="18"/>
      <w:lang w:val="sr-Latn-BA" w:eastAsia="sr-Latn-BA"/>
    </w:rPr>
  </w:style>
  <w:style w:type="paragraph" w:customStyle="1" w:styleId="xl90">
    <w:name w:val="xl90"/>
    <w:basedOn w:val="Normal"/>
    <w:rsid w:val="00B04D9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sz w:val="18"/>
      <w:szCs w:val="18"/>
      <w:lang w:val="sr-Latn-BA" w:eastAsia="sr-Latn-BA"/>
    </w:rPr>
  </w:style>
  <w:style w:type="paragraph" w:customStyle="1" w:styleId="xl91">
    <w:name w:val="xl91"/>
    <w:basedOn w:val="Normal"/>
    <w:rsid w:val="00B04D93"/>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sz w:val="18"/>
      <w:szCs w:val="18"/>
      <w:lang w:val="sr-Latn-BA" w:eastAsia="sr-Latn-BA"/>
    </w:rPr>
  </w:style>
  <w:style w:type="paragraph" w:customStyle="1" w:styleId="xl92">
    <w:name w:val="xl92"/>
    <w:basedOn w:val="Normal"/>
    <w:rsid w:val="00B04D93"/>
    <w:pPr>
      <w:pBdr>
        <w:left w:val="single" w:sz="4" w:space="0" w:color="auto"/>
        <w:bottom w:val="single" w:sz="4" w:space="0" w:color="auto"/>
      </w:pBdr>
      <w:spacing w:before="100" w:beforeAutospacing="1" w:after="100" w:afterAutospacing="1" w:line="240" w:lineRule="auto"/>
      <w:jc w:val="right"/>
      <w:textAlignment w:val="center"/>
    </w:pPr>
    <w:rPr>
      <w:rFonts w:ascii="Calibri" w:eastAsia="Times New Roman" w:hAnsi="Calibri" w:cs="Calibri"/>
      <w:sz w:val="18"/>
      <w:szCs w:val="18"/>
      <w:lang w:val="sr-Latn-BA" w:eastAsia="sr-Latn-BA"/>
    </w:rPr>
  </w:style>
  <w:style w:type="paragraph" w:customStyle="1" w:styleId="xl93">
    <w:name w:val="xl93"/>
    <w:basedOn w:val="Normal"/>
    <w:rsid w:val="00B04D93"/>
    <w:pPr>
      <w:pBdr>
        <w:left w:val="single" w:sz="4" w:space="0" w:color="auto"/>
        <w:bottom w:val="single" w:sz="4" w:space="0" w:color="auto"/>
      </w:pBdr>
      <w:spacing w:before="100" w:beforeAutospacing="1" w:after="100" w:afterAutospacing="1" w:line="240" w:lineRule="auto"/>
      <w:textAlignment w:val="center"/>
    </w:pPr>
    <w:rPr>
      <w:rFonts w:ascii="Calibri" w:eastAsia="Times New Roman" w:hAnsi="Calibri" w:cs="Calibri"/>
      <w:i/>
      <w:iCs/>
      <w:sz w:val="18"/>
      <w:szCs w:val="18"/>
      <w:lang w:val="sr-Latn-BA" w:eastAsia="sr-Latn-BA"/>
    </w:rPr>
  </w:style>
  <w:style w:type="paragraph" w:customStyle="1" w:styleId="xl94">
    <w:name w:val="xl94"/>
    <w:basedOn w:val="Normal"/>
    <w:rsid w:val="00B04D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Calibri" w:eastAsia="Times New Roman" w:hAnsi="Calibri" w:cs="Calibri"/>
      <w:sz w:val="18"/>
      <w:szCs w:val="18"/>
      <w:lang w:val="sr-Latn-BA" w:eastAsia="sr-Latn-BA"/>
    </w:rPr>
  </w:style>
  <w:style w:type="paragraph" w:customStyle="1" w:styleId="xl95">
    <w:name w:val="xl95"/>
    <w:basedOn w:val="Normal"/>
    <w:rsid w:val="00B04D93"/>
    <w:pPr>
      <w:pBdr>
        <w:left w:val="single" w:sz="4" w:space="0" w:color="auto"/>
        <w:bottom w:val="single" w:sz="4" w:space="0" w:color="auto"/>
      </w:pBdr>
      <w:spacing w:before="100" w:beforeAutospacing="1" w:after="100" w:afterAutospacing="1" w:line="240" w:lineRule="auto"/>
      <w:textAlignment w:val="center"/>
    </w:pPr>
    <w:rPr>
      <w:rFonts w:ascii="Calibri" w:eastAsia="Times New Roman" w:hAnsi="Calibri" w:cs="Calibri"/>
      <w:sz w:val="18"/>
      <w:szCs w:val="18"/>
      <w:lang w:val="sr-Latn-BA" w:eastAsia="sr-Latn-BA"/>
    </w:rPr>
  </w:style>
  <w:style w:type="paragraph" w:customStyle="1" w:styleId="xl96">
    <w:name w:val="xl96"/>
    <w:basedOn w:val="Normal"/>
    <w:rsid w:val="00B04D93"/>
    <w:pPr>
      <w:pBdr>
        <w:top w:val="single" w:sz="4" w:space="0" w:color="auto"/>
        <w:left w:val="single" w:sz="4" w:space="0" w:color="auto"/>
        <w:bottom w:val="single" w:sz="4" w:space="0" w:color="auto"/>
      </w:pBdr>
      <w:shd w:val="clear" w:color="000000" w:fill="BFBFBF"/>
      <w:spacing w:before="100" w:beforeAutospacing="1" w:after="100" w:afterAutospacing="1" w:line="240" w:lineRule="auto"/>
      <w:jc w:val="center"/>
      <w:textAlignment w:val="center"/>
    </w:pPr>
    <w:rPr>
      <w:rFonts w:ascii="Calibri" w:eastAsia="Times New Roman" w:hAnsi="Calibri" w:cs="Calibri"/>
      <w:b/>
      <w:bCs/>
      <w:sz w:val="18"/>
      <w:szCs w:val="18"/>
      <w:lang w:val="sr-Latn-BA" w:eastAsia="sr-Latn-BA"/>
    </w:rPr>
  </w:style>
  <w:style w:type="paragraph" w:customStyle="1" w:styleId="xl97">
    <w:name w:val="xl97"/>
    <w:basedOn w:val="Normal"/>
    <w:rsid w:val="00B04D93"/>
    <w:pPr>
      <w:pBdr>
        <w:top w:val="single" w:sz="4" w:space="0" w:color="auto"/>
        <w:bottom w:val="single" w:sz="4" w:space="0" w:color="auto"/>
        <w:right w:val="single" w:sz="4" w:space="0" w:color="auto"/>
      </w:pBdr>
      <w:shd w:val="clear" w:color="000000" w:fill="BFBFBF"/>
      <w:spacing w:before="100" w:beforeAutospacing="1" w:after="100" w:afterAutospacing="1" w:line="240" w:lineRule="auto"/>
      <w:jc w:val="center"/>
      <w:textAlignment w:val="center"/>
    </w:pPr>
    <w:rPr>
      <w:rFonts w:ascii="Calibri" w:eastAsia="Times New Roman" w:hAnsi="Calibri" w:cs="Calibri"/>
      <w:b/>
      <w:bCs/>
      <w:sz w:val="18"/>
      <w:szCs w:val="18"/>
      <w:lang w:val="sr-Latn-BA" w:eastAsia="sr-Latn-BA"/>
    </w:rPr>
  </w:style>
  <w:style w:type="paragraph" w:customStyle="1" w:styleId="xl98">
    <w:name w:val="xl98"/>
    <w:basedOn w:val="Normal"/>
    <w:rsid w:val="00B04D93"/>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right"/>
      <w:textAlignment w:val="center"/>
    </w:pPr>
    <w:rPr>
      <w:rFonts w:ascii="Calibri" w:eastAsia="Times New Roman" w:hAnsi="Calibri" w:cs="Calibri"/>
      <w:b/>
      <w:bCs/>
      <w:sz w:val="18"/>
      <w:szCs w:val="18"/>
      <w:lang w:val="sr-Latn-BA" w:eastAsia="sr-Latn-BA"/>
    </w:rPr>
  </w:style>
  <w:style w:type="paragraph" w:customStyle="1" w:styleId="xl99">
    <w:name w:val="xl99"/>
    <w:basedOn w:val="Normal"/>
    <w:rsid w:val="00B04D93"/>
    <w:pPr>
      <w:pBdr>
        <w:left w:val="single" w:sz="4" w:space="0" w:color="auto"/>
        <w:bottom w:val="single" w:sz="4" w:space="0" w:color="auto"/>
        <w:right w:val="single" w:sz="4" w:space="0" w:color="auto"/>
      </w:pBdr>
      <w:shd w:val="clear" w:color="000000" w:fill="BFBFBF"/>
      <w:spacing w:before="100" w:beforeAutospacing="1" w:after="100" w:afterAutospacing="1" w:line="240" w:lineRule="auto"/>
      <w:textAlignment w:val="center"/>
    </w:pPr>
    <w:rPr>
      <w:rFonts w:ascii="Calibri" w:eastAsia="Times New Roman" w:hAnsi="Calibri" w:cs="Calibri"/>
      <w:b/>
      <w:bCs/>
      <w:sz w:val="18"/>
      <w:szCs w:val="18"/>
      <w:lang w:val="sr-Latn-BA" w:eastAsia="sr-Latn-BA"/>
    </w:rPr>
  </w:style>
  <w:style w:type="paragraph" w:customStyle="1" w:styleId="xl100">
    <w:name w:val="xl100"/>
    <w:basedOn w:val="Normal"/>
    <w:rsid w:val="00B04D93"/>
    <w:pPr>
      <w:pBdr>
        <w:left w:val="single" w:sz="4" w:space="0" w:color="auto"/>
        <w:bottom w:val="single" w:sz="4" w:space="0" w:color="auto"/>
      </w:pBdr>
      <w:shd w:val="clear" w:color="000000" w:fill="BFBFBF"/>
      <w:spacing w:before="100" w:beforeAutospacing="1" w:after="100" w:afterAutospacing="1" w:line="240" w:lineRule="auto"/>
      <w:textAlignment w:val="center"/>
    </w:pPr>
    <w:rPr>
      <w:rFonts w:ascii="Calibri" w:eastAsia="Times New Roman" w:hAnsi="Calibri" w:cs="Calibri"/>
      <w:b/>
      <w:bCs/>
      <w:sz w:val="18"/>
      <w:szCs w:val="18"/>
      <w:lang w:val="sr-Latn-BA" w:eastAsia="sr-Latn-BA"/>
    </w:rPr>
  </w:style>
  <w:style w:type="paragraph" w:customStyle="1" w:styleId="xl101">
    <w:name w:val="xl101"/>
    <w:basedOn w:val="Normal"/>
    <w:rsid w:val="00B04D93"/>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textAlignment w:val="center"/>
    </w:pPr>
    <w:rPr>
      <w:rFonts w:ascii="Calibri" w:eastAsia="Times New Roman" w:hAnsi="Calibri" w:cs="Calibri"/>
      <w:b/>
      <w:bCs/>
      <w:sz w:val="18"/>
      <w:szCs w:val="18"/>
      <w:lang w:val="sr-Latn-BA" w:eastAsia="sr-Latn-BA"/>
    </w:rPr>
  </w:style>
  <w:style w:type="paragraph" w:customStyle="1" w:styleId="xl102">
    <w:name w:val="xl102"/>
    <w:basedOn w:val="Normal"/>
    <w:rsid w:val="00B04D9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b/>
      <w:bCs/>
      <w:sz w:val="18"/>
      <w:szCs w:val="18"/>
      <w:lang w:val="sr-Latn-BA" w:eastAsia="sr-Latn-BA"/>
    </w:rPr>
  </w:style>
  <w:style w:type="paragraph" w:customStyle="1" w:styleId="xl103">
    <w:name w:val="xl103"/>
    <w:basedOn w:val="Normal"/>
    <w:rsid w:val="00B04D9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b/>
      <w:bCs/>
      <w:sz w:val="18"/>
      <w:szCs w:val="18"/>
      <w:lang w:val="sr-Latn-BA" w:eastAsia="sr-Latn-BA"/>
    </w:rPr>
  </w:style>
  <w:style w:type="paragraph" w:customStyle="1" w:styleId="xl104">
    <w:name w:val="xl104"/>
    <w:basedOn w:val="Normal"/>
    <w:rsid w:val="00B04D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Calibri" w:eastAsia="Times New Roman" w:hAnsi="Calibri" w:cs="Calibri"/>
      <w:b/>
      <w:bCs/>
      <w:sz w:val="18"/>
      <w:szCs w:val="18"/>
      <w:lang w:val="sr-Latn-BA" w:eastAsia="sr-Latn-BA"/>
    </w:rPr>
  </w:style>
  <w:style w:type="paragraph" w:customStyle="1" w:styleId="xl105">
    <w:name w:val="xl105"/>
    <w:basedOn w:val="Normal"/>
    <w:rsid w:val="00B04D93"/>
    <w:pPr>
      <w:pBdr>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Calibri" w:eastAsia="Times New Roman" w:hAnsi="Calibri" w:cs="Calibri"/>
      <w:b/>
      <w:bCs/>
      <w:sz w:val="18"/>
      <w:szCs w:val="18"/>
      <w:lang w:val="sr-Latn-BA" w:eastAsia="sr-Latn-BA"/>
    </w:rPr>
  </w:style>
  <w:style w:type="paragraph" w:customStyle="1" w:styleId="xl106">
    <w:name w:val="xl106"/>
    <w:basedOn w:val="Normal"/>
    <w:rsid w:val="00B04D93"/>
    <w:pPr>
      <w:pBdr>
        <w:left w:val="single" w:sz="4" w:space="0" w:color="auto"/>
        <w:bottom w:val="single" w:sz="4" w:space="0" w:color="auto"/>
      </w:pBdr>
      <w:spacing w:before="100" w:beforeAutospacing="1" w:after="100" w:afterAutospacing="1" w:line="240" w:lineRule="auto"/>
      <w:jc w:val="right"/>
      <w:textAlignment w:val="center"/>
    </w:pPr>
    <w:rPr>
      <w:rFonts w:ascii="Calibri" w:eastAsia="Times New Roman" w:hAnsi="Calibri" w:cs="Calibri"/>
      <w:b/>
      <w:bCs/>
      <w:sz w:val="18"/>
      <w:szCs w:val="18"/>
      <w:lang w:val="sr-Latn-BA" w:eastAsia="sr-Latn-BA"/>
    </w:rPr>
  </w:style>
  <w:style w:type="paragraph" w:customStyle="1" w:styleId="xl107">
    <w:name w:val="xl107"/>
    <w:basedOn w:val="Normal"/>
    <w:rsid w:val="00B04D9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sz w:val="18"/>
      <w:szCs w:val="18"/>
      <w:u w:val="single"/>
      <w:lang w:val="sr-Latn-BA" w:eastAsia="sr-Latn-BA"/>
    </w:rPr>
  </w:style>
  <w:style w:type="paragraph" w:customStyle="1" w:styleId="xl108">
    <w:name w:val="xl108"/>
    <w:basedOn w:val="Normal"/>
    <w:rsid w:val="00B04D9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sz w:val="18"/>
      <w:szCs w:val="18"/>
      <w:u w:val="single"/>
      <w:lang w:val="sr-Latn-BA" w:eastAsia="sr-Latn-BA"/>
    </w:rPr>
  </w:style>
  <w:style w:type="paragraph" w:customStyle="1" w:styleId="xl109">
    <w:name w:val="xl109"/>
    <w:basedOn w:val="Normal"/>
    <w:rsid w:val="00B04D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Calibri" w:eastAsia="Times New Roman" w:hAnsi="Calibri" w:cs="Calibri"/>
      <w:sz w:val="18"/>
      <w:szCs w:val="18"/>
      <w:u w:val="single"/>
      <w:lang w:val="sr-Latn-BA" w:eastAsia="sr-Latn-BA"/>
    </w:rPr>
  </w:style>
  <w:style w:type="paragraph" w:customStyle="1" w:styleId="xl110">
    <w:name w:val="xl110"/>
    <w:basedOn w:val="Normal"/>
    <w:rsid w:val="00B04D93"/>
    <w:pPr>
      <w:pBdr>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Calibri" w:eastAsia="Times New Roman" w:hAnsi="Calibri" w:cs="Calibri"/>
      <w:sz w:val="18"/>
      <w:szCs w:val="18"/>
      <w:u w:val="single"/>
      <w:lang w:val="sr-Latn-BA" w:eastAsia="sr-Latn-BA"/>
    </w:rPr>
  </w:style>
  <w:style w:type="paragraph" w:customStyle="1" w:styleId="xl111">
    <w:name w:val="xl111"/>
    <w:basedOn w:val="Normal"/>
    <w:rsid w:val="00B04D93"/>
    <w:pPr>
      <w:pBdr>
        <w:left w:val="single" w:sz="4" w:space="0" w:color="auto"/>
        <w:bottom w:val="single" w:sz="4" w:space="0" w:color="auto"/>
      </w:pBdr>
      <w:spacing w:before="100" w:beforeAutospacing="1" w:after="100" w:afterAutospacing="1" w:line="240" w:lineRule="auto"/>
      <w:jc w:val="right"/>
      <w:textAlignment w:val="center"/>
    </w:pPr>
    <w:rPr>
      <w:rFonts w:ascii="Calibri" w:eastAsia="Times New Roman" w:hAnsi="Calibri" w:cs="Calibri"/>
      <w:sz w:val="18"/>
      <w:szCs w:val="18"/>
      <w:u w:val="single"/>
      <w:lang w:val="sr-Latn-BA" w:eastAsia="sr-Latn-BA"/>
    </w:rPr>
  </w:style>
  <w:style w:type="paragraph" w:customStyle="1" w:styleId="xl112">
    <w:name w:val="xl112"/>
    <w:basedOn w:val="Normal"/>
    <w:rsid w:val="00B04D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sz w:val="18"/>
      <w:szCs w:val="18"/>
      <w:lang w:val="sr-Latn-BA" w:eastAsia="sr-Latn-BA"/>
    </w:rPr>
  </w:style>
  <w:style w:type="paragraph" w:customStyle="1" w:styleId="xl113">
    <w:name w:val="xl113"/>
    <w:basedOn w:val="Normal"/>
    <w:rsid w:val="00B04D9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sz w:val="18"/>
      <w:szCs w:val="18"/>
      <w:lang w:val="sr-Latn-BA" w:eastAsia="sr-Latn-BA"/>
    </w:rPr>
  </w:style>
  <w:style w:type="paragraph" w:customStyle="1" w:styleId="xl114">
    <w:name w:val="xl114"/>
    <w:basedOn w:val="Normal"/>
    <w:rsid w:val="00B04D93"/>
    <w:pPr>
      <w:pBdr>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Calibri" w:eastAsia="Times New Roman" w:hAnsi="Calibri" w:cs="Calibri"/>
      <w:sz w:val="18"/>
      <w:szCs w:val="18"/>
      <w:lang w:val="sr-Latn-BA" w:eastAsia="sr-Latn-BA"/>
    </w:rPr>
  </w:style>
  <w:style w:type="paragraph" w:customStyle="1" w:styleId="xl115">
    <w:name w:val="xl115"/>
    <w:basedOn w:val="Normal"/>
    <w:rsid w:val="00B04D93"/>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center"/>
      <w:textAlignment w:val="center"/>
    </w:pPr>
    <w:rPr>
      <w:rFonts w:ascii="Calibri" w:eastAsia="Times New Roman" w:hAnsi="Calibri" w:cs="Calibri"/>
      <w:b/>
      <w:bCs/>
      <w:sz w:val="18"/>
      <w:szCs w:val="18"/>
      <w:lang w:val="sr-Latn-BA" w:eastAsia="sr-Latn-BA"/>
    </w:rPr>
  </w:style>
  <w:style w:type="paragraph" w:customStyle="1" w:styleId="xl116">
    <w:name w:val="xl116"/>
    <w:basedOn w:val="Normal"/>
    <w:rsid w:val="00B04D93"/>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right"/>
      <w:textAlignment w:val="center"/>
    </w:pPr>
    <w:rPr>
      <w:rFonts w:ascii="Calibri" w:eastAsia="Times New Roman" w:hAnsi="Calibri" w:cs="Calibri"/>
      <w:b/>
      <w:bCs/>
      <w:sz w:val="18"/>
      <w:szCs w:val="18"/>
      <w:lang w:val="sr-Latn-BA" w:eastAsia="sr-Latn-BA"/>
    </w:rPr>
  </w:style>
  <w:style w:type="paragraph" w:customStyle="1" w:styleId="xl117">
    <w:name w:val="xl117"/>
    <w:basedOn w:val="Normal"/>
    <w:rsid w:val="00B04D93"/>
    <w:pPr>
      <w:pBdr>
        <w:top w:val="single" w:sz="4" w:space="0" w:color="auto"/>
        <w:left w:val="single" w:sz="4" w:space="0" w:color="auto"/>
        <w:bottom w:val="single" w:sz="4" w:space="0" w:color="auto"/>
      </w:pBdr>
      <w:shd w:val="clear" w:color="000000" w:fill="BFBFBF"/>
      <w:spacing w:before="100" w:beforeAutospacing="1" w:after="100" w:afterAutospacing="1" w:line="240" w:lineRule="auto"/>
      <w:jc w:val="right"/>
      <w:textAlignment w:val="center"/>
    </w:pPr>
    <w:rPr>
      <w:rFonts w:ascii="Calibri" w:eastAsia="Times New Roman" w:hAnsi="Calibri" w:cs="Calibri"/>
      <w:b/>
      <w:bCs/>
      <w:sz w:val="18"/>
      <w:szCs w:val="18"/>
      <w:lang w:val="sr-Latn-BA" w:eastAsia="sr-Latn-BA"/>
    </w:rPr>
  </w:style>
  <w:style w:type="paragraph" w:customStyle="1" w:styleId="xl118">
    <w:name w:val="xl118"/>
    <w:basedOn w:val="Normal"/>
    <w:rsid w:val="00B04D93"/>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textAlignment w:val="center"/>
    </w:pPr>
    <w:rPr>
      <w:rFonts w:ascii="Calibri" w:eastAsia="Times New Roman" w:hAnsi="Calibri" w:cs="Calibri"/>
      <w:sz w:val="18"/>
      <w:szCs w:val="18"/>
      <w:lang w:val="sr-Latn-BA" w:eastAsia="sr-Latn-BA"/>
    </w:rPr>
  </w:style>
  <w:style w:type="paragraph" w:customStyle="1" w:styleId="xl119">
    <w:name w:val="xl119"/>
    <w:basedOn w:val="Normal"/>
    <w:rsid w:val="00B04D93"/>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b/>
      <w:bCs/>
      <w:sz w:val="18"/>
      <w:szCs w:val="18"/>
      <w:lang w:val="sr-Latn-BA" w:eastAsia="sr-Latn-BA"/>
    </w:rPr>
  </w:style>
  <w:style w:type="paragraph" w:customStyle="1" w:styleId="xl120">
    <w:name w:val="xl120"/>
    <w:basedOn w:val="Normal"/>
    <w:rsid w:val="00B04D9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sz w:val="18"/>
      <w:szCs w:val="18"/>
      <w:u w:val="single"/>
      <w:lang w:val="sr-Latn-BA" w:eastAsia="sr-Latn-BA"/>
    </w:rPr>
  </w:style>
  <w:style w:type="paragraph" w:customStyle="1" w:styleId="xl121">
    <w:name w:val="xl121"/>
    <w:basedOn w:val="Normal"/>
    <w:rsid w:val="00B04D9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i/>
      <w:iCs/>
      <w:sz w:val="18"/>
      <w:szCs w:val="18"/>
      <w:lang w:val="sr-Latn-BA" w:eastAsia="sr-Latn-BA"/>
    </w:rPr>
  </w:style>
  <w:style w:type="paragraph" w:customStyle="1" w:styleId="xl122">
    <w:name w:val="xl122"/>
    <w:basedOn w:val="Normal"/>
    <w:rsid w:val="00B04D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Calibri" w:eastAsia="Times New Roman" w:hAnsi="Calibri" w:cs="Calibri"/>
      <w:sz w:val="18"/>
      <w:szCs w:val="18"/>
      <w:lang w:val="sr-Latn-BA" w:eastAsia="sr-Latn-BA"/>
    </w:rPr>
  </w:style>
  <w:style w:type="paragraph" w:customStyle="1" w:styleId="xl123">
    <w:name w:val="xl123"/>
    <w:basedOn w:val="Normal"/>
    <w:rsid w:val="00B04D9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b/>
      <w:bCs/>
      <w:sz w:val="18"/>
      <w:szCs w:val="18"/>
      <w:lang w:val="sr-Latn-BA" w:eastAsia="sr-Latn-BA"/>
    </w:rPr>
  </w:style>
  <w:style w:type="paragraph" w:customStyle="1" w:styleId="xl124">
    <w:name w:val="xl124"/>
    <w:basedOn w:val="Normal"/>
    <w:rsid w:val="00B04D9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b/>
      <w:bCs/>
      <w:sz w:val="18"/>
      <w:szCs w:val="18"/>
      <w:lang w:val="sr-Latn-BA" w:eastAsia="sr-Latn-BA"/>
    </w:rPr>
  </w:style>
  <w:style w:type="paragraph" w:customStyle="1" w:styleId="xl125">
    <w:name w:val="xl125"/>
    <w:basedOn w:val="Normal"/>
    <w:rsid w:val="00B04D9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b/>
      <w:bCs/>
      <w:sz w:val="18"/>
      <w:szCs w:val="18"/>
      <w:lang w:val="sr-Latn-BA" w:eastAsia="sr-Latn-BA"/>
    </w:rPr>
  </w:style>
  <w:style w:type="paragraph" w:customStyle="1" w:styleId="xl126">
    <w:name w:val="xl126"/>
    <w:basedOn w:val="Normal"/>
    <w:rsid w:val="00B04D9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b/>
      <w:bCs/>
      <w:sz w:val="18"/>
      <w:szCs w:val="18"/>
      <w:lang w:val="sr-Latn-BA" w:eastAsia="sr-Latn-BA"/>
    </w:rPr>
  </w:style>
  <w:style w:type="paragraph" w:customStyle="1" w:styleId="xl127">
    <w:name w:val="xl127"/>
    <w:basedOn w:val="Normal"/>
    <w:rsid w:val="00B04D93"/>
    <w:pPr>
      <w:pBdr>
        <w:top w:val="single" w:sz="4" w:space="0" w:color="auto"/>
        <w:left w:val="single" w:sz="4" w:space="0" w:color="auto"/>
        <w:bottom w:val="single" w:sz="4" w:space="0" w:color="auto"/>
      </w:pBdr>
      <w:shd w:val="clear" w:color="000000" w:fill="BFBFBF"/>
      <w:spacing w:before="100" w:beforeAutospacing="1" w:after="100" w:afterAutospacing="1" w:line="240" w:lineRule="auto"/>
      <w:jc w:val="center"/>
      <w:textAlignment w:val="center"/>
    </w:pPr>
    <w:rPr>
      <w:rFonts w:ascii="Calibri" w:eastAsia="Times New Roman" w:hAnsi="Calibri" w:cs="Calibri"/>
      <w:b/>
      <w:bCs/>
      <w:sz w:val="18"/>
      <w:szCs w:val="18"/>
      <w:lang w:val="sr-Latn-BA" w:eastAsia="sr-Latn-BA"/>
    </w:rPr>
  </w:style>
  <w:style w:type="paragraph" w:customStyle="1" w:styleId="xl128">
    <w:name w:val="xl128"/>
    <w:basedOn w:val="Normal"/>
    <w:rsid w:val="00B04D93"/>
    <w:pPr>
      <w:pBdr>
        <w:top w:val="single" w:sz="4" w:space="0" w:color="auto"/>
        <w:bottom w:val="single" w:sz="4" w:space="0" w:color="auto"/>
        <w:right w:val="single" w:sz="4" w:space="0" w:color="auto"/>
      </w:pBdr>
      <w:shd w:val="clear" w:color="000000" w:fill="BFBFBF"/>
      <w:spacing w:before="100" w:beforeAutospacing="1" w:after="100" w:afterAutospacing="1" w:line="240" w:lineRule="auto"/>
      <w:jc w:val="center"/>
      <w:textAlignment w:val="center"/>
    </w:pPr>
    <w:rPr>
      <w:rFonts w:ascii="Calibri" w:eastAsia="Times New Roman" w:hAnsi="Calibri" w:cs="Calibri"/>
      <w:b/>
      <w:bCs/>
      <w:sz w:val="18"/>
      <w:szCs w:val="18"/>
      <w:lang w:val="sr-Latn-BA" w:eastAsia="sr-Latn-BA"/>
    </w:rPr>
  </w:style>
  <w:style w:type="paragraph" w:customStyle="1" w:styleId="xl129">
    <w:name w:val="xl129"/>
    <w:basedOn w:val="Normal"/>
    <w:rsid w:val="00B04D93"/>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textAlignment w:val="center"/>
    </w:pPr>
    <w:rPr>
      <w:rFonts w:ascii="Calibri" w:eastAsia="Times New Roman" w:hAnsi="Calibri" w:cs="Calibri"/>
      <w:b/>
      <w:bCs/>
      <w:sz w:val="18"/>
      <w:szCs w:val="18"/>
      <w:lang w:val="sr-Latn-BA" w:eastAsia="sr-Latn-BA"/>
    </w:rPr>
  </w:style>
  <w:style w:type="paragraph" w:customStyle="1" w:styleId="xl130">
    <w:name w:val="xl130"/>
    <w:basedOn w:val="Normal"/>
    <w:rsid w:val="00B04D9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b/>
      <w:bCs/>
      <w:sz w:val="18"/>
      <w:szCs w:val="18"/>
      <w:lang w:val="sr-Latn-BA" w:eastAsia="sr-Latn-BA"/>
    </w:rPr>
  </w:style>
  <w:style w:type="paragraph" w:customStyle="1" w:styleId="xl131">
    <w:name w:val="xl131"/>
    <w:basedOn w:val="Normal"/>
    <w:rsid w:val="00B04D9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sz w:val="18"/>
      <w:szCs w:val="18"/>
      <w:u w:val="single"/>
      <w:lang w:val="sr-Latn-BA" w:eastAsia="sr-Latn-BA"/>
    </w:rPr>
  </w:style>
  <w:style w:type="paragraph" w:customStyle="1" w:styleId="xl132">
    <w:name w:val="xl132"/>
    <w:basedOn w:val="Normal"/>
    <w:rsid w:val="00B04D93"/>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Calibri" w:eastAsia="Times New Roman" w:hAnsi="Calibri" w:cs="Calibri"/>
      <w:b/>
      <w:bCs/>
      <w:sz w:val="18"/>
      <w:szCs w:val="18"/>
      <w:lang w:val="sr-Latn-BA" w:eastAsia="sr-Latn-BA"/>
    </w:rPr>
  </w:style>
  <w:style w:type="paragraph" w:customStyle="1" w:styleId="xl133">
    <w:name w:val="xl133"/>
    <w:basedOn w:val="Normal"/>
    <w:rsid w:val="00B04D93"/>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i/>
      <w:iCs/>
      <w:sz w:val="18"/>
      <w:szCs w:val="18"/>
      <w:lang w:val="sr-Latn-BA" w:eastAsia="sr-Latn-BA"/>
    </w:rPr>
  </w:style>
  <w:style w:type="paragraph" w:customStyle="1" w:styleId="xl134">
    <w:name w:val="xl134"/>
    <w:basedOn w:val="Normal"/>
    <w:rsid w:val="00B04D93"/>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i/>
      <w:iCs/>
      <w:sz w:val="18"/>
      <w:szCs w:val="18"/>
      <w:lang w:val="sr-Latn-BA" w:eastAsia="sr-Latn-BA"/>
    </w:rPr>
  </w:style>
  <w:style w:type="paragraph" w:customStyle="1" w:styleId="xl135">
    <w:name w:val="xl135"/>
    <w:basedOn w:val="Normal"/>
    <w:rsid w:val="00B04D93"/>
    <w:pPr>
      <w:pBdr>
        <w:left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i/>
      <w:iCs/>
      <w:sz w:val="18"/>
      <w:szCs w:val="18"/>
      <w:lang w:val="sr-Latn-BA" w:eastAsia="sr-Latn-BA"/>
    </w:rPr>
  </w:style>
  <w:style w:type="paragraph" w:customStyle="1" w:styleId="xl136">
    <w:name w:val="xl136"/>
    <w:basedOn w:val="Normal"/>
    <w:rsid w:val="00B04D93"/>
    <w:pPr>
      <w:pBdr>
        <w:left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i/>
      <w:iCs/>
      <w:sz w:val="18"/>
      <w:szCs w:val="18"/>
      <w:lang w:val="sr-Latn-BA" w:eastAsia="sr-Latn-BA"/>
    </w:rPr>
  </w:style>
  <w:style w:type="paragraph" w:customStyle="1" w:styleId="xl137">
    <w:name w:val="xl137"/>
    <w:basedOn w:val="Normal"/>
    <w:rsid w:val="00B04D93"/>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Calibri" w:eastAsia="Times New Roman" w:hAnsi="Calibri" w:cs="Calibri"/>
      <w:i/>
      <w:iCs/>
      <w:sz w:val="18"/>
      <w:szCs w:val="18"/>
      <w:lang w:val="sr-Latn-BA" w:eastAsia="sr-Latn-BA"/>
    </w:rPr>
  </w:style>
  <w:style w:type="paragraph" w:customStyle="1" w:styleId="xl138">
    <w:name w:val="xl138"/>
    <w:basedOn w:val="Normal"/>
    <w:rsid w:val="00B04D93"/>
    <w:pPr>
      <w:pBdr>
        <w:top w:val="single" w:sz="8" w:space="0" w:color="auto"/>
        <w:left w:val="single" w:sz="8" w:space="0" w:color="auto"/>
        <w:bottom w:val="single" w:sz="8" w:space="0" w:color="auto"/>
      </w:pBdr>
      <w:shd w:val="clear" w:color="000000" w:fill="BFBFBF"/>
      <w:spacing w:before="100" w:beforeAutospacing="1" w:after="100" w:afterAutospacing="1" w:line="240" w:lineRule="auto"/>
      <w:jc w:val="center"/>
      <w:textAlignment w:val="center"/>
    </w:pPr>
    <w:rPr>
      <w:rFonts w:ascii="Calibri" w:eastAsia="Times New Roman" w:hAnsi="Calibri" w:cs="Calibri"/>
      <w:b/>
      <w:bCs/>
      <w:sz w:val="18"/>
      <w:szCs w:val="18"/>
      <w:lang w:val="sr-Latn-BA" w:eastAsia="sr-Latn-BA"/>
    </w:rPr>
  </w:style>
  <w:style w:type="paragraph" w:customStyle="1" w:styleId="xl139">
    <w:name w:val="xl139"/>
    <w:basedOn w:val="Normal"/>
    <w:rsid w:val="00B04D93"/>
    <w:pPr>
      <w:pBdr>
        <w:top w:val="single" w:sz="8" w:space="0" w:color="auto"/>
        <w:bottom w:val="single" w:sz="8" w:space="0" w:color="auto"/>
        <w:right w:val="single" w:sz="8" w:space="0" w:color="auto"/>
      </w:pBdr>
      <w:shd w:val="clear" w:color="000000" w:fill="BFBFBF"/>
      <w:spacing w:before="100" w:beforeAutospacing="1" w:after="100" w:afterAutospacing="1" w:line="240" w:lineRule="auto"/>
      <w:jc w:val="center"/>
      <w:textAlignment w:val="center"/>
    </w:pPr>
    <w:rPr>
      <w:rFonts w:ascii="Calibri" w:eastAsia="Times New Roman" w:hAnsi="Calibri" w:cs="Calibri"/>
      <w:b/>
      <w:bCs/>
      <w:sz w:val="18"/>
      <w:szCs w:val="18"/>
      <w:lang w:val="sr-Latn-BA" w:eastAsia="sr-Latn-BA"/>
    </w:rPr>
  </w:style>
  <w:style w:type="paragraph" w:customStyle="1" w:styleId="xl140">
    <w:name w:val="xl140"/>
    <w:basedOn w:val="Normal"/>
    <w:rsid w:val="00B04D93"/>
    <w:pPr>
      <w:pBdr>
        <w:top w:val="single" w:sz="8" w:space="0" w:color="auto"/>
        <w:left w:val="single" w:sz="8" w:space="0" w:color="auto"/>
        <w:bottom w:val="single" w:sz="8" w:space="0" w:color="auto"/>
        <w:right w:val="single" w:sz="8" w:space="0" w:color="auto"/>
      </w:pBdr>
      <w:shd w:val="clear" w:color="000000" w:fill="BFBFBF"/>
      <w:spacing w:before="100" w:beforeAutospacing="1" w:after="100" w:afterAutospacing="1" w:line="240" w:lineRule="auto"/>
      <w:jc w:val="right"/>
      <w:textAlignment w:val="center"/>
    </w:pPr>
    <w:rPr>
      <w:rFonts w:ascii="Calibri" w:eastAsia="Times New Roman" w:hAnsi="Calibri" w:cs="Calibri"/>
      <w:b/>
      <w:bCs/>
      <w:sz w:val="18"/>
      <w:szCs w:val="18"/>
      <w:lang w:val="sr-Latn-BA" w:eastAsia="sr-Latn-BA"/>
    </w:rPr>
  </w:style>
  <w:style w:type="paragraph" w:customStyle="1" w:styleId="xl141">
    <w:name w:val="xl141"/>
    <w:basedOn w:val="Normal"/>
    <w:rsid w:val="00B04D93"/>
    <w:pPr>
      <w:pBdr>
        <w:top w:val="single" w:sz="8" w:space="0" w:color="auto"/>
        <w:bottom w:val="single" w:sz="8" w:space="0" w:color="auto"/>
      </w:pBdr>
      <w:shd w:val="clear" w:color="000000" w:fill="BFBFBF"/>
      <w:spacing w:before="100" w:beforeAutospacing="1" w:after="100" w:afterAutospacing="1" w:line="240" w:lineRule="auto"/>
      <w:textAlignment w:val="center"/>
    </w:pPr>
    <w:rPr>
      <w:rFonts w:ascii="Calibri" w:eastAsia="Times New Roman" w:hAnsi="Calibri" w:cs="Calibri"/>
      <w:b/>
      <w:bCs/>
      <w:sz w:val="18"/>
      <w:szCs w:val="18"/>
      <w:lang w:val="sr-Latn-BA" w:eastAsia="sr-Latn-BA"/>
    </w:rPr>
  </w:style>
  <w:style w:type="paragraph" w:customStyle="1" w:styleId="xl142">
    <w:name w:val="xl142"/>
    <w:basedOn w:val="Normal"/>
    <w:rsid w:val="00B04D93"/>
    <w:pPr>
      <w:pBdr>
        <w:top w:val="single" w:sz="8" w:space="0" w:color="auto"/>
        <w:left w:val="single" w:sz="8" w:space="0" w:color="auto"/>
        <w:bottom w:val="single" w:sz="8" w:space="0" w:color="auto"/>
      </w:pBdr>
      <w:shd w:val="clear" w:color="000000" w:fill="BFBFBF"/>
      <w:spacing w:before="100" w:beforeAutospacing="1" w:after="100" w:afterAutospacing="1" w:line="240" w:lineRule="auto"/>
      <w:textAlignment w:val="center"/>
    </w:pPr>
    <w:rPr>
      <w:rFonts w:ascii="Calibri" w:eastAsia="Times New Roman" w:hAnsi="Calibri" w:cs="Calibri"/>
      <w:b/>
      <w:bCs/>
      <w:sz w:val="18"/>
      <w:szCs w:val="18"/>
      <w:lang w:val="sr-Latn-BA" w:eastAsia="sr-Latn-BA"/>
    </w:rPr>
  </w:style>
  <w:style w:type="paragraph" w:customStyle="1" w:styleId="xl143">
    <w:name w:val="xl143"/>
    <w:basedOn w:val="Normal"/>
    <w:rsid w:val="00B04D93"/>
    <w:pPr>
      <w:pBdr>
        <w:left w:val="single" w:sz="4" w:space="0" w:color="auto"/>
        <w:bottom w:val="single" w:sz="4" w:space="0" w:color="auto"/>
      </w:pBdr>
      <w:shd w:val="clear" w:color="000000" w:fill="F2DCDB"/>
      <w:spacing w:before="100" w:beforeAutospacing="1" w:after="100" w:afterAutospacing="1" w:line="240" w:lineRule="auto"/>
      <w:jc w:val="center"/>
      <w:textAlignment w:val="center"/>
    </w:pPr>
    <w:rPr>
      <w:rFonts w:ascii="Calibri" w:eastAsia="Times New Roman" w:hAnsi="Calibri" w:cs="Calibri"/>
      <w:b/>
      <w:bCs/>
      <w:sz w:val="18"/>
      <w:szCs w:val="18"/>
      <w:lang w:val="sr-Latn-BA" w:eastAsia="sr-Latn-BA"/>
    </w:rPr>
  </w:style>
  <w:style w:type="paragraph" w:customStyle="1" w:styleId="xl144">
    <w:name w:val="xl144"/>
    <w:basedOn w:val="Normal"/>
    <w:rsid w:val="00B04D93"/>
    <w:pPr>
      <w:pBdr>
        <w:bottom w:val="single" w:sz="4" w:space="0" w:color="auto"/>
      </w:pBdr>
      <w:shd w:val="clear" w:color="000000" w:fill="F2DCDB"/>
      <w:spacing w:before="100" w:beforeAutospacing="1" w:after="100" w:afterAutospacing="1" w:line="240" w:lineRule="auto"/>
      <w:jc w:val="center"/>
      <w:textAlignment w:val="center"/>
    </w:pPr>
    <w:rPr>
      <w:rFonts w:ascii="Calibri" w:eastAsia="Times New Roman" w:hAnsi="Calibri" w:cs="Calibri"/>
      <w:b/>
      <w:bCs/>
      <w:sz w:val="18"/>
      <w:szCs w:val="18"/>
      <w:lang w:val="sr-Latn-BA" w:eastAsia="sr-Latn-BA"/>
    </w:rPr>
  </w:style>
  <w:style w:type="paragraph" w:customStyle="1" w:styleId="xl145">
    <w:name w:val="xl145"/>
    <w:basedOn w:val="Normal"/>
    <w:rsid w:val="00B04D93"/>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textAlignment w:val="center"/>
    </w:pPr>
    <w:rPr>
      <w:rFonts w:ascii="Calibri" w:eastAsia="Times New Roman" w:hAnsi="Calibri" w:cs="Calibri"/>
      <w:sz w:val="18"/>
      <w:szCs w:val="18"/>
      <w:lang w:val="sr-Latn-BA" w:eastAsia="sr-Latn-BA"/>
    </w:rPr>
  </w:style>
  <w:style w:type="paragraph" w:customStyle="1" w:styleId="xl146">
    <w:name w:val="xl146"/>
    <w:basedOn w:val="Normal"/>
    <w:rsid w:val="00B04D93"/>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b/>
      <w:bCs/>
      <w:sz w:val="18"/>
      <w:szCs w:val="18"/>
      <w:lang w:val="sr-Latn-BA" w:eastAsia="sr-Latn-BA"/>
    </w:rPr>
  </w:style>
  <w:style w:type="paragraph" w:customStyle="1" w:styleId="xl147">
    <w:name w:val="xl147"/>
    <w:basedOn w:val="Normal"/>
    <w:rsid w:val="00B04D9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sz w:val="18"/>
      <w:szCs w:val="18"/>
      <w:u w:val="single"/>
      <w:lang w:val="sr-Latn-BA" w:eastAsia="sr-Latn-BA"/>
    </w:rPr>
  </w:style>
  <w:style w:type="paragraph" w:customStyle="1" w:styleId="xl148">
    <w:name w:val="xl148"/>
    <w:basedOn w:val="Normal"/>
    <w:rsid w:val="00B04D9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i/>
      <w:iCs/>
      <w:sz w:val="18"/>
      <w:szCs w:val="18"/>
      <w:lang w:val="sr-Latn-BA" w:eastAsia="sr-Latn-BA"/>
    </w:rPr>
  </w:style>
  <w:style w:type="paragraph" w:customStyle="1" w:styleId="xl149">
    <w:name w:val="xl149"/>
    <w:basedOn w:val="Normal"/>
    <w:rsid w:val="00B04D9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i/>
      <w:iCs/>
      <w:sz w:val="18"/>
      <w:szCs w:val="18"/>
      <w:lang w:val="sr-Latn-BA" w:eastAsia="sr-Latn-BA"/>
    </w:rPr>
  </w:style>
  <w:style w:type="paragraph" w:customStyle="1" w:styleId="xl150">
    <w:name w:val="xl150"/>
    <w:basedOn w:val="Normal"/>
    <w:rsid w:val="00B04D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Calibri" w:eastAsia="Times New Roman" w:hAnsi="Calibri" w:cs="Calibri"/>
      <w:i/>
      <w:iCs/>
      <w:sz w:val="18"/>
      <w:szCs w:val="18"/>
      <w:lang w:val="sr-Latn-BA" w:eastAsia="sr-Latn-BA"/>
    </w:rPr>
  </w:style>
  <w:style w:type="paragraph" w:customStyle="1" w:styleId="xl151">
    <w:name w:val="xl151"/>
    <w:basedOn w:val="Normal"/>
    <w:rsid w:val="00B04D9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b/>
      <w:bCs/>
      <w:sz w:val="18"/>
      <w:szCs w:val="18"/>
      <w:lang w:val="sr-Latn-BA" w:eastAsia="sr-Latn-BA"/>
    </w:rPr>
  </w:style>
  <w:style w:type="paragraph" w:customStyle="1" w:styleId="xl152">
    <w:name w:val="xl152"/>
    <w:basedOn w:val="Normal"/>
    <w:rsid w:val="00B04D93"/>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Calibri" w:eastAsia="Times New Roman" w:hAnsi="Calibri" w:cs="Calibri"/>
      <w:b/>
      <w:bCs/>
      <w:sz w:val="18"/>
      <w:szCs w:val="18"/>
      <w:lang w:val="sr-Latn-BA" w:eastAsia="sr-Latn-BA"/>
    </w:rPr>
  </w:style>
  <w:style w:type="paragraph" w:customStyle="1" w:styleId="xl153">
    <w:name w:val="xl153"/>
    <w:basedOn w:val="Normal"/>
    <w:rsid w:val="00B04D9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sz w:val="18"/>
      <w:szCs w:val="18"/>
      <w:lang w:val="sr-Latn-BA" w:eastAsia="sr-Latn-BA"/>
    </w:rPr>
  </w:style>
  <w:style w:type="paragraph" w:customStyle="1" w:styleId="xl154">
    <w:name w:val="xl154"/>
    <w:basedOn w:val="Normal"/>
    <w:rsid w:val="00B04D93"/>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Calibri" w:eastAsia="Times New Roman" w:hAnsi="Calibri" w:cs="Calibri"/>
      <w:sz w:val="18"/>
      <w:szCs w:val="18"/>
      <w:u w:val="single"/>
      <w:lang w:val="sr-Latn-BA" w:eastAsia="sr-Latn-BA"/>
    </w:rPr>
  </w:style>
  <w:style w:type="paragraph" w:customStyle="1" w:styleId="xl155">
    <w:name w:val="xl155"/>
    <w:basedOn w:val="Normal"/>
    <w:rsid w:val="00B04D93"/>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Calibri" w:eastAsia="Times New Roman" w:hAnsi="Calibri" w:cs="Calibri"/>
      <w:sz w:val="18"/>
      <w:szCs w:val="18"/>
      <w:lang w:val="sr-Latn-BA" w:eastAsia="sr-Latn-BA"/>
    </w:rPr>
  </w:style>
  <w:style w:type="paragraph" w:customStyle="1" w:styleId="xl156">
    <w:name w:val="xl156"/>
    <w:basedOn w:val="Normal"/>
    <w:rsid w:val="00B04D9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sz w:val="18"/>
      <w:szCs w:val="18"/>
      <w:lang w:val="sr-Latn-BA" w:eastAsia="sr-Latn-BA"/>
    </w:rPr>
  </w:style>
  <w:style w:type="paragraph" w:customStyle="1" w:styleId="xl157">
    <w:name w:val="xl157"/>
    <w:basedOn w:val="Normal"/>
    <w:rsid w:val="00B04D9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sz w:val="18"/>
      <w:szCs w:val="18"/>
      <w:lang w:val="sr-Latn-BA" w:eastAsia="sr-Latn-BA"/>
    </w:rPr>
  </w:style>
  <w:style w:type="paragraph" w:customStyle="1" w:styleId="xl158">
    <w:name w:val="xl158"/>
    <w:basedOn w:val="Normal"/>
    <w:rsid w:val="00B04D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Calibri" w:eastAsia="Times New Roman" w:hAnsi="Calibri" w:cs="Calibri"/>
      <w:sz w:val="18"/>
      <w:szCs w:val="18"/>
      <w:lang w:val="sr-Latn-BA" w:eastAsia="sr-Latn-BA"/>
    </w:rPr>
  </w:style>
  <w:style w:type="paragraph" w:customStyle="1" w:styleId="xl159">
    <w:name w:val="xl159"/>
    <w:basedOn w:val="Normal"/>
    <w:rsid w:val="00B04D93"/>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sz w:val="18"/>
      <w:szCs w:val="18"/>
      <w:lang w:val="sr-Latn-BA" w:eastAsia="sr-Latn-BA"/>
    </w:rPr>
  </w:style>
  <w:style w:type="paragraph" w:customStyle="1" w:styleId="xl160">
    <w:name w:val="xl160"/>
    <w:basedOn w:val="Normal"/>
    <w:rsid w:val="00B04D93"/>
    <w:pPr>
      <w:pBdr>
        <w:left w:val="single" w:sz="4" w:space="0" w:color="auto"/>
        <w:bottom w:val="single" w:sz="4" w:space="0" w:color="auto"/>
      </w:pBdr>
      <w:spacing w:before="100" w:beforeAutospacing="1" w:after="100" w:afterAutospacing="1" w:line="240" w:lineRule="auto"/>
      <w:textAlignment w:val="center"/>
    </w:pPr>
    <w:rPr>
      <w:rFonts w:ascii="Calibri" w:eastAsia="Times New Roman" w:hAnsi="Calibri" w:cs="Calibri"/>
      <w:sz w:val="18"/>
      <w:szCs w:val="18"/>
      <w:lang w:val="sr-Latn-BA" w:eastAsia="sr-Latn-BA"/>
    </w:rPr>
  </w:style>
  <w:style w:type="paragraph" w:customStyle="1" w:styleId="xl161">
    <w:name w:val="xl161"/>
    <w:basedOn w:val="Normal"/>
    <w:rsid w:val="00B04D93"/>
    <w:pPr>
      <w:pBdr>
        <w:left w:val="single" w:sz="4" w:space="0" w:color="auto"/>
        <w:bottom w:val="single" w:sz="4" w:space="0" w:color="auto"/>
      </w:pBdr>
      <w:spacing w:before="100" w:beforeAutospacing="1" w:after="100" w:afterAutospacing="1" w:line="240" w:lineRule="auto"/>
      <w:textAlignment w:val="center"/>
    </w:pPr>
    <w:rPr>
      <w:rFonts w:ascii="Calibri" w:eastAsia="Times New Roman" w:hAnsi="Calibri" w:cs="Calibri"/>
      <w:i/>
      <w:iCs/>
      <w:sz w:val="18"/>
      <w:szCs w:val="18"/>
      <w:lang w:val="sr-Latn-BA" w:eastAsia="sr-Latn-BA"/>
    </w:rPr>
  </w:style>
  <w:style w:type="paragraph" w:customStyle="1" w:styleId="xl162">
    <w:name w:val="xl162"/>
    <w:basedOn w:val="Normal"/>
    <w:rsid w:val="00B04D93"/>
    <w:pPr>
      <w:spacing w:before="100" w:beforeAutospacing="1" w:after="100" w:afterAutospacing="1" w:line="240" w:lineRule="auto"/>
      <w:textAlignment w:val="center"/>
    </w:pPr>
    <w:rPr>
      <w:rFonts w:ascii="Calibri" w:eastAsia="Times New Roman" w:hAnsi="Calibri" w:cs="Calibri"/>
      <w:color w:val="FF0000"/>
      <w:sz w:val="18"/>
      <w:szCs w:val="18"/>
      <w:lang w:val="sr-Latn-BA" w:eastAsia="sr-Latn-BA"/>
    </w:rPr>
  </w:style>
  <w:style w:type="paragraph" w:customStyle="1" w:styleId="xl163">
    <w:name w:val="xl163"/>
    <w:basedOn w:val="Normal"/>
    <w:rsid w:val="00B04D93"/>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textAlignment w:val="center"/>
    </w:pPr>
    <w:rPr>
      <w:rFonts w:ascii="Calibri" w:eastAsia="Times New Roman" w:hAnsi="Calibri" w:cs="Calibri"/>
      <w:b/>
      <w:bCs/>
      <w:sz w:val="18"/>
      <w:szCs w:val="18"/>
      <w:lang w:val="sr-Latn-BA" w:eastAsia="sr-Latn-BA"/>
    </w:rPr>
  </w:style>
  <w:style w:type="paragraph" w:customStyle="1" w:styleId="xl164">
    <w:name w:val="xl164"/>
    <w:basedOn w:val="Normal"/>
    <w:rsid w:val="00B04D9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i/>
      <w:iCs/>
      <w:sz w:val="18"/>
      <w:szCs w:val="18"/>
      <w:lang w:val="sr-Latn-BA" w:eastAsia="sr-Latn-BA"/>
    </w:rPr>
  </w:style>
  <w:style w:type="paragraph" w:customStyle="1" w:styleId="xl165">
    <w:name w:val="xl165"/>
    <w:basedOn w:val="Normal"/>
    <w:rsid w:val="00B04D9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Calibri" w:eastAsia="Times New Roman" w:hAnsi="Calibri" w:cs="Calibri"/>
      <w:sz w:val="18"/>
      <w:szCs w:val="18"/>
      <w:lang w:val="sr-Latn-BA" w:eastAsia="sr-Latn-BA"/>
    </w:rPr>
  </w:style>
  <w:style w:type="paragraph" w:customStyle="1" w:styleId="xl166">
    <w:name w:val="xl166"/>
    <w:basedOn w:val="Normal"/>
    <w:rsid w:val="00B04D9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Calibri" w:eastAsia="Times New Roman" w:hAnsi="Calibri" w:cs="Calibri"/>
      <w:b/>
      <w:bCs/>
      <w:sz w:val="18"/>
      <w:szCs w:val="18"/>
      <w:lang w:val="sr-Latn-BA" w:eastAsia="sr-Latn-BA"/>
    </w:rPr>
  </w:style>
  <w:style w:type="paragraph" w:customStyle="1" w:styleId="xl167">
    <w:name w:val="xl167"/>
    <w:basedOn w:val="Normal"/>
    <w:rsid w:val="00B04D93"/>
    <w:pPr>
      <w:pBdr>
        <w:left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sz w:val="18"/>
      <w:szCs w:val="18"/>
      <w:lang w:val="sr-Latn-BA" w:eastAsia="sr-Latn-BA"/>
    </w:rPr>
  </w:style>
  <w:style w:type="paragraph" w:customStyle="1" w:styleId="xl168">
    <w:name w:val="xl168"/>
    <w:basedOn w:val="Normal"/>
    <w:rsid w:val="00B04D9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Calibri" w:eastAsia="Times New Roman" w:hAnsi="Calibri" w:cs="Calibri"/>
      <w:i/>
      <w:iCs/>
      <w:sz w:val="18"/>
      <w:szCs w:val="18"/>
      <w:lang w:val="sr-Latn-BA" w:eastAsia="sr-Latn-BA"/>
    </w:rPr>
  </w:style>
  <w:style w:type="paragraph" w:customStyle="1" w:styleId="xl169">
    <w:name w:val="xl169"/>
    <w:basedOn w:val="Normal"/>
    <w:rsid w:val="00B04D93"/>
    <w:pPr>
      <w:pBdr>
        <w:top w:val="single" w:sz="4"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Calibri" w:eastAsia="Times New Roman" w:hAnsi="Calibri" w:cs="Calibri"/>
      <w:i/>
      <w:iCs/>
      <w:sz w:val="18"/>
      <w:szCs w:val="18"/>
      <w:lang w:val="sr-Latn-BA" w:eastAsia="sr-Latn-BA"/>
    </w:rPr>
  </w:style>
  <w:style w:type="paragraph" w:customStyle="1" w:styleId="xl170">
    <w:name w:val="xl170"/>
    <w:basedOn w:val="Normal"/>
    <w:rsid w:val="00B04D93"/>
    <w:pPr>
      <w:spacing w:before="100" w:beforeAutospacing="1" w:after="100" w:afterAutospacing="1" w:line="240" w:lineRule="auto"/>
      <w:textAlignment w:val="center"/>
    </w:pPr>
    <w:rPr>
      <w:rFonts w:ascii="Calibri" w:eastAsia="Times New Roman" w:hAnsi="Calibri" w:cs="Calibri"/>
      <w:i/>
      <w:iCs/>
      <w:sz w:val="18"/>
      <w:szCs w:val="18"/>
      <w:lang w:val="sr-Latn-BA" w:eastAsia="sr-Latn-BA"/>
    </w:rPr>
  </w:style>
  <w:style w:type="paragraph" w:customStyle="1" w:styleId="xl171">
    <w:name w:val="xl171"/>
    <w:basedOn w:val="Normal"/>
    <w:rsid w:val="00B04D93"/>
    <w:pPr>
      <w:pBdr>
        <w:left w:val="single" w:sz="4" w:space="0" w:color="auto"/>
      </w:pBdr>
      <w:spacing w:before="100" w:beforeAutospacing="1" w:after="100" w:afterAutospacing="1" w:line="240" w:lineRule="auto"/>
      <w:textAlignment w:val="center"/>
    </w:pPr>
    <w:rPr>
      <w:rFonts w:ascii="Calibri" w:eastAsia="Times New Roman" w:hAnsi="Calibri" w:cs="Calibri"/>
      <w:i/>
      <w:iCs/>
      <w:sz w:val="18"/>
      <w:szCs w:val="18"/>
      <w:lang w:val="sr-Latn-BA" w:eastAsia="sr-Latn-BA"/>
    </w:rPr>
  </w:style>
  <w:style w:type="paragraph" w:customStyle="1" w:styleId="xl172">
    <w:name w:val="xl172"/>
    <w:basedOn w:val="Normal"/>
    <w:rsid w:val="00B04D93"/>
    <w:pPr>
      <w:pBdr>
        <w:left w:val="single" w:sz="4" w:space="0" w:color="auto"/>
      </w:pBdr>
      <w:spacing w:before="100" w:beforeAutospacing="1" w:after="100" w:afterAutospacing="1" w:line="240" w:lineRule="auto"/>
      <w:textAlignment w:val="center"/>
    </w:pPr>
    <w:rPr>
      <w:rFonts w:ascii="Calibri" w:eastAsia="Times New Roman" w:hAnsi="Calibri" w:cs="Calibri"/>
      <w:i/>
      <w:iCs/>
      <w:sz w:val="18"/>
      <w:szCs w:val="18"/>
      <w:lang w:val="sr-Latn-BA" w:eastAsia="sr-Latn-BA"/>
    </w:rPr>
  </w:style>
  <w:style w:type="paragraph" w:customStyle="1" w:styleId="xl173">
    <w:name w:val="xl173"/>
    <w:basedOn w:val="Normal"/>
    <w:rsid w:val="00B04D93"/>
    <w:pPr>
      <w:pBdr>
        <w:top w:val="single" w:sz="8" w:space="0" w:color="auto"/>
        <w:bottom w:val="single" w:sz="8" w:space="0" w:color="auto"/>
      </w:pBdr>
      <w:shd w:val="clear" w:color="000000" w:fill="BFBFBF"/>
      <w:spacing w:before="100" w:beforeAutospacing="1" w:after="100" w:afterAutospacing="1" w:line="240" w:lineRule="auto"/>
      <w:jc w:val="center"/>
      <w:textAlignment w:val="center"/>
    </w:pPr>
    <w:rPr>
      <w:rFonts w:ascii="Calibri" w:eastAsia="Times New Roman" w:hAnsi="Calibri" w:cs="Calibri"/>
      <w:b/>
      <w:bCs/>
      <w:sz w:val="18"/>
      <w:szCs w:val="18"/>
      <w:lang w:val="sr-Latn-BA" w:eastAsia="sr-Latn-BA"/>
    </w:rPr>
  </w:style>
  <w:style w:type="paragraph" w:customStyle="1" w:styleId="xl174">
    <w:name w:val="xl174"/>
    <w:basedOn w:val="Normal"/>
    <w:rsid w:val="00B04D93"/>
    <w:pPr>
      <w:pBdr>
        <w:top w:val="single" w:sz="8" w:space="0" w:color="auto"/>
        <w:left w:val="single" w:sz="4" w:space="0" w:color="auto"/>
        <w:bottom w:val="single" w:sz="8" w:space="0" w:color="auto"/>
        <w:right w:val="single" w:sz="8" w:space="0" w:color="auto"/>
      </w:pBdr>
      <w:shd w:val="clear" w:color="000000" w:fill="BFBFBF"/>
      <w:spacing w:before="100" w:beforeAutospacing="1" w:after="100" w:afterAutospacing="1" w:line="240" w:lineRule="auto"/>
      <w:jc w:val="right"/>
      <w:textAlignment w:val="center"/>
    </w:pPr>
    <w:rPr>
      <w:rFonts w:ascii="Calibri" w:eastAsia="Times New Roman" w:hAnsi="Calibri" w:cs="Calibri"/>
      <w:b/>
      <w:bCs/>
      <w:sz w:val="18"/>
      <w:szCs w:val="18"/>
      <w:lang w:val="sr-Latn-BA" w:eastAsia="sr-Latn-BA"/>
    </w:rPr>
  </w:style>
  <w:style w:type="paragraph" w:customStyle="1" w:styleId="xl175">
    <w:name w:val="xl175"/>
    <w:basedOn w:val="Normal"/>
    <w:rsid w:val="00B04D93"/>
    <w:pPr>
      <w:pBdr>
        <w:top w:val="single" w:sz="8" w:space="0" w:color="auto"/>
        <w:left w:val="single" w:sz="4" w:space="0" w:color="auto"/>
        <w:bottom w:val="single" w:sz="8" w:space="0" w:color="auto"/>
        <w:right w:val="single" w:sz="8" w:space="0" w:color="auto"/>
      </w:pBdr>
      <w:shd w:val="clear" w:color="000000" w:fill="BFBFBF"/>
      <w:spacing w:before="100" w:beforeAutospacing="1" w:after="100" w:afterAutospacing="1" w:line="240" w:lineRule="auto"/>
      <w:jc w:val="right"/>
      <w:textAlignment w:val="center"/>
    </w:pPr>
    <w:rPr>
      <w:rFonts w:ascii="Calibri" w:eastAsia="Times New Roman" w:hAnsi="Calibri" w:cs="Calibri"/>
      <w:b/>
      <w:bCs/>
      <w:sz w:val="18"/>
      <w:szCs w:val="18"/>
      <w:lang w:val="sr-Latn-BA" w:eastAsia="sr-Latn-BA"/>
    </w:rPr>
  </w:style>
  <w:style w:type="paragraph" w:customStyle="1" w:styleId="xl176">
    <w:name w:val="xl176"/>
    <w:basedOn w:val="Normal"/>
    <w:rsid w:val="00B04D93"/>
    <w:pPr>
      <w:pBdr>
        <w:top w:val="single" w:sz="8" w:space="0" w:color="auto"/>
        <w:left w:val="single" w:sz="4" w:space="0" w:color="auto"/>
        <w:bottom w:val="single" w:sz="8" w:space="0" w:color="auto"/>
      </w:pBdr>
      <w:shd w:val="clear" w:color="000000" w:fill="BFBFBF"/>
      <w:spacing w:before="100" w:beforeAutospacing="1" w:after="100" w:afterAutospacing="1" w:line="240" w:lineRule="auto"/>
      <w:textAlignment w:val="center"/>
    </w:pPr>
    <w:rPr>
      <w:rFonts w:ascii="Calibri" w:eastAsia="Times New Roman" w:hAnsi="Calibri" w:cs="Calibri"/>
      <w:b/>
      <w:bCs/>
      <w:sz w:val="18"/>
      <w:szCs w:val="18"/>
      <w:lang w:val="sr-Latn-BA" w:eastAsia="sr-Latn-BA"/>
    </w:rPr>
  </w:style>
  <w:style w:type="paragraph" w:customStyle="1" w:styleId="xl177">
    <w:name w:val="xl177"/>
    <w:basedOn w:val="Normal"/>
    <w:rsid w:val="00B04D93"/>
    <w:pPr>
      <w:spacing w:before="100" w:beforeAutospacing="1" w:after="100" w:afterAutospacing="1" w:line="240" w:lineRule="auto"/>
      <w:textAlignment w:val="center"/>
    </w:pPr>
    <w:rPr>
      <w:rFonts w:ascii="Calibri" w:eastAsia="Times New Roman" w:hAnsi="Calibri" w:cs="Calibri"/>
      <w:sz w:val="18"/>
      <w:szCs w:val="18"/>
      <w:lang w:val="sr-Latn-BA" w:eastAsia="sr-Latn-BA"/>
    </w:rPr>
  </w:style>
  <w:style w:type="paragraph" w:customStyle="1" w:styleId="xl178">
    <w:name w:val="xl178"/>
    <w:basedOn w:val="Normal"/>
    <w:rsid w:val="00B04D9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b/>
      <w:bCs/>
      <w:sz w:val="18"/>
      <w:szCs w:val="18"/>
      <w:lang w:val="sr-Latn-BA" w:eastAsia="sr-Latn-BA"/>
    </w:rPr>
  </w:style>
  <w:style w:type="paragraph" w:customStyle="1" w:styleId="xl179">
    <w:name w:val="xl179"/>
    <w:basedOn w:val="Normal"/>
    <w:rsid w:val="00B04D9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b/>
      <w:bCs/>
      <w:sz w:val="18"/>
      <w:szCs w:val="18"/>
      <w:lang w:val="sr-Latn-BA" w:eastAsia="sr-Latn-BA"/>
    </w:rPr>
  </w:style>
  <w:style w:type="paragraph" w:customStyle="1" w:styleId="xl180">
    <w:name w:val="xl180"/>
    <w:basedOn w:val="Normal"/>
    <w:rsid w:val="00B04D93"/>
    <w:pPr>
      <w:pBdr>
        <w:top w:val="single" w:sz="4" w:space="0" w:color="auto"/>
        <w:left w:val="single" w:sz="4" w:space="0" w:color="auto"/>
      </w:pBdr>
      <w:spacing w:before="100" w:beforeAutospacing="1" w:after="100" w:afterAutospacing="1" w:line="240" w:lineRule="auto"/>
      <w:jc w:val="center"/>
      <w:textAlignment w:val="center"/>
    </w:pPr>
    <w:rPr>
      <w:rFonts w:ascii="Calibri" w:eastAsia="Times New Roman" w:hAnsi="Calibri" w:cs="Calibri"/>
      <w:b/>
      <w:bCs/>
      <w:sz w:val="18"/>
      <w:szCs w:val="18"/>
      <w:lang w:val="sr-Latn-BA" w:eastAsia="sr-Latn-BA"/>
    </w:rPr>
  </w:style>
  <w:style w:type="paragraph" w:customStyle="1" w:styleId="xl181">
    <w:name w:val="xl181"/>
    <w:basedOn w:val="Normal"/>
    <w:rsid w:val="00B04D93"/>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Calibri" w:eastAsia="Times New Roman" w:hAnsi="Calibri" w:cs="Calibri"/>
      <w:b/>
      <w:bCs/>
      <w:sz w:val="18"/>
      <w:szCs w:val="18"/>
      <w:lang w:val="sr-Latn-BA" w:eastAsia="sr-Latn-BA"/>
    </w:rPr>
  </w:style>
  <w:style w:type="paragraph" w:customStyle="1" w:styleId="xl182">
    <w:name w:val="xl182"/>
    <w:basedOn w:val="Normal"/>
    <w:rsid w:val="00B04D93"/>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textAlignment w:val="center"/>
    </w:pPr>
    <w:rPr>
      <w:rFonts w:ascii="Calibri" w:eastAsia="Times New Roman" w:hAnsi="Calibri" w:cs="Calibri"/>
      <w:sz w:val="18"/>
      <w:szCs w:val="18"/>
      <w:lang w:val="sr-Latn-BA" w:eastAsia="sr-Latn-BA"/>
    </w:rPr>
  </w:style>
  <w:style w:type="paragraph" w:customStyle="1" w:styleId="xl183">
    <w:name w:val="xl183"/>
    <w:basedOn w:val="Normal"/>
    <w:rsid w:val="00B04D93"/>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line="240" w:lineRule="auto"/>
      <w:jc w:val="center"/>
      <w:textAlignment w:val="center"/>
    </w:pPr>
    <w:rPr>
      <w:rFonts w:ascii="Calibri" w:eastAsia="Times New Roman" w:hAnsi="Calibri" w:cs="Calibri"/>
      <w:b/>
      <w:bCs/>
      <w:sz w:val="18"/>
      <w:szCs w:val="18"/>
      <w:lang w:val="sr-Latn-BA" w:eastAsia="sr-Latn-BA"/>
    </w:rPr>
  </w:style>
  <w:style w:type="paragraph" w:customStyle="1" w:styleId="xl184">
    <w:name w:val="xl184"/>
    <w:basedOn w:val="Normal"/>
    <w:rsid w:val="00B04D93"/>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line="240" w:lineRule="auto"/>
      <w:jc w:val="center"/>
      <w:textAlignment w:val="center"/>
    </w:pPr>
    <w:rPr>
      <w:rFonts w:ascii="Calibri" w:eastAsia="Times New Roman" w:hAnsi="Calibri" w:cs="Calibri"/>
      <w:b/>
      <w:bCs/>
      <w:sz w:val="18"/>
      <w:szCs w:val="18"/>
      <w:lang w:val="sr-Latn-BA" w:eastAsia="sr-Latn-BA"/>
    </w:rPr>
  </w:style>
  <w:style w:type="character" w:styleId="PlaceholderText">
    <w:name w:val="Placeholder Text"/>
    <w:basedOn w:val="DefaultParagraphFont"/>
    <w:uiPriority w:val="99"/>
    <w:semiHidden/>
    <w:rsid w:val="00641F90"/>
    <w:rPr>
      <w:color w:val="808080"/>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tblPr>
      <w:tblStyleRowBandSize w:val="1"/>
      <w:tblStyleColBandSize w:val="1"/>
      <w:tblCellMar>
        <w:left w:w="115" w:type="dxa"/>
        <w:right w:w="115" w:type="dxa"/>
      </w:tblCellMar>
    </w:tblPr>
  </w:style>
  <w:style w:type="table" w:customStyle="1" w:styleId="a9">
    <w:basedOn w:val="TableNormal"/>
    <w:tblPr>
      <w:tblStyleRowBandSize w:val="1"/>
      <w:tblStyleColBandSize w:val="1"/>
      <w:tblCellMar>
        <w:left w:w="115" w:type="dxa"/>
        <w:right w:w="115" w:type="dxa"/>
      </w:tblCellMar>
    </w:tblPr>
  </w:style>
  <w:style w:type="table" w:customStyle="1" w:styleId="aa">
    <w:basedOn w:val="TableNormal"/>
    <w:tblPr>
      <w:tblStyleRowBandSize w:val="1"/>
      <w:tblStyleColBandSize w:val="1"/>
      <w:tblCellMar>
        <w:left w:w="115" w:type="dxa"/>
        <w:right w:w="115" w:type="dxa"/>
      </w:tblCellMar>
    </w:tblPr>
  </w:style>
  <w:style w:type="table" w:customStyle="1" w:styleId="ab">
    <w:basedOn w:val="TableNormal"/>
    <w:tblPr>
      <w:tblStyleRowBandSize w:val="1"/>
      <w:tblStyleColBandSize w:val="1"/>
      <w:tblCellMar>
        <w:left w:w="115" w:type="dxa"/>
        <w:right w:w="115" w:type="dxa"/>
      </w:tblCellMar>
    </w:tblPr>
  </w:style>
  <w:style w:type="character" w:customStyle="1" w:styleId="x193iq5w">
    <w:name w:val="x193iq5w"/>
    <w:basedOn w:val="DefaultParagraphFont"/>
    <w:rsid w:val="00B2693C"/>
  </w:style>
  <w:style w:type="character" w:customStyle="1" w:styleId="UnresolvedMention">
    <w:name w:val="Unresolved Mention"/>
    <w:basedOn w:val="DefaultParagraphFont"/>
    <w:uiPriority w:val="99"/>
    <w:semiHidden/>
    <w:unhideWhenUsed/>
    <w:rsid w:val="00A71EA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2996261">
      <w:bodyDiv w:val="1"/>
      <w:marLeft w:val="0"/>
      <w:marRight w:val="0"/>
      <w:marTop w:val="0"/>
      <w:marBottom w:val="0"/>
      <w:divBdr>
        <w:top w:val="none" w:sz="0" w:space="0" w:color="auto"/>
        <w:left w:val="none" w:sz="0" w:space="0" w:color="auto"/>
        <w:bottom w:val="none" w:sz="0" w:space="0" w:color="auto"/>
        <w:right w:val="none" w:sz="0" w:space="0" w:color="auto"/>
      </w:divBdr>
    </w:div>
    <w:div w:id="131142444">
      <w:bodyDiv w:val="1"/>
      <w:marLeft w:val="0"/>
      <w:marRight w:val="0"/>
      <w:marTop w:val="0"/>
      <w:marBottom w:val="0"/>
      <w:divBdr>
        <w:top w:val="none" w:sz="0" w:space="0" w:color="auto"/>
        <w:left w:val="none" w:sz="0" w:space="0" w:color="auto"/>
        <w:bottom w:val="none" w:sz="0" w:space="0" w:color="auto"/>
        <w:right w:val="none" w:sz="0" w:space="0" w:color="auto"/>
      </w:divBdr>
    </w:div>
    <w:div w:id="386882662">
      <w:bodyDiv w:val="1"/>
      <w:marLeft w:val="0"/>
      <w:marRight w:val="0"/>
      <w:marTop w:val="0"/>
      <w:marBottom w:val="0"/>
      <w:divBdr>
        <w:top w:val="none" w:sz="0" w:space="0" w:color="auto"/>
        <w:left w:val="none" w:sz="0" w:space="0" w:color="auto"/>
        <w:bottom w:val="none" w:sz="0" w:space="0" w:color="auto"/>
        <w:right w:val="none" w:sz="0" w:space="0" w:color="auto"/>
      </w:divBdr>
    </w:div>
    <w:div w:id="618731381">
      <w:bodyDiv w:val="1"/>
      <w:marLeft w:val="0"/>
      <w:marRight w:val="0"/>
      <w:marTop w:val="0"/>
      <w:marBottom w:val="0"/>
      <w:divBdr>
        <w:top w:val="none" w:sz="0" w:space="0" w:color="auto"/>
        <w:left w:val="none" w:sz="0" w:space="0" w:color="auto"/>
        <w:bottom w:val="none" w:sz="0" w:space="0" w:color="auto"/>
        <w:right w:val="none" w:sz="0" w:space="0" w:color="auto"/>
      </w:divBdr>
    </w:div>
    <w:div w:id="633681375">
      <w:bodyDiv w:val="1"/>
      <w:marLeft w:val="0"/>
      <w:marRight w:val="0"/>
      <w:marTop w:val="0"/>
      <w:marBottom w:val="0"/>
      <w:divBdr>
        <w:top w:val="none" w:sz="0" w:space="0" w:color="auto"/>
        <w:left w:val="none" w:sz="0" w:space="0" w:color="auto"/>
        <w:bottom w:val="none" w:sz="0" w:space="0" w:color="auto"/>
        <w:right w:val="none" w:sz="0" w:space="0" w:color="auto"/>
      </w:divBdr>
    </w:div>
    <w:div w:id="658004779">
      <w:bodyDiv w:val="1"/>
      <w:marLeft w:val="0"/>
      <w:marRight w:val="0"/>
      <w:marTop w:val="0"/>
      <w:marBottom w:val="0"/>
      <w:divBdr>
        <w:top w:val="none" w:sz="0" w:space="0" w:color="auto"/>
        <w:left w:val="none" w:sz="0" w:space="0" w:color="auto"/>
        <w:bottom w:val="none" w:sz="0" w:space="0" w:color="auto"/>
        <w:right w:val="none" w:sz="0" w:space="0" w:color="auto"/>
      </w:divBdr>
    </w:div>
    <w:div w:id="682323430">
      <w:bodyDiv w:val="1"/>
      <w:marLeft w:val="0"/>
      <w:marRight w:val="0"/>
      <w:marTop w:val="0"/>
      <w:marBottom w:val="0"/>
      <w:divBdr>
        <w:top w:val="none" w:sz="0" w:space="0" w:color="auto"/>
        <w:left w:val="none" w:sz="0" w:space="0" w:color="auto"/>
        <w:bottom w:val="none" w:sz="0" w:space="0" w:color="auto"/>
        <w:right w:val="none" w:sz="0" w:space="0" w:color="auto"/>
      </w:divBdr>
    </w:div>
    <w:div w:id="804009119">
      <w:bodyDiv w:val="1"/>
      <w:marLeft w:val="0"/>
      <w:marRight w:val="0"/>
      <w:marTop w:val="0"/>
      <w:marBottom w:val="0"/>
      <w:divBdr>
        <w:top w:val="none" w:sz="0" w:space="0" w:color="auto"/>
        <w:left w:val="none" w:sz="0" w:space="0" w:color="auto"/>
        <w:bottom w:val="none" w:sz="0" w:space="0" w:color="auto"/>
        <w:right w:val="none" w:sz="0" w:space="0" w:color="auto"/>
      </w:divBdr>
    </w:div>
    <w:div w:id="1238439606">
      <w:bodyDiv w:val="1"/>
      <w:marLeft w:val="0"/>
      <w:marRight w:val="0"/>
      <w:marTop w:val="0"/>
      <w:marBottom w:val="0"/>
      <w:divBdr>
        <w:top w:val="none" w:sz="0" w:space="0" w:color="auto"/>
        <w:left w:val="none" w:sz="0" w:space="0" w:color="auto"/>
        <w:bottom w:val="none" w:sz="0" w:space="0" w:color="auto"/>
        <w:right w:val="none" w:sz="0" w:space="0" w:color="auto"/>
      </w:divBdr>
    </w:div>
    <w:div w:id="1247227409">
      <w:bodyDiv w:val="1"/>
      <w:marLeft w:val="0"/>
      <w:marRight w:val="0"/>
      <w:marTop w:val="0"/>
      <w:marBottom w:val="0"/>
      <w:divBdr>
        <w:top w:val="none" w:sz="0" w:space="0" w:color="auto"/>
        <w:left w:val="none" w:sz="0" w:space="0" w:color="auto"/>
        <w:bottom w:val="none" w:sz="0" w:space="0" w:color="auto"/>
        <w:right w:val="none" w:sz="0" w:space="0" w:color="auto"/>
      </w:divBdr>
    </w:div>
    <w:div w:id="1301839750">
      <w:bodyDiv w:val="1"/>
      <w:marLeft w:val="0"/>
      <w:marRight w:val="0"/>
      <w:marTop w:val="0"/>
      <w:marBottom w:val="0"/>
      <w:divBdr>
        <w:top w:val="none" w:sz="0" w:space="0" w:color="auto"/>
        <w:left w:val="none" w:sz="0" w:space="0" w:color="auto"/>
        <w:bottom w:val="none" w:sz="0" w:space="0" w:color="auto"/>
        <w:right w:val="none" w:sz="0" w:space="0" w:color="auto"/>
      </w:divBdr>
    </w:div>
    <w:div w:id="1372992242">
      <w:bodyDiv w:val="1"/>
      <w:marLeft w:val="0"/>
      <w:marRight w:val="0"/>
      <w:marTop w:val="0"/>
      <w:marBottom w:val="0"/>
      <w:divBdr>
        <w:top w:val="none" w:sz="0" w:space="0" w:color="auto"/>
        <w:left w:val="none" w:sz="0" w:space="0" w:color="auto"/>
        <w:bottom w:val="none" w:sz="0" w:space="0" w:color="auto"/>
        <w:right w:val="none" w:sz="0" w:space="0" w:color="auto"/>
      </w:divBdr>
    </w:div>
    <w:div w:id="1373459418">
      <w:bodyDiv w:val="1"/>
      <w:marLeft w:val="0"/>
      <w:marRight w:val="0"/>
      <w:marTop w:val="0"/>
      <w:marBottom w:val="0"/>
      <w:divBdr>
        <w:top w:val="none" w:sz="0" w:space="0" w:color="auto"/>
        <w:left w:val="none" w:sz="0" w:space="0" w:color="auto"/>
        <w:bottom w:val="none" w:sz="0" w:space="0" w:color="auto"/>
        <w:right w:val="none" w:sz="0" w:space="0" w:color="auto"/>
      </w:divBdr>
    </w:div>
    <w:div w:id="1423262627">
      <w:bodyDiv w:val="1"/>
      <w:marLeft w:val="0"/>
      <w:marRight w:val="0"/>
      <w:marTop w:val="0"/>
      <w:marBottom w:val="0"/>
      <w:divBdr>
        <w:top w:val="none" w:sz="0" w:space="0" w:color="auto"/>
        <w:left w:val="none" w:sz="0" w:space="0" w:color="auto"/>
        <w:bottom w:val="none" w:sz="0" w:space="0" w:color="auto"/>
        <w:right w:val="none" w:sz="0" w:space="0" w:color="auto"/>
      </w:divBdr>
    </w:div>
    <w:div w:id="1567765125">
      <w:bodyDiv w:val="1"/>
      <w:marLeft w:val="0"/>
      <w:marRight w:val="0"/>
      <w:marTop w:val="0"/>
      <w:marBottom w:val="0"/>
      <w:divBdr>
        <w:top w:val="none" w:sz="0" w:space="0" w:color="auto"/>
        <w:left w:val="none" w:sz="0" w:space="0" w:color="auto"/>
        <w:bottom w:val="none" w:sz="0" w:space="0" w:color="auto"/>
        <w:right w:val="none" w:sz="0" w:space="0" w:color="auto"/>
      </w:divBdr>
    </w:div>
    <w:div w:id="1689987535">
      <w:bodyDiv w:val="1"/>
      <w:marLeft w:val="0"/>
      <w:marRight w:val="0"/>
      <w:marTop w:val="0"/>
      <w:marBottom w:val="0"/>
      <w:divBdr>
        <w:top w:val="none" w:sz="0" w:space="0" w:color="auto"/>
        <w:left w:val="none" w:sz="0" w:space="0" w:color="auto"/>
        <w:bottom w:val="none" w:sz="0" w:space="0" w:color="auto"/>
        <w:right w:val="none" w:sz="0" w:space="0" w:color="auto"/>
      </w:divBdr>
    </w:div>
    <w:div w:id="1702129654">
      <w:bodyDiv w:val="1"/>
      <w:marLeft w:val="0"/>
      <w:marRight w:val="0"/>
      <w:marTop w:val="0"/>
      <w:marBottom w:val="0"/>
      <w:divBdr>
        <w:top w:val="none" w:sz="0" w:space="0" w:color="auto"/>
        <w:left w:val="none" w:sz="0" w:space="0" w:color="auto"/>
        <w:bottom w:val="none" w:sz="0" w:space="0" w:color="auto"/>
        <w:right w:val="none" w:sz="0" w:space="0" w:color="auto"/>
      </w:divBdr>
    </w:div>
    <w:div w:id="1923639849">
      <w:bodyDiv w:val="1"/>
      <w:marLeft w:val="0"/>
      <w:marRight w:val="0"/>
      <w:marTop w:val="0"/>
      <w:marBottom w:val="0"/>
      <w:divBdr>
        <w:top w:val="none" w:sz="0" w:space="0" w:color="auto"/>
        <w:left w:val="none" w:sz="0" w:space="0" w:color="auto"/>
        <w:bottom w:val="none" w:sz="0" w:space="0" w:color="auto"/>
        <w:right w:val="none" w:sz="0" w:space="0" w:color="auto"/>
      </w:divBdr>
    </w:div>
    <w:div w:id="198110901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yperlink" Target="http://www.srpskacafe.com" TargetMode="External"/><Relationship Id="rId18" Type="http://schemas.openxmlformats.org/officeDocument/2006/relationships/glossaryDocument" Target="glossary/document.xml"/><Relationship Id="rId3" Type="http://schemas.openxmlformats.org/officeDocument/2006/relationships/styles" Target="styles.xml"/><Relationship Id="rId21" Type="http://schemas.microsoft.com/office/2018/08/relationships/commentsExtensible" Target="commentsExtensible.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20" Type="http://schemas.microsoft.com/office/2016/09/relationships/commentsIds" Target="commentsId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chart" Target="charts/chart2.xml"/><Relationship Id="rId10" Type="http://schemas.openxmlformats.org/officeDocument/2006/relationships/footer" Target="footer1.xm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chart" Target="charts/chart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charts/_rels/chart1.xml.rels><?xml version="1.0" encoding="UTF-8" standalone="yes"?>
<Relationships xmlns="http://schemas.openxmlformats.org/package/2006/relationships"><Relationship Id="rId3" Type="http://schemas.openxmlformats.org/officeDocument/2006/relationships/oleObject" Target="file:///C:\Users\marija.jakovljevic\Desktop\&#1087;&#1086;&#1084;&#1086;&#1094;&#1085;&#1077;.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marija.jakovljevic\Desktop\&#1087;&#1086;&#1084;&#1086;&#1094;&#1085;&#1077;.xlsx"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sr-Cyrl-BA"/>
              <a:t>Учешће појединачних прихода у буџетским приходима</a:t>
            </a:r>
            <a:endParaRPr lang="sr-Latn-BA"/>
          </a:p>
        </c:rich>
      </c:tx>
      <c:layout>
        <c:manualLayout>
          <c:xMode val="edge"/>
          <c:yMode val="edge"/>
          <c:x val="0.18026377952755906"/>
          <c:y val="0"/>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spPr>
            <a:solidFill>
              <a:schemeClr val="accent2">
                <a:shade val="76000"/>
              </a:schemeClr>
            </a:solidFill>
            <a:ln>
              <a:noFill/>
            </a:ln>
            <a:effectLst/>
            <a:sp3d/>
          </c:spPr>
          <c:invertIfNegative val="0"/>
          <c:cat>
            <c:strRef>
              <c:f>Sheet1!$C$5:$C$31</c:f>
              <c:strCache>
                <c:ptCount val="4"/>
                <c:pt idx="0">
                  <c:v>Порески приходи</c:v>
                </c:pt>
                <c:pt idx="1">
                  <c:v>Непорески приходи</c:v>
                </c:pt>
                <c:pt idx="2">
                  <c:v>Грантови</c:v>
                </c:pt>
                <c:pt idx="3">
                  <c:v>Трансфери између или унутар јединица власти </c:v>
                </c:pt>
              </c:strCache>
            </c:strRef>
          </c:cat>
          <c:val>
            <c:numRef>
              <c:f>Sheet1!$D$5:$D$31</c:f>
            </c:numRef>
          </c:val>
          <c:extLst>
            <c:ext xmlns:c16="http://schemas.microsoft.com/office/drawing/2014/chart" uri="{C3380CC4-5D6E-409C-BE32-E72D297353CC}">
              <c16:uniqueId val="{00000000-9A11-488B-ADA0-85111AA7E538}"/>
            </c:ext>
          </c:extLst>
        </c:ser>
        <c:ser>
          <c:idx val="1"/>
          <c:order val="1"/>
          <c:spPr>
            <a:solidFill>
              <a:schemeClr val="accent2">
                <a:tint val="77000"/>
              </a:schemeClr>
            </a:solidFill>
            <a:ln>
              <a:noFill/>
            </a:ln>
            <a:effectLst/>
            <a:sp3d/>
          </c:spPr>
          <c:invertIfNegative val="0"/>
          <c:dLbls>
            <c:dLbl>
              <c:idx val="0"/>
              <c:layout/>
              <c:tx>
                <c:rich>
                  <a:bodyPr/>
                  <a:lstStyle/>
                  <a:p>
                    <a:r>
                      <a:rPr lang="en-US"/>
                      <a:t>91.27%</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9A11-488B-ADA0-85111AA7E538}"/>
                </c:ext>
              </c:extLst>
            </c:dLbl>
            <c:dLbl>
              <c:idx val="1"/>
              <c:layout/>
              <c:tx>
                <c:rich>
                  <a:bodyPr/>
                  <a:lstStyle/>
                  <a:p>
                    <a:r>
                      <a:rPr lang="en-US"/>
                      <a:t>0.08%</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7937-4CB6-A6DF-1A8710538AF9}"/>
                </c:ext>
              </c:extLst>
            </c:dLbl>
            <c:dLbl>
              <c:idx val="2"/>
              <c:layout/>
              <c:tx>
                <c:rich>
                  <a:bodyPr/>
                  <a:lstStyle/>
                  <a:p>
                    <a:r>
                      <a:rPr lang="en-US"/>
                      <a:t>0,4%</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9A11-488B-ADA0-85111AA7E538}"/>
                </c:ext>
              </c:extLst>
            </c:dLbl>
            <c:dLbl>
              <c:idx val="3"/>
              <c:layout/>
              <c:tx>
                <c:rich>
                  <a:bodyPr/>
                  <a:lstStyle/>
                  <a:p>
                    <a:r>
                      <a:rPr lang="en-US"/>
                      <a:t>8,05%</a:t>
                    </a:r>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9A11-488B-ADA0-85111AA7E538}"/>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Sheet1!$C$5:$C$31</c:f>
              <c:strCache>
                <c:ptCount val="4"/>
                <c:pt idx="0">
                  <c:v>Порески приходи</c:v>
                </c:pt>
                <c:pt idx="1">
                  <c:v>Непорески приходи</c:v>
                </c:pt>
                <c:pt idx="2">
                  <c:v>Грантови</c:v>
                </c:pt>
                <c:pt idx="3">
                  <c:v>Трансфери између или унутар јединица власти </c:v>
                </c:pt>
              </c:strCache>
            </c:strRef>
          </c:cat>
          <c:val>
            <c:numRef>
              <c:f>Sheet1!$E$5:$E$31</c:f>
              <c:numCache>
                <c:formatCode>#,##0</c:formatCode>
                <c:ptCount val="4"/>
                <c:pt idx="0">
                  <c:v>4573728</c:v>
                </c:pt>
                <c:pt idx="1">
                  <c:v>0</c:v>
                </c:pt>
                <c:pt idx="2">
                  <c:v>15475.75</c:v>
                </c:pt>
                <c:pt idx="3">
                  <c:v>435086.94</c:v>
                </c:pt>
              </c:numCache>
            </c:numRef>
          </c:val>
          <c:shape val="cylinder"/>
          <c:extLst>
            <c:ext xmlns:c16="http://schemas.microsoft.com/office/drawing/2014/chart" uri="{C3380CC4-5D6E-409C-BE32-E72D297353CC}">
              <c16:uniqueId val="{00000004-9A11-488B-ADA0-85111AA7E538}"/>
            </c:ext>
          </c:extLst>
        </c:ser>
        <c:dLbls>
          <c:showLegendKey val="0"/>
          <c:showVal val="0"/>
          <c:showCatName val="0"/>
          <c:showSerName val="0"/>
          <c:showPercent val="0"/>
          <c:showBubbleSize val="0"/>
        </c:dLbls>
        <c:gapWidth val="150"/>
        <c:shape val="box"/>
        <c:axId val="-800321824"/>
        <c:axId val="-800338688"/>
        <c:axId val="0"/>
      </c:bar3DChart>
      <c:catAx>
        <c:axId val="-800321824"/>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00338688"/>
        <c:crosses val="autoZero"/>
        <c:auto val="1"/>
        <c:lblAlgn val="ctr"/>
        <c:lblOffset val="100"/>
        <c:noMultiLvlLbl val="0"/>
      </c:catAx>
      <c:valAx>
        <c:axId val="-800338688"/>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00321824"/>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1"/>
          <c:order val="0"/>
          <c:spPr>
            <a:solidFill>
              <a:schemeClr val="accent2">
                <a:tint val="77000"/>
              </a:schemeClr>
            </a:solidFill>
            <a:ln>
              <a:noFill/>
            </a:ln>
            <a:effectLst/>
            <a:sp3d/>
          </c:spPr>
          <c:invertIfNegative val="0"/>
          <c:dLbls>
            <c:dLbl>
              <c:idx val="0"/>
              <c:layout>
                <c:manualLayout>
                  <c:x val="-2.689075630252101E-2"/>
                  <c:y val="-5.2545165051810852E-2"/>
                </c:manualLayout>
              </c:layout>
              <c:tx>
                <c:rich>
                  <a:bodyPr/>
                  <a:lstStyle/>
                  <a:p>
                    <a:r>
                      <a:rPr lang="en-US"/>
                      <a:t>0.74%</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81F-4ECA-905D-30200514877D}"/>
                </c:ext>
              </c:extLst>
            </c:dLbl>
            <c:dLbl>
              <c:idx val="1"/>
              <c:layout>
                <c:manualLayout>
                  <c:x val="-2.913165266106451E-2"/>
                  <c:y val="-5.6923928806128336E-2"/>
                </c:manualLayout>
              </c:layout>
              <c:tx>
                <c:rich>
                  <a:bodyPr/>
                  <a:lstStyle/>
                  <a:p>
                    <a:r>
                      <a:rPr lang="en-US"/>
                      <a:t>0,98%</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81F-4ECA-905D-30200514877D}"/>
                </c:ext>
              </c:extLst>
            </c:dLbl>
            <c:dLbl>
              <c:idx val="2"/>
              <c:layout>
                <c:manualLayout>
                  <c:x val="-2.2408963585434996E-3"/>
                  <c:y val="-3.9408873788858122E-2"/>
                </c:manualLayout>
              </c:layout>
              <c:tx>
                <c:rich>
                  <a:bodyPr/>
                  <a:lstStyle/>
                  <a:p>
                    <a:r>
                      <a:rPr lang="en-US"/>
                      <a:t>98,28%</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81F-4ECA-905D-30200514877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Sheet1!$O$34:$O$65</c:f>
              <c:strCache>
                <c:ptCount val="3"/>
                <c:pt idx="0">
                  <c:v>Расходи за лична примања </c:v>
                </c:pt>
                <c:pt idx="1">
                  <c:v>Расходи по основу коришћења робе и услуга </c:v>
                </c:pt>
                <c:pt idx="2">
                  <c:v>Дознаке на име социјалне заштите које исплаћују институције обавезног социјалног осигурања </c:v>
                </c:pt>
              </c:strCache>
            </c:strRef>
          </c:cat>
          <c:val>
            <c:numRef>
              <c:f>Sheet1!$Q$34:$Q$65</c:f>
              <c:numCache>
                <c:formatCode>#,##0</c:formatCode>
                <c:ptCount val="3"/>
                <c:pt idx="0">
                  <c:v>26161</c:v>
                </c:pt>
                <c:pt idx="1">
                  <c:v>34163</c:v>
                </c:pt>
                <c:pt idx="2">
                  <c:v>2067890.04</c:v>
                </c:pt>
              </c:numCache>
            </c:numRef>
          </c:val>
          <c:shape val="cylinder"/>
          <c:extLst>
            <c:ext xmlns:c16="http://schemas.microsoft.com/office/drawing/2014/chart" uri="{C3380CC4-5D6E-409C-BE32-E72D297353CC}">
              <c16:uniqueId val="{00000004-C81F-4ECA-905D-30200514877D}"/>
            </c:ext>
          </c:extLst>
        </c:ser>
        <c:dLbls>
          <c:showLegendKey val="0"/>
          <c:showVal val="0"/>
          <c:showCatName val="0"/>
          <c:showSerName val="0"/>
          <c:showPercent val="0"/>
          <c:showBubbleSize val="0"/>
        </c:dLbls>
        <c:gapWidth val="150"/>
        <c:shape val="box"/>
        <c:axId val="-800320736"/>
        <c:axId val="-800334336"/>
        <c:axId val="0"/>
      </c:bar3DChart>
      <c:catAx>
        <c:axId val="-800320736"/>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00334336"/>
        <c:crosses val="autoZero"/>
        <c:auto val="1"/>
        <c:lblAlgn val="ctr"/>
        <c:lblOffset val="100"/>
        <c:noMultiLvlLbl val="0"/>
      </c:catAx>
      <c:valAx>
        <c:axId val="-800334336"/>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00320736"/>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withinLinear" id="15">
  <a:schemeClr val="accent2"/>
</cs:colorStyle>
</file>

<file path=word/charts/colors2.xml><?xml version="1.0" encoding="utf-8"?>
<cs:colorStyle xmlns:cs="http://schemas.microsoft.com/office/drawing/2012/chartStyle" xmlns:a="http://schemas.openxmlformats.org/drawingml/2006/main" meth="withinLinear" id="15">
  <a:schemeClr val="accent2"/>
</cs:colorStyle>
</file>

<file path=word/charts/style1.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ECAAB8ACBFF047A7BB4B0CAEE1124AE4"/>
        <w:category>
          <w:name w:val="General"/>
          <w:gallery w:val="placeholder"/>
        </w:category>
        <w:types>
          <w:type w:val="bbPlcHdr"/>
        </w:types>
        <w:behaviors>
          <w:behavior w:val="content"/>
        </w:behaviors>
        <w:guid w:val="{C2E514FB-87D7-4F00-8793-33EAF7E13A24}"/>
      </w:docPartPr>
      <w:docPartBody>
        <w:p w:rsidR="0077572B" w:rsidRDefault="00087112" w:rsidP="00087112">
          <w:pPr>
            <w:pStyle w:val="ECAAB8ACBFF047A7BB4B0CAEE1124AE4"/>
          </w:pPr>
          <w:r>
            <w:rPr>
              <w:rFonts w:asciiTheme="majorHAnsi" w:eastAsiaTheme="majorEastAsia" w:hAnsiTheme="majorHAnsi" w:cstheme="majorBidi"/>
              <w:color w:val="2E74B5" w:themeColor="accent1" w:themeShade="BF"/>
              <w:sz w:val="32"/>
              <w:szCs w:val="32"/>
            </w:rPr>
            <w:t>[Document title]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00000000" w:usb1="28CFFCFA" w:usb2="00000016" w:usb3="00000000" w:csb0="00100001" w:csb1="00000000"/>
  </w:font>
  <w:font w:name="Noto Sans Symbols">
    <w:altName w:val="Calibri"/>
    <w:charset w:val="00"/>
    <w:family w:val="auto"/>
    <w:pitch w:val="default"/>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Cirilica">
    <w:altName w:val="Courier New"/>
    <w:panose1 w:val="00000000000000000000"/>
    <w:charset w:val="00"/>
    <w:family w:val="roman"/>
    <w:notTrueType/>
    <w:pitch w:val="default"/>
  </w:font>
  <w:font w:name="Arial Narrow">
    <w:panose1 w:val="020B0606020202030204"/>
    <w:charset w:val="00"/>
    <w:family w:val="swiss"/>
    <w:pitch w:val="variable"/>
    <w:sig w:usb0="00000287" w:usb1="00000800" w:usb2="00000000" w:usb3="00000000" w:csb0="0000009F" w:csb1="00000000"/>
  </w:font>
  <w:font w:name="Bahnschrift Light">
    <w:panose1 w:val="020B0502040204020203"/>
    <w:charset w:val="00"/>
    <w:family w:val="swiss"/>
    <w:pitch w:val="variable"/>
    <w:sig w:usb0="A00002C7" w:usb1="00000002" w:usb2="00000000" w:usb3="00000000" w:csb0="0000019F" w:csb1="00000000"/>
  </w:font>
  <w:font w:name="Georgia">
    <w:panose1 w:val="02040502050405020303"/>
    <w:charset w:val="00"/>
    <w:family w:val="roman"/>
    <w:pitch w:val="variable"/>
    <w:sig w:usb0="00000287" w:usb1="00000000" w:usb2="00000000" w:usb3="00000000" w:csb0="0000009F" w:csb1="00000000"/>
  </w:font>
  <w:font w:name="Aptos Narrow">
    <w:charset w:val="00"/>
    <w:family w:val="swiss"/>
    <w:pitch w:val="variable"/>
    <w:sig w:usb0="20000287" w:usb1="00000003" w:usb2="00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87112"/>
    <w:rsid w:val="000125C0"/>
    <w:rsid w:val="00024A59"/>
    <w:rsid w:val="00031F10"/>
    <w:rsid w:val="00087112"/>
    <w:rsid w:val="000B65A4"/>
    <w:rsid w:val="000D4F08"/>
    <w:rsid w:val="000E27ED"/>
    <w:rsid w:val="000E4391"/>
    <w:rsid w:val="0016073C"/>
    <w:rsid w:val="001628F0"/>
    <w:rsid w:val="001C341E"/>
    <w:rsid w:val="001D77DE"/>
    <w:rsid w:val="002C04BE"/>
    <w:rsid w:val="002C4782"/>
    <w:rsid w:val="002E62DB"/>
    <w:rsid w:val="00356183"/>
    <w:rsid w:val="003D348F"/>
    <w:rsid w:val="003E5D65"/>
    <w:rsid w:val="004345A9"/>
    <w:rsid w:val="00495A9A"/>
    <w:rsid w:val="004B424B"/>
    <w:rsid w:val="004F4CCF"/>
    <w:rsid w:val="00506AEC"/>
    <w:rsid w:val="005154CA"/>
    <w:rsid w:val="00621014"/>
    <w:rsid w:val="0077572B"/>
    <w:rsid w:val="007C1574"/>
    <w:rsid w:val="007E1016"/>
    <w:rsid w:val="00885C74"/>
    <w:rsid w:val="008915EA"/>
    <w:rsid w:val="008A4EC6"/>
    <w:rsid w:val="008B5C3A"/>
    <w:rsid w:val="008F151C"/>
    <w:rsid w:val="008F1FED"/>
    <w:rsid w:val="009229A2"/>
    <w:rsid w:val="00930FEE"/>
    <w:rsid w:val="00960F93"/>
    <w:rsid w:val="00962CF6"/>
    <w:rsid w:val="00975296"/>
    <w:rsid w:val="00A333E2"/>
    <w:rsid w:val="00A442C2"/>
    <w:rsid w:val="00A728EF"/>
    <w:rsid w:val="00A97DE8"/>
    <w:rsid w:val="00AA5847"/>
    <w:rsid w:val="00AE2BD8"/>
    <w:rsid w:val="00B245B2"/>
    <w:rsid w:val="00B369D6"/>
    <w:rsid w:val="00B5695A"/>
    <w:rsid w:val="00BE2FC6"/>
    <w:rsid w:val="00C13AF8"/>
    <w:rsid w:val="00C13D72"/>
    <w:rsid w:val="00C62ED5"/>
    <w:rsid w:val="00CB5D19"/>
    <w:rsid w:val="00CD1DD2"/>
    <w:rsid w:val="00D86BE5"/>
    <w:rsid w:val="00DE1576"/>
    <w:rsid w:val="00DE1A60"/>
    <w:rsid w:val="00E16862"/>
    <w:rsid w:val="00E44948"/>
    <w:rsid w:val="00EB19E9"/>
    <w:rsid w:val="00EB7B0E"/>
    <w:rsid w:val="00EF323B"/>
    <w:rsid w:val="00F358D3"/>
    <w:rsid w:val="00F53203"/>
    <w:rsid w:val="00F57298"/>
    <w:rsid w:val="00F57FC5"/>
    <w:rsid w:val="00F710B0"/>
    <w:rsid w:val="00FE645F"/>
    <w:rsid w:val="00FF7FF0"/>
  </w:rsids>
  <m:mathPr>
    <m:mathFont m:val="Cambria Math"/>
    <m:brkBin m:val="before"/>
    <m:brkBinSub m:val="--"/>
    <m:smallFrac m:val="0"/>
    <m:dispDef/>
    <m:lMargin m:val="0"/>
    <m:rMargin m:val="0"/>
    <m:defJc m:val="centerGroup"/>
    <m:wrapIndent m:val="1440"/>
    <m:intLim m:val="subSup"/>
    <m:naryLim m:val="undOvr"/>
  </m:mathPr>
  <w:themeFontLang w:val="sr-Latn-B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4"/>
        <w:szCs w:val="24"/>
        <w:lang w:val="sr-Latn-BA" w:eastAsia="sr-Latn-BA" w:bidi="ar-SA"/>
        <w14:ligatures w14:val="standardContextual"/>
      </w:rPr>
    </w:rPrDefault>
    <w:pPrDefault>
      <w:pPr>
        <w:spacing w:after="160" w:line="278"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ECAAB8ACBFF047A7BB4B0CAEE1124AE4">
    <w:name w:val="ECAAB8ACBFF047A7BB4B0CAEE1124AE4"/>
    <w:rsid w:val="00087112"/>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tema">
  <a:themeElements>
    <a:clrScheme name="Kancelarij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arij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arij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Ab/Liz4JfOsyODWUa9rAFKJ9OFg==">CgMxLjAyCGguZ2pkZ3hzMgloLjMwajB6bGwyCWguMWZvYjl0ZTIJaC4zem55c2g3MgloLjJldDkycDAyCGgudHlqY3d0MgloLjNkeTZ2a20yCWguMXQzaDVzZjIJaC40ZDM0b2c4MgloLjJzOGV5bzEyCWguM3JkY3JqbjIJaC4yNmluMXJnOAByITFMUC1DaUh2ZFVuT0Z1aE1reXR6ZHlSXzFLb0xQc1RuaQ==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31</Pages>
  <Words>7467</Words>
  <Characters>42567</Characters>
  <Application>Microsoft Office Word</Application>
  <DocSecurity>4</DocSecurity>
  <Lines>354</Lines>
  <Paragraphs>99</Paragraphs>
  <ScaleCrop>false</ScaleCrop>
  <HeadingPairs>
    <vt:vector size="2" baseType="variant">
      <vt:variant>
        <vt:lpstr>Title</vt:lpstr>
      </vt:variant>
      <vt:variant>
        <vt:i4>1</vt:i4>
      </vt:variant>
    </vt:vector>
  </HeadingPairs>
  <TitlesOfParts>
    <vt:vector size="1" baseType="lpstr">
      <vt:lpstr>Извјештај о раду и извршењу буџета ЈУ Фонд Солидарности  01.01 - 31.12.2024.</vt:lpstr>
    </vt:vector>
  </TitlesOfParts>
  <Company/>
  <LinksUpToDate>false</LinksUpToDate>
  <CharactersWithSpaces>49935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Извјештај о раду и извршењу буџета ЈУ Фонд Солидарности  01.01 - 31.12.2024.</dc:title>
  <dc:creator>XX</dc:creator>
  <cp:lastModifiedBy>Tanja Djordjevic</cp:lastModifiedBy>
  <cp:revision>2</cp:revision>
  <cp:lastPrinted>2025-05-23T10:17:00Z</cp:lastPrinted>
  <dcterms:created xsi:type="dcterms:W3CDTF">2025-05-23T10:31:00Z</dcterms:created>
  <dcterms:modified xsi:type="dcterms:W3CDTF">2025-05-23T10:31:00Z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1033-10.2.0.7644</vt:lpwstr>
  </property>
</Properties>
</file>